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7DAC837C">
      <w:pPr>
        <w:spacing w:line="360" w:lineRule="auto"/>
      </w:pPr>
      <w:r>
        <w:drawing>
          <wp:anchor allowOverlap="1" behindDoc="0" layoutInCell="1" locked="0" relativeHeight="251658240" simplePos="0">
            <wp:simplePos x="0" y="0"/>
            <wp:positionH relativeFrom="page">
              <wp:posOffset>10807700</wp:posOffset>
            </wp:positionH>
            <wp:positionV relativeFrom="topMargin">
              <wp:posOffset>10477500</wp:posOffset>
            </wp:positionV>
            <wp:extent cx="457200" cy="495300"/>
            <wp:wrapNone/>
            <wp:docPr id="1005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3" name=""/>
                    <pic:cNvPicPr>
                      <a:picLocks noChangeAspect="1"/>
                    </pic:cNvPicPr>
                  </pic:nvPicPr>
                  <pic:blipFill>
                    <a:blip r:embed="rId4"/>
                    <a:stretch>
                      <a:fillRect/>
                    </a:stretch>
                  </pic:blipFill>
                  <pic:spPr>
                    <a:xfrm>
                      <a:off x="0" y="0"/>
                      <a:ext cx="457200" cy="495300"/>
                    </a:xfrm>
                    <a:prstGeom prst="rect">
                      <a:avLst/>
                    </a:prstGeom>
                  </pic:spPr>
                </pic:pic>
              </a:graphicData>
            </a:graphic>
          </wp:anchor>
        </w:drawing>
      </w:r>
      <w:r>
        <w:drawing>
          <wp:inline distB="0" distL="0" distR="0" distT="0">
            <wp:extent cx="6121400" cy="1879600"/>
            <wp:effectExtent b="6350" l="0" r="0" t="0"/>
            <wp:docPr descr="学科网 dNyoX7nyP1TNAx1ODbqMbQ==" id="99973" name="图片 9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9973" name="图片 99973"/>
                    <pic:cNvPicPr>
                      <a:picLocks noChangeAspect="1"/>
                    </pic:cNvPicPr>
                  </pic:nvPicPr>
                  <pic:blipFill>
                    <a:blip r:embed="rId5"/>
                    <a:stretch>
                      <a:fillRect/>
                    </a:stretch>
                  </pic:blipFill>
                  <pic:spPr>
                    <a:xfrm>
                      <a:off x="0" y="0"/>
                      <a:ext cx="6121715" cy="1879697"/>
                    </a:xfrm>
                    <a:prstGeom prst="rect">
                      <a:avLst/>
                    </a:prstGeom>
                  </pic:spPr>
                </pic:pic>
              </a:graphicData>
            </a:graphic>
          </wp:inline>
        </w:drawing>
      </w:r>
    </w:p>
    <w:p w14:paraId="0885A038">
      <w:pPr>
        <w:spacing w:line="360" w:lineRule="auto"/>
        <w:jc w:val="center"/>
        <w:rPr>
          <w:rFonts w:ascii="黑体" w:eastAsia="黑体" w:hAnsi="黑体"/>
          <w:sz w:val="36"/>
          <w:szCs w:val="44"/>
        </w:rPr>
      </w:pPr>
      <w:bookmarkStart w:id="0" w:name="OLE_LINK14"/>
      <w:r>
        <w:rPr>
          <w:rFonts w:ascii="黑体" w:eastAsia="黑体" w:hAnsi="黑体" w:hint="eastAsia"/>
          <w:sz w:val="36"/>
          <w:szCs w:val="44"/>
        </w:rPr>
        <w:t>2025年高考化学真题完全解读</w:t>
      </w:r>
      <w:r>
        <w:rPr>
          <w:rFonts w:ascii="黑体" w:eastAsia="黑体" w:hAnsi="黑体"/>
          <w:sz w:val="36"/>
          <w:szCs w:val="44"/>
        </w:rPr>
        <w:t>（</w:t>
      </w:r>
      <w:r>
        <w:rPr>
          <w:rFonts w:ascii="黑体" w:eastAsia="黑体" w:hAnsi="黑体" w:hint="eastAsia"/>
          <w:sz w:val="36"/>
          <w:szCs w:val="44"/>
        </w:rPr>
        <w:t>浙江</w:t>
      </w:r>
      <w:r>
        <w:rPr>
          <w:rFonts w:ascii="黑体" w:eastAsia="黑体" w:hAnsi="黑体"/>
          <w:sz w:val="36"/>
          <w:szCs w:val="44"/>
        </w:rPr>
        <w:t>卷</w:t>
      </w:r>
      <w:r>
        <w:rPr>
          <w:rFonts w:ascii="黑体" w:eastAsia="黑体" w:hAnsi="黑体" w:hint="eastAsia"/>
          <w:sz w:val="36"/>
          <w:szCs w:val="44"/>
        </w:rPr>
        <w:t>6月</w:t>
      </w:r>
      <w:r>
        <w:rPr>
          <w:rFonts w:ascii="黑体" w:eastAsia="黑体" w:hAnsi="黑体"/>
          <w:sz w:val="36"/>
          <w:szCs w:val="44"/>
        </w:rPr>
        <w:t>）</w:t>
      </w:r>
    </w:p>
    <w:bookmarkEnd w:id="0"/>
    <w:p w14:paraId="04C581A6">
      <w:pPr>
        <w:spacing w:line="360" w:lineRule="auto"/>
      </w:pPr>
    </w:p>
    <w:p w14:paraId="13B094C2">
      <w:pPr>
        <w:spacing w:line="360" w:lineRule="auto"/>
      </w:pPr>
      <w:r>
        <w:drawing>
          <wp:inline distB="0" distL="0" distR="0" distT="0">
            <wp:extent cx="1439545" cy="402590"/>
            <wp:effectExtent b="0" l="0" r="8255" t="0"/>
            <wp:docPr descr="学科网 dNyoX7nyP1TNAx1ODbqMbQ=="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5" name="图片 1"/>
                    <pic:cNvPicPr>
                      <a:picLocks noChangeAspect="1"/>
                    </pic:cNvPicPr>
                  </pic:nvPicPr>
                  <pic:blipFill>
                    <a:blip r:embed="rId6"/>
                    <a:stretch>
                      <a:fillRect/>
                    </a:stretch>
                  </pic:blipFill>
                  <pic:spPr>
                    <a:xfrm>
                      <a:off x="0" y="0"/>
                      <a:ext cx="1440000" cy="402744"/>
                    </a:xfrm>
                    <a:prstGeom prst="rect">
                      <a:avLst/>
                    </a:prstGeom>
                  </pic:spPr>
                </pic:pic>
              </a:graphicData>
            </a:graphic>
          </wp:inline>
        </w:drawing>
      </w:r>
      <w:bookmarkStart w:id="1" w:name="_GoBack"/>
      <w:bookmarkEnd w:id="1"/>
    </w:p>
    <w:p w14:paraId="034A52EF">
      <w:pPr>
        <w:pStyle w:val="ListParagraph"/>
        <w:numPr>
          <w:ilvl w:val="0"/>
          <w:numId w:val="1"/>
        </w:numPr>
        <w:spacing w:line="360" w:lineRule="auto"/>
        <w:ind w:firstLineChars="0"/>
        <w:rPr>
          <w:rFonts w:ascii="楷体" w:eastAsia="楷体" w:hAnsi="楷体"/>
          <w:b/>
          <w:sz w:val="28"/>
          <w:szCs w:val="28"/>
        </w:rPr>
      </w:pPr>
      <w:r>
        <w:rPr>
          <w:rFonts w:ascii="楷体" w:eastAsia="楷体" w:hAnsi="楷体"/>
          <w:b/>
          <w:sz w:val="28"/>
          <w:szCs w:val="28"/>
        </w:rPr>
        <w:t>整体分析</w:t>
      </w:r>
    </w:p>
    <w:p w14:paraId="09EDAA67">
      <w:pPr>
        <w:spacing w:line="360" w:lineRule="auto"/>
        <w:rPr>
          <w:rFonts w:ascii="楷体" w:eastAsia="楷体" w:hAnsi="楷体"/>
          <w:b/>
          <w:sz w:val="24"/>
        </w:rPr>
      </w:pPr>
      <w:r>
        <w:rPr>
          <w:rFonts w:ascii="楷体" w:eastAsia="楷体" w:hAnsi="楷体"/>
          <w:b/>
          <w:sz w:val="24"/>
        </w:rPr>
        <w:t>（一）试卷结构与题型分布</w:t>
      </w:r>
    </w:p>
    <w:p w14:paraId="5D597825">
      <w:pPr>
        <w:spacing w:line="360" w:lineRule="auto"/>
        <w:ind w:firstLine="420" w:firstLineChars="200"/>
        <w:rPr>
          <w:rFonts w:ascii="楷体" w:eastAsia="楷体" w:hAnsi="楷体"/>
          <w:szCs w:val="21"/>
        </w:rPr>
      </w:pPr>
      <w:r>
        <w:rPr>
          <w:rFonts w:ascii="楷体" w:eastAsia="楷体" w:hAnsi="楷体"/>
          <w:szCs w:val="21"/>
        </w:rPr>
        <w:t>2025 年高考浙江化学试卷结构保持稳定，分为单选题和解答题两部分，总分 100 分，考试时间 75 分钟。单选题共 16 题，每题 3 分，主要考查基础知识和基本技能；解答题共 4 题，分值较高，注重考查学生的综合分析能力和实验操作能力。题型分布涵盖了无机化学、有机化学、化学反应原理、实验化学等多个模块，体现了化学学科的综合性。</w:t>
      </w:r>
    </w:p>
    <w:p w14:paraId="50892700">
      <w:pPr>
        <w:spacing w:line="360" w:lineRule="auto"/>
        <w:rPr>
          <w:rFonts w:ascii="楷体" w:eastAsia="楷体" w:hAnsi="楷体"/>
          <w:b/>
          <w:sz w:val="24"/>
        </w:rPr>
      </w:pPr>
      <w:r>
        <w:rPr>
          <w:rFonts w:ascii="楷体" w:eastAsia="楷体" w:hAnsi="楷体"/>
          <w:b/>
          <w:sz w:val="24"/>
        </w:rPr>
        <w:t>（二）试题难度与区分度</w:t>
      </w:r>
    </w:p>
    <w:p w14:paraId="11D36385">
      <w:pPr>
        <w:spacing w:line="360" w:lineRule="auto"/>
        <w:ind w:firstLine="420" w:firstLineChars="200"/>
        <w:rPr>
          <w:rFonts w:ascii="楷体" w:eastAsia="楷体" w:hAnsi="楷体"/>
          <w:szCs w:val="21"/>
        </w:rPr>
      </w:pPr>
      <w:r>
        <w:rPr>
          <w:rFonts w:ascii="楷体" w:eastAsia="楷体" w:hAnsi="楷体"/>
          <w:szCs w:val="21"/>
        </w:rPr>
        <w:t>整体难度适中，基础题和中等难度题占比较大，能够有效区分不同层次的学生。选择题部分，前 8 题较为基础，主要考查学生对基本概念、基本原理的掌握情况，如第 1 题考查含氧酸盐的判断、第 2 题考查化学用语的正确表示等，这些题目只要学生平时基础知识扎实，基本都能轻松作答。9-16 题难度逐渐增加，开始涉及一些综合分析和推理能力的考查，如第 11 题考查反应热的判断、第 12 题考查电化学知识等，需要学生具备一定的知识迁移能力和逻辑思维能力。解答题部分，17 题和 18 题难度相对较低，主要考查学生对常见化学反应和实验操作的理解，如 17 题涉及铜化合物的性质和制备、18 题考查氯气及其化合物的性质等，学生只要按照题目要求，结合所学知识，基本都能写出正确的答案。19 题和 20 题难度较高，19 题以配合物的制备和性质探究为背景，考查学生的实验设计和数据分析能力，20 题以有机物的合成路线为背景，考查学生的有机化学知识和综合运用能力，这两道题目能够很好地拉开学生之间的差距，区分出学生的化学素养和解题能力。</w:t>
      </w:r>
    </w:p>
    <w:p w14:paraId="7E066DB2">
      <w:pPr>
        <w:spacing w:line="360" w:lineRule="auto"/>
        <w:rPr>
          <w:rFonts w:ascii="楷体" w:eastAsia="楷体" w:hAnsi="楷体"/>
          <w:b/>
          <w:sz w:val="24"/>
        </w:rPr>
      </w:pPr>
      <w:r>
        <w:rPr>
          <w:rFonts w:ascii="楷体" w:eastAsia="楷体" w:hAnsi="楷体"/>
          <w:b/>
          <w:sz w:val="24"/>
        </w:rPr>
        <w:t>（三）试题特点与亮点</w:t>
      </w:r>
    </w:p>
    <w:p w14:paraId="04AF592C">
      <w:pPr>
        <w:spacing w:line="360" w:lineRule="auto"/>
        <w:ind w:hanging="420" w:hangingChars="200" w:left="420"/>
        <w:rPr>
          <w:rFonts w:ascii="楷体" w:eastAsia="楷体" w:hAnsi="楷体"/>
          <w:szCs w:val="21"/>
        </w:rPr>
      </w:pPr>
      <w:r>
        <w:rPr>
          <w:rFonts w:ascii="楷体" w:eastAsia="楷体" w:hAnsi="楷体"/>
          <w:b/>
          <w:bCs/>
          <w:szCs w:val="21"/>
          <w:u w:val="double"/>
        </w:rPr>
        <w:t>注重基础，强调知识的全面性</w:t>
      </w:r>
      <w:r>
        <w:rPr>
          <w:rFonts w:ascii="楷体" w:eastAsia="楷体" w:hAnsi="楷体"/>
          <w:b/>
          <w:szCs w:val="21"/>
          <w:u w:val="double"/>
        </w:rPr>
        <w:t>：</w:t>
      </w:r>
      <w:r>
        <w:rPr>
          <w:rFonts w:ascii="楷体" w:eastAsia="楷体" w:hAnsi="楷体"/>
          <w:szCs w:val="21"/>
        </w:rPr>
        <w:t>试题全面覆盖了高中化学的各个知识点，从元素化合物到化学反应原理，从无机化学到有机化学，从理论化学到实验化学，考查内容丰富，注重基础知识的考查。例如，第 3 题考查元素周期律的相关知识，要求学生掌握原子半径、电负性、非金属性等概念及其变化规律；第 4 题考查实验原理和方法，涉及萃取、重结晶、除杂等实验操作，这些题目都体现了对基础知识的全面考查，引导学生重视教材，扎实掌握基础知识。</w:t>
      </w:r>
    </w:p>
    <w:p w14:paraId="387483FD">
      <w:pPr>
        <w:spacing w:line="360" w:lineRule="auto"/>
        <w:ind w:hanging="420" w:hangingChars="200" w:left="420"/>
        <w:rPr>
          <w:rFonts w:ascii="楷体" w:eastAsia="楷体" w:hAnsi="楷体"/>
          <w:szCs w:val="21"/>
        </w:rPr>
      </w:pPr>
      <w:r>
        <w:rPr>
          <w:rFonts w:ascii="楷体" w:eastAsia="楷体" w:hAnsi="楷体"/>
          <w:b/>
          <w:bCs/>
          <w:szCs w:val="21"/>
          <w:u w:val="double"/>
        </w:rPr>
        <w:t>突出能力，考查学生的综合素养：</w:t>
      </w:r>
      <w:r>
        <w:rPr>
          <w:rFonts w:ascii="楷体" w:eastAsia="楷体" w:hAnsi="楷体"/>
          <w:szCs w:val="21"/>
        </w:rPr>
        <w:t>试题不仅考查学生对知识的记忆和理解，更注重考查学生的综合分析能力、实验设计能力、数据处理能力和创新思维能力。例如，第 19 题以配合物的制备和性质探究为背景，要求学生根据实验步骤和数据，分析实验现象，得出结论，并提出改进实验方案的建议，考查了学生的实验设计、数据分析和综合运用知识的能力；第 20 题以有机物的合成路线为背景，要求学生根据题目给出的反应条件和试剂，设计合理的合成路线，考查了学生的有机化学知识和创新思维能力。</w:t>
      </w:r>
    </w:p>
    <w:p w14:paraId="5028D992">
      <w:pPr>
        <w:spacing w:line="360" w:lineRule="auto"/>
        <w:ind w:hanging="420" w:hangingChars="200" w:left="420"/>
        <w:rPr>
          <w:rFonts w:ascii="楷体" w:eastAsia="楷体" w:hAnsi="楷体"/>
          <w:szCs w:val="21"/>
        </w:rPr>
      </w:pPr>
      <w:r>
        <w:rPr>
          <w:rFonts w:ascii="楷体" w:eastAsia="楷体" w:hAnsi="楷体"/>
          <w:b/>
          <w:bCs/>
          <w:szCs w:val="21"/>
          <w:u w:val="double"/>
        </w:rPr>
        <w:t>联系实际，体现化学的应用价值：</w:t>
      </w:r>
      <w:r>
        <w:rPr>
          <w:rFonts w:ascii="楷体" w:eastAsia="楷体" w:hAnsi="楷体"/>
          <w:szCs w:val="21"/>
        </w:rPr>
        <w:t>试题紧密结合生产生活实际，考查学生运用化学知识解决实际问题的能力，体现了化学学科的应用价值。例如，第 18 题以氯气及其化合物在漂白、杀菌等方面的应用为背景，考查了氯气的性质、氯水的成分及反应等知识，让学生感受到化学知识在日常生活中的广泛应用；第 17 题以铜在自然界中的存在形式和铜化合物的性质为背景，考查了铜的冶炼、铜化合物的性质及应用等知识，引导学生关注化学与社会发展的关系，增强学生对化学学科的兴趣和认同感。</w:t>
      </w:r>
    </w:p>
    <w:p w14:paraId="0C2B88CD">
      <w:pPr>
        <w:spacing w:line="360" w:lineRule="auto"/>
        <w:ind w:hanging="420" w:hangingChars="200" w:left="420"/>
        <w:rPr>
          <w:rFonts w:ascii="楷体" w:eastAsia="楷体" w:hAnsi="楷体"/>
          <w:szCs w:val="21"/>
        </w:rPr>
      </w:pPr>
      <w:r>
        <w:rPr>
          <w:rFonts w:ascii="楷体" w:eastAsia="楷体" w:hAnsi="楷体"/>
          <w:b/>
          <w:bCs/>
          <w:szCs w:val="21"/>
          <w:u w:val="double"/>
        </w:rPr>
        <w:t>创新情境，引导教学注重素养培养：</w:t>
      </w:r>
      <w:r>
        <w:rPr>
          <w:rFonts w:ascii="楷体" w:eastAsia="楷体" w:hAnsi="楷体"/>
          <w:szCs w:val="21"/>
        </w:rPr>
        <w:t>试题情境新颖，设计巧妙，通过创设真实、复杂的问题情境，引导学生在解决问题的过程中，培养化学学科核心素养。例如，第 12 题以电化学方法制备化合物为背景，考查了电解原理、电极反应式书写等知识，同时引导学生关注电化学在材料合成中的应用；第 19 题以配合物的制备和性质探究为背景，考查了配合物的结构、性质及实验操作等知识，同时引导学生关注配合物在材料科学、生命科学等领域的应用，这些新颖的情境设计，不仅考查了学生的知识和能力，还引导教师在教学中注重培养学生的学科核心素养，关注化学与社会、科技的联系。</w:t>
      </w:r>
    </w:p>
    <w:p w14:paraId="4EF87C0D">
      <w:pPr>
        <w:pStyle w:val="ListParagraph"/>
        <w:numPr>
          <w:ilvl w:val="0"/>
          <w:numId w:val="1"/>
        </w:numPr>
        <w:spacing w:line="360" w:lineRule="auto"/>
        <w:ind w:hanging="560" w:hangingChars="200" w:left="560"/>
        <w:rPr>
          <w:rFonts w:ascii="楷体" w:eastAsia="楷体" w:hAnsi="楷体"/>
          <w:b/>
          <w:sz w:val="28"/>
          <w:szCs w:val="28"/>
        </w:rPr>
      </w:pPr>
      <w:r>
        <w:rPr>
          <w:rFonts w:ascii="楷体" w:eastAsia="楷体" w:hAnsi="楷体" w:hint="eastAsia"/>
          <w:b/>
          <w:sz w:val="28"/>
          <w:szCs w:val="28"/>
        </w:rPr>
        <w:t>命题</w:t>
      </w:r>
      <w:r>
        <w:rPr>
          <w:rFonts w:ascii="楷体" w:eastAsia="楷体" w:hAnsi="楷体"/>
          <w:b/>
          <w:sz w:val="28"/>
          <w:szCs w:val="28"/>
        </w:rPr>
        <w:t>趋势</w:t>
      </w:r>
    </w:p>
    <w:p w14:paraId="03F0BE75">
      <w:pPr>
        <w:spacing w:line="360" w:lineRule="auto"/>
        <w:ind w:hanging="480" w:hangingChars="200" w:left="480"/>
        <w:rPr>
          <w:rFonts w:ascii="楷体" w:eastAsia="楷体" w:hAnsi="楷体"/>
          <w:b/>
          <w:sz w:val="24"/>
        </w:rPr>
      </w:pPr>
      <w:r>
        <w:rPr>
          <w:rFonts w:ascii="楷体" w:eastAsia="楷体" w:hAnsi="楷体"/>
          <w:b/>
          <w:sz w:val="24"/>
        </w:rPr>
        <w:t>（一）命题理念与方向</w:t>
      </w:r>
    </w:p>
    <w:p w14:paraId="079E0F89">
      <w:pPr>
        <w:spacing w:line="360" w:lineRule="auto"/>
        <w:ind w:hanging="420" w:hangingChars="200" w:left="420"/>
        <w:rPr>
          <w:rFonts w:ascii="楷体" w:eastAsia="楷体" w:hAnsi="楷体"/>
          <w:szCs w:val="21"/>
        </w:rPr>
      </w:pPr>
      <w:r>
        <w:rPr>
          <w:rFonts w:ascii="楷体" w:eastAsia="楷体" w:hAnsi="楷体"/>
          <w:b/>
          <w:bCs/>
          <w:szCs w:val="21"/>
          <w:u w:val="double"/>
        </w:rPr>
        <w:t>坚持立德树人，注重价值引领：</w:t>
      </w:r>
      <w:r>
        <w:rPr>
          <w:rFonts w:ascii="楷体" w:eastAsia="楷体" w:hAnsi="楷体"/>
          <w:szCs w:val="21"/>
        </w:rPr>
        <w:t>高考化学试题将继续坚持立德树人的根本任务，通过考查化学知识在环境保护、资源利用、能源开发等方面的应用，引导学生树立正确的价值观和责任感，培养学生的社会责任感和环保意识。例如，可能会出现以新能源开发、环境污染治理等为背景的试题，考查学生运用化学知识解决实际问题的能力，同时引导学生关注社会热点问题，增强学生的社会责任感。</w:t>
      </w:r>
    </w:p>
    <w:p w14:paraId="67A9C370">
      <w:pPr>
        <w:spacing w:line="360" w:lineRule="auto"/>
        <w:ind w:hanging="420" w:hangingChars="200" w:left="420"/>
        <w:rPr>
          <w:rFonts w:ascii="楷体" w:eastAsia="楷体" w:hAnsi="楷体"/>
          <w:szCs w:val="21"/>
        </w:rPr>
      </w:pPr>
      <w:r>
        <w:rPr>
          <w:rFonts w:ascii="楷体" w:eastAsia="楷体" w:hAnsi="楷体"/>
          <w:b/>
          <w:bCs/>
          <w:szCs w:val="21"/>
          <w:u w:val="double"/>
        </w:rPr>
        <w:t>落实课程标准，强化素养导向：</w:t>
      </w:r>
      <w:r>
        <w:rPr>
          <w:rFonts w:ascii="楷体" w:eastAsia="楷体" w:hAnsi="楷体"/>
          <w:szCs w:val="21"/>
        </w:rPr>
        <w:t>试题将紧密围绕高中化学课程标准，注重考查学生的化学学科核心素养，包括宏观辨识与微观探析、变化观念与平衡思想、证据推理与模型认知、科学探究与创新意识、科学态度与社会责任等。通过设计真实、复杂的问题情境，引导学生在解决问题的过程中，运用化学知识和方法，培养学生的综合素养和创新能力。例如，可能会出现以新型材料的制备、药物合成等为背景的试题，考查学生的科学探究和创新意识，引导学生关注化学学科的前沿发展和应用价值。</w:t>
      </w:r>
    </w:p>
    <w:p w14:paraId="19D3E828">
      <w:pPr>
        <w:spacing w:line="360" w:lineRule="auto"/>
        <w:ind w:hanging="420" w:hangingChars="200" w:left="420"/>
        <w:rPr>
          <w:rFonts w:ascii="楷体" w:eastAsia="楷体" w:hAnsi="楷体"/>
          <w:szCs w:val="21"/>
        </w:rPr>
      </w:pPr>
      <w:r>
        <w:rPr>
          <w:rFonts w:ascii="楷体" w:eastAsia="楷体" w:hAnsi="楷体"/>
          <w:b/>
          <w:bCs/>
          <w:szCs w:val="21"/>
          <w:u w:val="double"/>
        </w:rPr>
        <w:t>注重基础考查，强调知识整合：</w:t>
      </w:r>
      <w:r>
        <w:rPr>
          <w:rFonts w:ascii="楷体" w:eastAsia="楷体" w:hAnsi="楷体"/>
          <w:szCs w:val="21"/>
        </w:rPr>
        <w:t>基础知识仍然是高考考查的重点，试题将继续全面覆盖高中化学的各个知识点，注重考查学生对基本概念、基本原理、基本技能的掌握情况。同时，试题将更加注重知识的整合和综合运用，通过设计综合性强的试题，考查学生对不同知识点之间的内在联系和综合运用能力。例如，可能会出现将元素化合物知识与化学反应原理相结合的试题，考查学生对知识的整合和综合运用能力，引导学生构建完整的知识体系。</w:t>
      </w:r>
    </w:p>
    <w:p w14:paraId="1A465D25">
      <w:pPr>
        <w:spacing w:line="360" w:lineRule="auto"/>
        <w:ind w:hanging="480" w:hangingChars="200" w:left="480"/>
        <w:rPr>
          <w:rFonts w:ascii="楷体" w:eastAsia="楷体" w:hAnsi="楷体"/>
          <w:b/>
          <w:sz w:val="24"/>
        </w:rPr>
      </w:pPr>
      <w:r>
        <w:rPr>
          <w:rFonts w:ascii="楷体" w:eastAsia="楷体" w:hAnsi="楷体"/>
          <w:b/>
          <w:sz w:val="24"/>
        </w:rPr>
        <w:t>（二）知识模块与考点</w:t>
      </w:r>
    </w:p>
    <w:p w14:paraId="1F39A9FC">
      <w:pPr>
        <w:spacing w:line="360" w:lineRule="auto"/>
        <w:ind w:hanging="420" w:hangingChars="200" w:left="420"/>
        <w:rPr>
          <w:rFonts w:ascii="楷体" w:eastAsia="楷体" w:hAnsi="楷体"/>
          <w:szCs w:val="21"/>
        </w:rPr>
      </w:pPr>
      <w:r>
        <w:rPr>
          <w:rFonts w:ascii="楷体" w:eastAsia="楷体" w:hAnsi="楷体"/>
          <w:b/>
          <w:bCs/>
          <w:szCs w:val="21"/>
          <w:u w:val="double"/>
        </w:rPr>
        <w:t>无机化学：</w:t>
      </w:r>
      <w:r>
        <w:rPr>
          <w:rFonts w:ascii="楷体" w:eastAsia="楷体" w:hAnsi="楷体"/>
          <w:szCs w:val="21"/>
        </w:rPr>
        <w:t>将继续考查元素化合物的性质、制备和应用，以及元素周期律、元素周期表等基础知识。可能会出现以新型无机材料的制备、无机化合物的性质探究等为背景的试题，考查学生对无机化学知识的综合运用能力。例如，考查某些金属或非金属元素的化合物在新能源、新材料等领域的应用，以及相关的制备方法和性质研究。</w:t>
      </w:r>
    </w:p>
    <w:p w14:paraId="429AA97A">
      <w:pPr>
        <w:spacing w:line="360" w:lineRule="auto"/>
        <w:ind w:hanging="420" w:hangingChars="200" w:left="420"/>
        <w:rPr>
          <w:rFonts w:ascii="楷体" w:eastAsia="楷体" w:hAnsi="楷体"/>
          <w:szCs w:val="21"/>
        </w:rPr>
      </w:pPr>
      <w:r>
        <w:rPr>
          <w:rFonts w:ascii="楷体" w:eastAsia="楷体" w:hAnsi="楷体"/>
          <w:b/>
          <w:bCs/>
          <w:szCs w:val="21"/>
          <w:u w:val="double"/>
        </w:rPr>
        <w:t>有机化学：</w:t>
      </w:r>
      <w:r>
        <w:rPr>
          <w:rFonts w:ascii="楷体" w:eastAsia="楷体" w:hAnsi="楷体"/>
          <w:szCs w:val="21"/>
        </w:rPr>
        <w:t>有机化学仍然是高考考查的重点内容之一，将继续考查有机物的结构、性质、合成路线设计等知识。可能会出现以有机药物合成、有机高分子材料的制备等为背景的试题，考查学生的有机化学知识和综合运用能力。例如，考查某些有机药物的合成路线设计、有机高分子材料的结构与性能关系等，引导学生关注有机化学在医药、材料等领域的应用价值。</w:t>
      </w:r>
    </w:p>
    <w:p w14:paraId="46890F87">
      <w:pPr>
        <w:spacing w:line="360" w:lineRule="auto"/>
        <w:ind w:hanging="420" w:hangingChars="200" w:left="420"/>
        <w:rPr>
          <w:rFonts w:ascii="楷体" w:eastAsia="楷体" w:hAnsi="楷体"/>
          <w:szCs w:val="21"/>
        </w:rPr>
      </w:pPr>
      <w:r>
        <w:rPr>
          <w:rFonts w:ascii="楷体" w:eastAsia="楷体" w:hAnsi="楷体"/>
          <w:b/>
          <w:bCs/>
          <w:szCs w:val="21"/>
          <w:u w:val="double"/>
        </w:rPr>
        <w:t>化学反应原理：</w:t>
      </w:r>
      <w:r>
        <w:rPr>
          <w:rFonts w:ascii="楷体" w:eastAsia="楷体" w:hAnsi="楷体"/>
          <w:szCs w:val="21"/>
        </w:rPr>
        <w:t>将继续考查化学反应速率、化学平衡、电解质溶液等基础知识，以及反应热、电化学等重要概念。可能会出现以化学反应原理在工业生产、能源转化等领域的应用为背景的试题，考查学生对化学反应原理的综合运用能力。例如，考查某些化学反应在工业生产中的应用，以及相关的反应速率、平衡移动等问题，引导学生关注化学反应原理在实际生产中的重要性。</w:t>
      </w:r>
    </w:p>
    <w:p w14:paraId="71204341">
      <w:pPr>
        <w:spacing w:line="360" w:lineRule="auto"/>
        <w:ind w:hanging="420" w:hangingChars="200" w:left="420"/>
        <w:rPr>
          <w:rFonts w:ascii="楷体" w:eastAsia="楷体" w:hAnsi="楷体"/>
          <w:szCs w:val="21"/>
        </w:rPr>
      </w:pPr>
      <w:r>
        <w:rPr>
          <w:rFonts w:ascii="楷体" w:eastAsia="楷体" w:hAnsi="楷体"/>
          <w:b/>
          <w:bCs/>
          <w:szCs w:val="21"/>
          <w:u w:val="double"/>
        </w:rPr>
        <w:t>实验化学：</w:t>
      </w:r>
      <w:r>
        <w:rPr>
          <w:rFonts w:ascii="楷体" w:eastAsia="楷体" w:hAnsi="楷体"/>
          <w:szCs w:val="21"/>
        </w:rPr>
        <w:t>实验化学的考查将继续保持较高的比重，注重考查学生的实验设计、实验操作、数据处理和实验分析能力。可能会出现以化学实验探究为背景的试题，考查学生根据实验目的设计实验方案、进行实验操作、收集和处理实验数据、分析实验现象得出结论的能力。例如，考查某些化学反应的实验探究、物质性质的实验验证等，引导学生重视实验教学，培养学生的实验能力和科学探究精神。</w:t>
      </w:r>
    </w:p>
    <w:p w14:paraId="54388C15">
      <w:pPr>
        <w:spacing w:line="360" w:lineRule="auto"/>
        <w:ind w:hanging="480" w:hangingChars="200" w:left="480"/>
        <w:rPr>
          <w:rFonts w:ascii="楷体" w:eastAsia="楷体" w:hAnsi="楷体"/>
          <w:b/>
          <w:sz w:val="24"/>
        </w:rPr>
      </w:pPr>
      <w:r>
        <w:rPr>
          <w:rFonts w:ascii="楷体" w:eastAsia="楷体" w:hAnsi="楷体"/>
          <w:b/>
          <w:sz w:val="24"/>
        </w:rPr>
        <w:t>（三）题型与情境</w:t>
      </w:r>
    </w:p>
    <w:p w14:paraId="0CCDB276">
      <w:pPr>
        <w:spacing w:line="360" w:lineRule="auto"/>
        <w:ind w:hanging="420" w:hangingChars="200" w:left="420"/>
        <w:rPr>
          <w:rFonts w:ascii="楷体" w:eastAsia="楷体" w:hAnsi="楷体"/>
          <w:szCs w:val="21"/>
        </w:rPr>
      </w:pPr>
      <w:r>
        <w:rPr>
          <w:rFonts w:ascii="楷体" w:eastAsia="楷体" w:hAnsi="楷体"/>
          <w:b/>
          <w:bCs/>
          <w:szCs w:val="21"/>
          <w:u w:val="double"/>
        </w:rPr>
        <w:t>题型创新与多样化：</w:t>
      </w:r>
      <w:r>
        <w:rPr>
          <w:rFonts w:ascii="楷体" w:eastAsia="楷体" w:hAnsi="楷体"/>
          <w:szCs w:val="21"/>
        </w:rPr>
        <w:t>试题将继续保持一定的题型创新，设计多样化的题型，考查学生的不同能力。例如，可能会出现一些新的图表题、数据分析题、实验探究题等，考查学生对图表信息的解读能力、数据分析能力和实验探究能力。同时，试题将更加注重考查学生的思维过程和解题方法，通过设计开放性试题、探究性试题等，考查学生的创新思维和问题解决能力。</w:t>
      </w:r>
    </w:p>
    <w:p w14:paraId="28094193">
      <w:pPr>
        <w:spacing w:line="360" w:lineRule="auto"/>
        <w:ind w:hanging="420" w:hangingChars="200" w:left="420"/>
        <w:rPr>
          <w:rFonts w:ascii="楷体" w:eastAsia="楷体" w:hAnsi="楷体"/>
          <w:szCs w:val="21"/>
        </w:rPr>
      </w:pPr>
      <w:r>
        <w:rPr>
          <w:rFonts w:ascii="楷体" w:eastAsia="楷体" w:hAnsi="楷体"/>
          <w:b/>
          <w:bCs/>
          <w:szCs w:val="21"/>
          <w:u w:val="double"/>
        </w:rPr>
        <w:t>情境真实与复杂化：</w:t>
      </w:r>
      <w:r>
        <w:rPr>
          <w:rFonts w:ascii="楷体" w:eastAsia="楷体" w:hAnsi="楷体"/>
          <w:szCs w:val="21"/>
        </w:rPr>
        <w:t>试题情境将更加真实、复杂，设计贴近生产生活实际、科学研究前沿的问题情境，考查学生运用化学知识解决实际问题的能力。例如，可能会出现以新能源开发、环境污染治理、新型材料制备等为背景的试题，考查学生在真实情境中运用化学知识进行分析和解决问题的能力。同时，试题情境将更加注重考查学生的知识迁移能力和综合运用能力，通过设计综合性强的情境，引导学生将所学知识进行整合和应用。</w:t>
      </w:r>
    </w:p>
    <w:p w14:paraId="01086E84">
      <w:pPr>
        <w:spacing w:line="360" w:lineRule="auto"/>
        <w:ind w:hanging="420" w:hangingChars="200" w:left="420"/>
      </w:pPr>
    </w:p>
    <w:p w14:paraId="4DE21733">
      <w:pPr>
        <w:spacing w:line="360" w:lineRule="auto"/>
        <w:ind w:hanging="420" w:hangingChars="200" w:left="420"/>
      </w:pPr>
      <w:r>
        <w:drawing>
          <wp:inline distB="0" distL="0" distR="0" distT="0">
            <wp:extent cx="1439545" cy="402590"/>
            <wp:effectExtent b="0" l="0" r="8255" t="0"/>
            <wp:docPr descr="学科网 dNyoX7nyP1TNAx1ODbqMbQ=="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6" name="图片 2"/>
                    <pic:cNvPicPr>
                      <a:picLocks noChangeAspect="1"/>
                    </pic:cNvPicPr>
                  </pic:nvPicPr>
                  <pic:blipFill>
                    <a:blip r:embed="rId7"/>
                    <a:stretch>
                      <a:fillRect/>
                    </a:stretch>
                  </pic:blipFill>
                  <pic:spPr>
                    <a:xfrm>
                      <a:off x="0" y="0"/>
                      <a:ext cx="1440000" cy="402744"/>
                    </a:xfrm>
                    <a:prstGeom prst="rect">
                      <a:avLst/>
                    </a:prstGeom>
                  </pic:spPr>
                </pic:pic>
              </a:graphicData>
            </a:graphic>
          </wp:inline>
        </w:drawing>
      </w:r>
    </w:p>
    <w:p w14:paraId="59F6484A">
      <w:pPr>
        <w:spacing w:line="360" w:lineRule="auto"/>
        <w:ind w:hanging="480" w:hangingChars="200" w:left="480"/>
        <w:rPr>
          <w:rFonts w:ascii="楷体" w:eastAsia="楷体" w:hAnsi="楷体"/>
          <w:b/>
          <w:sz w:val="24"/>
        </w:rPr>
      </w:pPr>
      <w:r>
        <w:rPr>
          <w:rFonts w:ascii="楷体" w:eastAsia="楷体" w:hAnsi="楷体"/>
          <w:b/>
          <w:sz w:val="24"/>
        </w:rPr>
        <w:t>（一）夯实基础，构建知识体系</w:t>
      </w:r>
    </w:p>
    <w:p w14:paraId="1762FFE2">
      <w:pPr>
        <w:spacing w:line="360" w:lineRule="auto"/>
        <w:ind w:hanging="420" w:hangingChars="200" w:left="420"/>
        <w:rPr>
          <w:rFonts w:ascii="楷体" w:eastAsia="楷体" w:hAnsi="楷体"/>
        </w:rPr>
      </w:pPr>
      <w:r>
        <w:rPr>
          <w:rFonts w:ascii="楷体" w:eastAsia="楷体" w:hAnsi="楷体"/>
          <w:b/>
          <w:bCs/>
          <w:szCs w:val="21"/>
          <w:u w:val="double"/>
        </w:rPr>
        <w:t>重视教材，强化基础知识：</w:t>
      </w:r>
      <w:r>
        <w:rPr>
          <w:rFonts w:ascii="楷体" w:eastAsia="楷体" w:hAnsi="楷体"/>
        </w:rPr>
        <w:t>教材是高考复习的基础，学生要认真研读教材，理解每个知识点的内涵和外延，掌握基本概念、基本原理、基本技能。教师要引导学生回归教材，通过讲解、讨论、练习等方式，帮助学生扎实掌握基础知识，构建完整的知识体系。例如，可以通过章节复习、专题复习等形式，对教材中的知识点进行系统梳理，帮助学生形成知识网络。</w:t>
      </w:r>
    </w:p>
    <w:p w14:paraId="233E833F">
      <w:pPr>
        <w:spacing w:line="360" w:lineRule="auto"/>
        <w:ind w:hanging="420" w:hangingChars="200" w:left="420"/>
        <w:rPr>
          <w:rFonts w:ascii="楷体" w:eastAsia="楷体" w:hAnsi="楷体"/>
        </w:rPr>
      </w:pPr>
      <w:r>
        <w:rPr>
          <w:rFonts w:ascii="楷体" w:eastAsia="楷体" w:hAnsi="楷体"/>
          <w:b/>
          <w:bCs/>
          <w:szCs w:val="21"/>
          <w:u w:val="double"/>
        </w:rPr>
        <w:t>注重归纳，总结规律方法：</w:t>
      </w:r>
      <w:r>
        <w:rPr>
          <w:rFonts w:ascii="楷体" w:eastAsia="楷体" w:hAnsi="楷体"/>
        </w:rPr>
        <w:t>在复习过程中，学生要注重对知识点的归纳总结，找出知识之间的内在联系和规律，掌握解题方法和技巧。教师可以引导学生对常见的化学反应类型、物质性质、实验操作等进行归纳总结，形成规律性的认识。例如，可以通过总结元素周期律的应用、有机物的官能团性质、实验操作的注意事项等，帮助学生提高解题效率和准确性。</w:t>
      </w:r>
    </w:p>
    <w:p w14:paraId="125997B9">
      <w:pPr>
        <w:spacing w:line="360" w:lineRule="auto"/>
        <w:ind w:hanging="420" w:hangingChars="200" w:left="420"/>
        <w:rPr>
          <w:rFonts w:ascii="楷体" w:eastAsia="楷体" w:hAnsi="楷体"/>
        </w:rPr>
      </w:pPr>
      <w:r>
        <w:rPr>
          <w:rFonts w:ascii="楷体" w:eastAsia="楷体" w:hAnsi="楷体"/>
          <w:b/>
          <w:bCs/>
          <w:szCs w:val="21"/>
          <w:u w:val="double"/>
        </w:rPr>
        <w:t>强化训练，巩固基础知识：</w:t>
      </w:r>
      <w:r>
        <w:rPr>
          <w:rFonts w:ascii="楷体" w:eastAsia="楷体" w:hAnsi="楷体"/>
        </w:rPr>
        <w:t>基础知识的掌握需要通过大量的练习来巩固。教师要精选练习题，设计有针对性的训练计划，帮助学生巩固基础知识，提高解题能力。练习题要注重基础性、典型性和层次性，既要涵盖基础知识的考查，又要适当提高难度，培养学生的综合分析能力。例如，可以设计一些基础题、中等难度题和拔高题，让学生在不同层次的练习中逐步提高。</w:t>
      </w:r>
    </w:p>
    <w:p w14:paraId="44D12C41">
      <w:pPr>
        <w:spacing w:line="360" w:lineRule="auto"/>
        <w:ind w:hanging="480" w:hangingChars="200" w:left="480"/>
        <w:rPr>
          <w:rFonts w:ascii="楷体" w:eastAsia="楷体" w:hAnsi="楷体"/>
          <w:b/>
          <w:sz w:val="24"/>
        </w:rPr>
      </w:pPr>
      <w:r>
        <w:rPr>
          <w:rFonts w:ascii="楷体" w:eastAsia="楷体" w:hAnsi="楷体"/>
          <w:b/>
          <w:sz w:val="24"/>
        </w:rPr>
        <w:t>（二）提升能力，培养学科素养</w:t>
      </w:r>
    </w:p>
    <w:p w14:paraId="219F3857">
      <w:pPr>
        <w:spacing w:line="360" w:lineRule="auto"/>
        <w:ind w:hanging="420" w:hangingChars="200" w:left="420"/>
        <w:rPr>
          <w:rFonts w:ascii="楷体" w:eastAsia="楷体" w:hAnsi="楷体"/>
        </w:rPr>
      </w:pPr>
      <w:r>
        <w:rPr>
          <w:rFonts w:ascii="楷体" w:eastAsia="楷体" w:hAnsi="楷体"/>
          <w:b/>
          <w:bCs/>
          <w:szCs w:val="21"/>
          <w:u w:val="double"/>
        </w:rPr>
        <w:t>培养综合分析能力：</w:t>
      </w:r>
      <w:r>
        <w:rPr>
          <w:rFonts w:ascii="楷体" w:eastAsia="楷体" w:hAnsi="楷体"/>
        </w:rPr>
        <w:t>教师要引导学生学会从整体上把握问题，分析问题的结构和特点，找出问题的关键点和突破口，运用所学知识进行综合分析和解决问题。可以通过设计一些综合性强的试题，让学生在解决问题的过程中，培养综合分析能力和知识迁移能力。例如，可以设计一些将不同知识点相结合的试题，考查学生对知识的综合运用能力。</w:t>
      </w:r>
    </w:p>
    <w:p w14:paraId="78D6BA49">
      <w:pPr>
        <w:spacing w:line="360" w:lineRule="auto"/>
        <w:ind w:hanging="420" w:hangingChars="200" w:left="420"/>
        <w:rPr>
          <w:rFonts w:ascii="楷体" w:eastAsia="楷体" w:hAnsi="楷体"/>
        </w:rPr>
      </w:pPr>
      <w:r>
        <w:rPr>
          <w:rFonts w:ascii="楷体" w:eastAsia="楷体" w:hAnsi="楷体"/>
          <w:b/>
          <w:bCs/>
          <w:szCs w:val="21"/>
          <w:u w:val="double"/>
        </w:rPr>
        <w:t>培养实验设计能力：</w:t>
      </w:r>
      <w:r>
        <w:rPr>
          <w:rFonts w:ascii="楷体" w:eastAsia="楷体" w:hAnsi="楷体"/>
        </w:rPr>
        <w:t>实验是化学学科的重要组成部分，教师要注重培养学生的实验设计能力。可以通过讲解实验原理、演示实验操作、组织学生进行实验探究等方式，让学生掌握实验设计的基本方法和步骤。同时，要引导学生学会根据实验目的选择合适的实验方法和仪器，设计合理的实验方案，并对实验结果进行分析和评价。例如，可以设计一些实验探究题，让学生自己设计实验方案，进行实验操作，并对实验结果进行分析和讨论。</w:t>
      </w:r>
    </w:p>
    <w:p w14:paraId="27A98778">
      <w:pPr>
        <w:spacing w:line="360" w:lineRule="auto"/>
        <w:ind w:hanging="420" w:hangingChars="200" w:left="420"/>
        <w:rPr>
          <w:rFonts w:ascii="楷体" w:eastAsia="楷体" w:hAnsi="楷体"/>
        </w:rPr>
      </w:pPr>
      <w:r>
        <w:rPr>
          <w:rFonts w:ascii="楷体" w:eastAsia="楷体" w:hAnsi="楷体"/>
          <w:b/>
          <w:bCs/>
          <w:szCs w:val="21"/>
          <w:u w:val="double"/>
        </w:rPr>
        <w:t>培养数据处理能力：</w:t>
      </w:r>
      <w:r>
        <w:rPr>
          <w:rFonts w:ascii="楷体" w:eastAsia="楷体" w:hAnsi="楷体"/>
        </w:rPr>
        <w:t>在化学学习中，数据处理能力是非常重要的。教师要引导学生学会收集、整理和分析实验数据，运用图表、公式等工具对数据进行处理和解释。可以通过设计一些数据分析题，让学生在处理数据的过程中，培养数据处理能力和逻辑思维能力。例如，可以设计一些图表题，让学生根据图表信息进行数据分析和推理，得出结论。</w:t>
      </w:r>
    </w:p>
    <w:p w14:paraId="12AAF9A4">
      <w:pPr>
        <w:spacing w:line="360" w:lineRule="auto"/>
        <w:ind w:hanging="420" w:hangingChars="200" w:left="420"/>
        <w:rPr>
          <w:rFonts w:ascii="楷体" w:eastAsia="楷体" w:hAnsi="楷体"/>
        </w:rPr>
      </w:pPr>
      <w:r>
        <w:rPr>
          <w:rFonts w:ascii="楷体" w:eastAsia="楷体" w:hAnsi="楷体"/>
          <w:b/>
          <w:bCs/>
          <w:szCs w:val="21"/>
          <w:u w:val="double"/>
        </w:rPr>
        <w:t>培养创新思维能力：</w:t>
      </w:r>
      <w:r>
        <w:rPr>
          <w:rFonts w:ascii="楷体" w:eastAsia="楷体" w:hAnsi="楷体"/>
        </w:rPr>
        <w:t>创新思维是学生综合素养的重要组成部分，教师要注重培养学生的创新思维能力。可以通过设计一些开放性试题、探究性试题等，让学生在解决问题的过程中，发挥自己的想象力和创造力，提出新的观点和方法。同时，要鼓励学生敢于质疑，勇于探索，培养学生的创新意识和创新能力。例如，可以设计一些要求学生自己设计实验方案、提出新的合成路线等题目，考查学生的创新思维能力。</w:t>
      </w:r>
    </w:p>
    <w:p w14:paraId="675AAC27">
      <w:pPr>
        <w:spacing w:line="360" w:lineRule="auto"/>
        <w:ind w:hanging="480" w:hangingChars="200" w:left="480"/>
        <w:rPr>
          <w:rFonts w:ascii="楷体" w:eastAsia="楷体" w:hAnsi="楷体"/>
          <w:b/>
          <w:sz w:val="24"/>
        </w:rPr>
      </w:pPr>
      <w:r>
        <w:rPr>
          <w:rFonts w:ascii="楷体" w:eastAsia="楷体" w:hAnsi="楷体"/>
          <w:b/>
          <w:sz w:val="24"/>
        </w:rPr>
        <w:t>（三）关注热点，联系生产生活实际</w:t>
      </w:r>
    </w:p>
    <w:p w14:paraId="132F3F27">
      <w:pPr>
        <w:spacing w:line="360" w:lineRule="auto"/>
        <w:ind w:hanging="420" w:hangingChars="200" w:left="420"/>
        <w:rPr>
          <w:rFonts w:ascii="楷体" w:eastAsia="楷体" w:hAnsi="楷体"/>
        </w:rPr>
      </w:pPr>
      <w:r>
        <w:rPr>
          <w:rFonts w:ascii="楷体" w:eastAsia="楷体" w:hAnsi="楷体"/>
          <w:b/>
          <w:bCs/>
          <w:szCs w:val="21"/>
          <w:u w:val="double"/>
        </w:rPr>
        <w:t>关注社会热点问题：</w:t>
      </w:r>
      <w:r>
        <w:rPr>
          <w:rFonts w:ascii="楷体" w:eastAsia="楷体" w:hAnsi="楷体"/>
        </w:rPr>
        <w:t>教师要引导学生关注社会热点问题，如环境保护、资源利用、能源开发等，了解化学在这些领域的应用。可以通过讲解、讨论、案例分析等方式，让学生了解化学知识在解决社会热点问题中的重要性，增强学生的社会责任感和环保意识。例如，可以讲解新能源开发中的化学原理、环境污染治理中的化学方法等，让学生了解化学知识在社会发展中的重要作用。</w:t>
      </w:r>
    </w:p>
    <w:p w14:paraId="6637214B">
      <w:pPr>
        <w:spacing w:line="360" w:lineRule="auto"/>
        <w:ind w:hanging="420" w:hangingChars="200" w:left="420"/>
        <w:rPr>
          <w:rFonts w:ascii="楷体" w:eastAsia="楷体" w:hAnsi="楷体"/>
        </w:rPr>
      </w:pPr>
      <w:r>
        <w:rPr>
          <w:rFonts w:ascii="楷体" w:eastAsia="楷体" w:hAnsi="楷体"/>
          <w:b/>
          <w:bCs/>
          <w:szCs w:val="21"/>
          <w:u w:val="double"/>
        </w:rPr>
        <w:t>联系生产生活实际：</w:t>
      </w:r>
      <w:r>
        <w:rPr>
          <w:rFonts w:ascii="楷体" w:eastAsia="楷体" w:hAnsi="楷体"/>
        </w:rPr>
        <w:t>化学与生产生活密切相关，教师要引导学生将所学的化学知识与生产生活实际相结合，了解化学在日常生活、工业生产、医疗卫生等领域的应用。可以通过设计一些与生产生活实际相关的试题，让学生在解决问题的过程中，感受化学知识的实际应用价值，提高学生的学习兴趣和积极性。例如，可以设计一些考查食品添加剂、药物合成、材料制备等实际应用的试题，让学生了解化学知识在生产生活中的广泛应用。</w:t>
      </w:r>
    </w:p>
    <w:p w14:paraId="03F04E66">
      <w:pPr>
        <w:spacing w:line="360" w:lineRule="auto"/>
        <w:ind w:hanging="480" w:hangingChars="200" w:left="480"/>
        <w:rPr>
          <w:rFonts w:ascii="楷体" w:eastAsia="楷体" w:hAnsi="楷体"/>
          <w:b/>
          <w:sz w:val="24"/>
        </w:rPr>
      </w:pPr>
      <w:r>
        <w:rPr>
          <w:rFonts w:ascii="楷体" w:eastAsia="楷体" w:hAnsi="楷体"/>
          <w:b/>
          <w:sz w:val="24"/>
        </w:rPr>
        <w:t>（四）科学备考，提高复习效率</w:t>
      </w:r>
    </w:p>
    <w:p w14:paraId="275770D0">
      <w:pPr>
        <w:spacing w:line="360" w:lineRule="auto"/>
        <w:ind w:hanging="420" w:hangingChars="200" w:left="420"/>
        <w:rPr>
          <w:rFonts w:ascii="楷体" w:eastAsia="楷体" w:hAnsi="楷体"/>
        </w:rPr>
      </w:pPr>
      <w:r>
        <w:rPr>
          <w:rFonts w:ascii="楷体" w:eastAsia="楷体" w:hAnsi="楷体"/>
          <w:b/>
          <w:bCs/>
          <w:szCs w:val="21"/>
          <w:u w:val="double"/>
        </w:rPr>
        <w:t>制定合理复习计划：</w:t>
      </w:r>
      <w:r>
        <w:rPr>
          <w:rFonts w:ascii="楷体" w:eastAsia="楷体" w:hAnsi="楷体"/>
        </w:rPr>
        <w:t>教师要根据高考大纲和考试说明，结合学生的实际情况，制定科学合理的复习计划。复习计划要明确复习目标、复习内容、复习方法和时间安排，做到有条不紊地进行复习。同时，要根据复习进度和学生的反馈情况，及时调整复习计划，确保复习效果。例如，可以将复习分为基础复习、专题复习、综合复习和冲刺阶段，每个阶段都有明确的目标和任务。</w:t>
      </w:r>
    </w:p>
    <w:p w14:paraId="05DFEE52">
      <w:pPr>
        <w:spacing w:line="360" w:lineRule="auto"/>
        <w:ind w:hanging="420" w:hangingChars="200" w:left="420"/>
        <w:rPr>
          <w:rFonts w:ascii="楷体" w:eastAsia="楷体" w:hAnsi="楷体"/>
        </w:rPr>
      </w:pPr>
      <w:r>
        <w:rPr>
          <w:rFonts w:ascii="楷体" w:eastAsia="楷体" w:hAnsi="楷体"/>
          <w:b/>
          <w:bCs/>
          <w:szCs w:val="21"/>
          <w:u w:val="double"/>
        </w:rPr>
        <w:t>精选复习资料：</w:t>
      </w:r>
      <w:r>
        <w:rPr>
          <w:rFonts w:ascii="楷体" w:eastAsia="楷体" w:hAnsi="楷体"/>
        </w:rPr>
        <w:t>复习资料的选择对学生的学习效果有着重要的影响。教师要精选复习资料，选择与高考大纲和考试说明相符的资料，注重资料的针对性和实用性。复习资料要涵盖基础知识的考查，又要适当提高难度，培养学生的综合分析能力。同时，要避免资料的重复和冗余，提高复习效率。例如，可以选择一些权威的高考复习资料，如高考真题、模拟试题等，让学生在练习中熟悉高考题型和命题规律。</w:t>
      </w:r>
    </w:p>
    <w:p w14:paraId="55D28F50">
      <w:pPr>
        <w:spacing w:line="360" w:lineRule="auto"/>
        <w:ind w:hanging="420" w:hangingChars="200" w:left="420"/>
        <w:rPr>
          <w:rFonts w:ascii="楷体" w:eastAsia="楷体" w:hAnsi="楷体"/>
        </w:rPr>
      </w:pPr>
      <w:r>
        <w:rPr>
          <w:rFonts w:ascii="楷体" w:eastAsia="楷体" w:hAnsi="楷体"/>
          <w:b/>
          <w:bCs/>
          <w:szCs w:val="21"/>
          <w:u w:val="double"/>
        </w:rPr>
        <w:t>加强解题指导：</w:t>
      </w:r>
      <w:r>
        <w:rPr>
          <w:rFonts w:ascii="楷体" w:eastAsia="楷体" w:hAnsi="楷体"/>
        </w:rPr>
        <w:t>教师要加强对学生的解题指导，帮助学生掌握解题方法和技巧。可以通过讲解、示范、练习等方式，让学生了解不同类型题目的解题思路和方法。同时，要引导学生学会总结解题经验，提高解题能力。例如，可以针对选择题、填空题、计算题、实验题等不同题型，分别进行解题方法的讲解和训练，让学生在练习中掌握解题技巧。</w:t>
      </w:r>
    </w:p>
    <w:p w14:paraId="4F8E5238">
      <w:pPr>
        <w:spacing w:line="360" w:lineRule="auto"/>
        <w:ind w:hanging="420" w:hangingChars="200" w:left="420"/>
      </w:pPr>
      <w:r>
        <w:rPr>
          <w:rFonts w:ascii="楷体" w:eastAsia="楷体" w:hAnsi="楷体"/>
          <w:b/>
          <w:bCs/>
          <w:szCs w:val="21"/>
          <w:u w:val="double"/>
        </w:rPr>
        <w:t>注重心理辅导：</w:t>
      </w:r>
      <w:r>
        <w:rPr>
          <w:rFonts w:ascii="楷体" w:eastAsia="楷体" w:hAnsi="楷体"/>
        </w:rPr>
        <w:t>高考不仅是知识和能力的考查，也是心理素质的考验。教师要注重对学生进行心理辅导，帮助学生缓解考前焦虑情绪，树立自信心。可以通过讲解、讨论、交流等方式，让学生了解高考的意义和重要性，正确对待高考。同时，要引导学生学会自我调节，保持良好的心态，以最佳的状态迎接高考。例如，可以组织一些考前心理辅导讲座，让学生了解考前心理调节的方法和技巧，帮助学生缓解考前焦虑情绪。</w:t>
      </w:r>
    </w:p>
    <w:p w14:paraId="32EE642A">
      <w:pPr>
        <w:spacing w:line="360" w:lineRule="auto"/>
      </w:pPr>
      <w:r>
        <w:drawing>
          <wp:inline distB="0" distL="0" distR="0" distT="0">
            <wp:extent cx="1439545" cy="398780"/>
            <wp:effectExtent b="1270" l="0" r="8255" t="0"/>
            <wp:docPr descr="学科网 dNyoX7nyP1TNAx1ODbqMbQ==" id="2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20" name="图片 14"/>
                    <pic:cNvPicPr>
                      <a:picLocks noChangeAspect="1"/>
                    </pic:cNvPicPr>
                  </pic:nvPicPr>
                  <pic:blipFill>
                    <a:blip r:embed="rId8"/>
                    <a:stretch>
                      <a:fillRect/>
                    </a:stretch>
                  </pic:blipFill>
                  <pic:spPr>
                    <a:xfrm>
                      <a:off x="0" y="0"/>
                      <a:ext cx="1440000" cy="398944"/>
                    </a:xfrm>
                    <a:prstGeom prst="rect">
                      <a:avLst/>
                    </a:prstGeom>
                  </pic:spPr>
                </pic:pic>
              </a:graphicData>
            </a:graphic>
          </wp:inline>
        </w:drawing>
      </w:r>
    </w:p>
    <w:p w14:paraId="13A5A5DD">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w:t>
      </w:r>
      <w:r>
        <w:rPr>
          <w:rFonts w:ascii="Times New Roman" w:cs="Times New Roman" w:eastAsia="宋体" w:hAnsi="Times New Roman"/>
          <w:color w:val="0000FF"/>
        </w:rPr>
        <w:t>（2025·浙江·高考真题）</w:t>
      </w:r>
      <w:r>
        <w:rPr>
          <w:rFonts w:ascii="Times New Roman" w:cs="Times New Roman" w:eastAsia="宋体" w:hAnsi="Times New Roman"/>
        </w:rPr>
        <w:t>下列属于含氧酸盐的是</w:t>
      </w:r>
    </w:p>
    <w:p w14:paraId="5C6EBE0F">
      <w:pPr>
        <w:tabs>
          <w:tab w:pos="2078" w:val="left"/>
          <w:tab w:pos="4156" w:val="left"/>
          <w:tab w:pos="6234" w:val="left"/>
        </w:tabs>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w:t>
      </w:r>
      <w:r>
        <w:rPr>
          <w:rFonts w:ascii="Times New Roman" w:cs="Times New Roman" w:eastAsia="宋体" w:hAnsi="Times New Roman"/>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24a7a58438b831b6a45a9874adce1055" coordsize="21600,21600" filled="f" id="_x0000_i1025" o:ole="" o:preferrelative="t" stroked="f" style="width:26.5pt;height:12pt" type="#_x0000_t75">
            <v:stroke joinstyle="miter"/>
            <v:imagedata o:title="eqId24a7a58438b831b6a45a9874adce1055" r:id="rId9"/>
            <o:lock aspectratio="t" v:ext="edit"/>
            <w10:anchorlock/>
          </v:shape>
          <o:OLEObject DrawAspect="Content" ObjectID="_1468075725" ProgID="Equation.DSMT4" ShapeID="_x0000_i1025" Type="Embed" r:id="rId10"/>
        </w:object>
      </w:r>
      <w:r>
        <w:rPr>
          <w:rFonts w:ascii="Times New Roman" w:cs="Times New Roman" w:eastAsia="宋体" w:hAnsi="Times New Roman"/>
        </w:rPr>
        <w:tab/>
      </w:r>
      <w:r>
        <w:rPr>
          <w:rFonts w:ascii="Times New Roman" w:cs="Times New Roman" w:eastAsia="宋体" w:hAnsi="Times New Roman"/>
        </w:rPr>
        <w:t>B．</w:t>
      </w:r>
      <w:r>
        <w:rPr>
          <w:rFonts w:ascii="Times New Roman" w:cs="Times New Roman" w:eastAsia="宋体" w:hAnsi="Times New Roman"/>
        </w:rPr>
        <w:object>
          <v:shape alt="eqId63bb4f47ab47f09807918f4972fbe6a1" coordsize="21600,21600" filled="f" id="_x0000_i1026" o:ole="" o:preferrelative="t" stroked="f" style="width:32.5pt;height:16pt" type="#_x0000_t75">
            <v:stroke joinstyle="miter"/>
            <v:imagedata o:title="eqId63bb4f47ab47f09807918f4972fbe6a1" r:id="rId11"/>
            <o:lock aspectratio="t" v:ext="edit"/>
            <w10:anchorlock/>
          </v:shape>
          <o:OLEObject DrawAspect="Content" ObjectID="_1468075726" ProgID="Equation.DSMT4" ShapeID="_x0000_i1026" Type="Embed" r:id="rId12"/>
        </w:object>
      </w:r>
      <w:r>
        <w:rPr>
          <w:rFonts w:ascii="Times New Roman" w:cs="Times New Roman" w:eastAsia="宋体" w:hAnsi="Times New Roman"/>
        </w:rPr>
        <w:tab/>
      </w:r>
      <w:r>
        <w:rPr>
          <w:rFonts w:ascii="Times New Roman" w:cs="Times New Roman" w:eastAsia="宋体" w:hAnsi="Times New Roman"/>
        </w:rPr>
        <w:t>C．</w:t>
      </w:r>
      <w:r>
        <w:rPr>
          <w:rFonts w:ascii="Times New Roman" w:cs="Times New Roman" w:eastAsia="宋体" w:hAnsi="Times New Roman"/>
        </w:rPr>
        <w:object>
          <v:shape alt="eqIddbc7bcfe5cacce080d9a3d2ccf9366e0" coordsize="21600,21600" filled="f" id="_x0000_i1027" o:ole="" o:preferrelative="t" stroked="f" style="width:31.5pt;height:16pt" type="#_x0000_t75">
            <v:stroke joinstyle="miter"/>
            <v:imagedata o:title="eqIddbc7bcfe5cacce080d9a3d2ccf9366e0" r:id="rId13"/>
            <o:lock aspectratio="t" v:ext="edit"/>
            <w10:anchorlock/>
          </v:shape>
          <o:OLEObject DrawAspect="Content" ObjectID="_1468075727" ProgID="Equation.DSMT4" ShapeID="_x0000_i1027" Type="Embed" r:id="rId14"/>
        </w:object>
      </w:r>
      <w:r>
        <w:rPr>
          <w:rFonts w:ascii="Times New Roman" w:cs="Times New Roman" w:eastAsia="宋体" w:hAnsi="Times New Roman"/>
        </w:rPr>
        <w:tab/>
      </w:r>
      <w:r>
        <w:rPr>
          <w:rFonts w:ascii="Times New Roman" w:cs="Times New Roman" w:eastAsia="宋体" w:hAnsi="Times New Roman"/>
        </w:rPr>
        <w:t>D．</w:t>
      </w:r>
      <w:r>
        <w:rPr>
          <w:rFonts w:ascii="Times New Roman" w:cs="Times New Roman" w:eastAsia="宋体" w:hAnsi="Times New Roman"/>
        </w:rPr>
        <w:object>
          <v:shape alt="eqId50a5c6d26e9821c59de16c928dcb79f0" coordsize="21600,21600" filled="f" id="_x0000_i1028" o:ole="" o:preferrelative="t" stroked="f" style="width:37pt;height:16pt" type="#_x0000_t75">
            <v:stroke joinstyle="miter"/>
            <v:imagedata o:title="eqId50a5c6d26e9821c59de16c928dcb79f0" r:id="rId15"/>
            <o:lock aspectratio="t" v:ext="edit"/>
            <w10:anchorlock/>
          </v:shape>
          <o:OLEObject DrawAspect="Content" ObjectID="_1468075728" ProgID="Equation.DSMT4" ShapeID="_x0000_i1028" Type="Embed" r:id="rId16"/>
        </w:object>
      </w:r>
    </w:p>
    <w:p w14:paraId="572514FD">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【答案】B</w:t>
      </w:r>
    </w:p>
    <w:p w14:paraId="152BC7E1">
      <w:pPr>
        <w:spacing w:line="360" w:lineRule="auto"/>
        <w:ind w:hanging="420" w:left="420"/>
        <w:jc w:val="left"/>
        <w:textAlignment w:val="center"/>
        <w:rPr>
          <w:rFonts w:ascii="Times New Roman" w:cs="Times New Roman" w:eastAsia="宋体" w:hAnsi="Times New Roman"/>
        </w:rPr>
      </w:pPr>
      <w:r>
        <w:rPr>
          <w:color w:val="FF0000"/>
        </w:rPr>
        <w:t>【解析】</w:t>
      </w:r>
      <w:r>
        <w:rPr>
          <w:rFonts w:ascii="Times New Roman" w:cs="Times New Roman" w:eastAsia="宋体" w:hAnsi="Times New Roman"/>
          <w:color w:val="FF0000"/>
        </w:rPr>
        <w:t>A．</w:t>
      </w:r>
      <w:r>
        <w:rPr>
          <w:rFonts w:ascii="Times New Roman" w:cs="Times New Roman" w:eastAsia="宋体" w:hAnsi="Times New Roman"/>
          <w:color w:val="FF0000"/>
        </w:rPr>
        <w:object>
          <v:shape alt="eqId24a7a58438b831b6a45a9874adce1055" coordsize="21600,21600" filled="f" id="_x0000_i1029" o:ole="" o:preferrelative="t" stroked="f" style="width:26.5pt;height:12pt" type="#_x0000_t75">
            <v:stroke joinstyle="miter"/>
            <v:imagedata o:title="eqId24a7a58438b831b6a45a9874adce1055" r:id="rId9"/>
            <o:lock aspectratio="t" v:ext="edit"/>
            <w10:anchorlock/>
          </v:shape>
          <o:OLEObject DrawAspect="Content" ObjectID="_1468075729" ProgID="Equation.DSMT4" ShapeID="_x0000_i1029" Type="Embed" r:id="rId17"/>
        </w:object>
      </w:r>
      <w:r>
        <w:rPr>
          <w:rFonts w:ascii="Times New Roman" w:cs="Times New Roman" w:eastAsia="宋体" w:hAnsi="Times New Roman"/>
          <w:color w:val="FF0000"/>
        </w:rPr>
        <w:t>由钠离子和氯离子构成，属于无氧酸盐，A不符合题意；B．</w:t>
      </w:r>
      <w:r>
        <w:rPr>
          <w:rFonts w:ascii="Times New Roman" w:cs="Times New Roman" w:eastAsia="宋体" w:hAnsi="Times New Roman"/>
          <w:color w:val="FF0000"/>
        </w:rPr>
        <w:object>
          <v:shape alt="eqId8e58fd0b066838f42d85431809f698fa" coordsize="21600,21600" filled="f" id="_x0000_i1030" o:ole="" o:preferrelative="t" stroked="f" style="width:32.5pt;height:16pt" type="#_x0000_t75">
            <v:stroke joinstyle="miter"/>
            <v:imagedata o:title="eqId8e58fd0b066838f42d85431809f698fa" r:id="rId18"/>
            <o:lock aspectratio="t" v:ext="edit"/>
            <w10:anchorlock/>
          </v:shape>
          <o:OLEObject DrawAspect="Content" ObjectID="_1468075730" ProgID="Equation.DSMT4" ShapeID="_x0000_i1030" Type="Embed" r:id="rId19"/>
        </w:object>
      </w:r>
      <w:r>
        <w:rPr>
          <w:rFonts w:ascii="Times New Roman" w:cs="Times New Roman" w:eastAsia="宋体" w:hAnsi="Times New Roman"/>
          <w:color w:val="FF0000"/>
        </w:rPr>
        <w:t>是碳酸盐，属于含氧酸盐，B符合题意；C．</w:t>
      </w:r>
      <w:r>
        <w:rPr>
          <w:rFonts w:ascii="Times New Roman" w:cs="Times New Roman" w:eastAsia="宋体" w:hAnsi="Times New Roman"/>
          <w:color w:val="FF0000"/>
        </w:rPr>
        <w:object>
          <v:shape alt="eqId503df0c0a55e256791c34e0f48c9c146" coordsize="21600,21600" filled="f" id="_x0000_i1031" o:ole="" o:preferrelative="t" stroked="f" style="width:31.5pt;height:16pt" type="#_x0000_t75">
            <v:stroke joinstyle="miter"/>
            <v:imagedata o:title="eqId503df0c0a55e256791c34e0f48c9c146" r:id="rId20"/>
            <o:lock aspectratio="t" v:ext="edit"/>
            <w10:anchorlock/>
          </v:shape>
          <o:OLEObject DrawAspect="Content" ObjectID="_1468075731" ProgID="Equation.DSMT4" ShapeID="_x0000_i1031" Type="Embed" r:id="rId21"/>
        </w:object>
      </w:r>
      <w:r>
        <w:rPr>
          <w:rFonts w:ascii="Times New Roman" w:cs="Times New Roman" w:eastAsia="宋体" w:hAnsi="Times New Roman"/>
          <w:color w:val="FF0000"/>
        </w:rPr>
        <w:t>属于酸，不属于盐，C不符合题意；D．</w:t>
      </w:r>
      <w:r>
        <w:rPr>
          <w:rFonts w:ascii="Times New Roman" w:cs="Times New Roman" w:eastAsia="宋体" w:hAnsi="Times New Roman"/>
          <w:color w:val="FF0000"/>
        </w:rPr>
        <w:object>
          <v:shape alt="eqIdd4d1f1e78b8ee320c79a71d3308b8db0" coordsize="21600,21600" filled="f" id="_x0000_i1032" o:ole="" o:preferrelative="t" stroked="f" style="width:37pt;height:16pt" type="#_x0000_t75">
            <v:stroke joinstyle="miter"/>
            <v:imagedata o:title="eqIdd4d1f1e78b8ee320c79a71d3308b8db0" r:id="rId22"/>
            <o:lock aspectratio="t" v:ext="edit"/>
            <w10:anchorlock/>
          </v:shape>
          <o:OLEObject DrawAspect="Content" ObjectID="_1468075732" ProgID="Equation.DSMT4" ShapeID="_x0000_i1032" Type="Embed" r:id="rId23"/>
        </w:object>
      </w:r>
      <w:r>
        <w:rPr>
          <w:rFonts w:ascii="Times New Roman" w:cs="Times New Roman" w:eastAsia="宋体" w:hAnsi="Times New Roman"/>
          <w:color w:val="FF0000"/>
        </w:rPr>
        <w:t>属于有机物中的醇类，不属于含氧酸盐，D不符合题意； 故选B。</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422D6812">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62234378">
            <w:pPr>
              <w:spacing w:line="360" w:lineRule="auto"/>
              <w:rPr>
                <w:rFonts w:ascii="Times New Roman" w:cs="Times New Roman" w:eastAsia="Times New Roman" w:hAnsi="Times New Roman"/>
              </w:rPr>
            </w:pPr>
            <w:bookmarkStart w:id="2" w:name="OLE_LINK6"/>
            <w:bookmarkStart w:id="3" w:name="OLE_LINK5"/>
            <w:bookmarkStart w:id="4" w:name="OLE_LINK54"/>
            <w:bookmarkStart w:id="5" w:name="OLE_LINK36"/>
            <w:bookmarkStart w:id="6" w:name="OLE_LINK20"/>
            <w:bookmarkStart w:id="7" w:name="OLE_LINK55"/>
            <w:r>
              <w:rPr>
                <w:rFonts w:ascii="Times New Roman" w:cs="Times New Roman" w:eastAsia="Times New Roman" w:hAnsi="Times New Roman"/>
              </w:rPr>
              <w:drawing>
                <wp:inline distB="0" distL="0" distR="0" distT="0">
                  <wp:extent cx="1439545" cy="647065"/>
                  <wp:effectExtent b="635" l="0" r="8255" t="0"/>
                  <wp:docPr descr="学科网 dNyoX7nyP1TNAx1ODbqMbQ==" id="2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42"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4A7BE64A">
            <w:pPr>
              <w:spacing w:line="360" w:lineRule="auto"/>
              <w:ind w:firstLine="420" w:firstLineChars="200"/>
              <w:rPr>
                <w:rFonts w:ascii="Times New Roman" w:cs="Times New Roman" w:eastAsia="楷体" w:hAnsi="Times New Roman" w:hint="eastAsia"/>
              </w:rPr>
            </w:pPr>
            <w:r>
              <w:rPr>
                <w:rFonts w:ascii="Times New Roman" w:cs="Times New Roman" w:eastAsia="楷体" w:hAnsi="Times New Roman" w:hint="eastAsia"/>
              </w:rPr>
              <w:t>本题考查含氧酸盐的概念，要求考生理解含氧酸盐和无氧酸盐的区别，能够根据物质的化学式判断其是否属于含氧酸盐。</w:t>
            </w:r>
          </w:p>
        </w:tc>
      </w:tr>
      <w:tr w14:paraId="07E4DC79">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1E37F825">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2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43"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0C878D3F">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新人教版高中化学教材中对酸、碱、盐的分类有详细讲解，含氧酸盐作为盐的一种，其定义和特征在教材中明确给出。例如，碳酸盐（如碳酸钠</w:t>
            </w:r>
            <w:r>
              <w:rPr>
                <w:rFonts w:ascii="Times New Roman" w:cs="Times New Roman" w:eastAsia="楷体" w:hAnsi="Times New Roman"/>
              </w:rPr>
              <w:t xml:space="preserve"> Na₂CO₃</w:t>
            </w:r>
            <w:r>
              <w:rPr>
                <w:rFonts w:ascii="Times New Roman" w:cs="Times New Roman" w:eastAsia="楷体" w:hAnsi="Times New Roman" w:hint="eastAsia"/>
              </w:rPr>
              <w:t>）是典型的含氧酸盐，其结构中含有碳酸根离子（</w:t>
            </w:r>
            <w:r>
              <w:rPr>
                <w:rFonts w:ascii="Times New Roman" w:cs="Times New Roman" w:eastAsia="楷体" w:hAnsi="Times New Roman"/>
              </w:rPr>
              <w:t>CO₃²⁻</w:t>
            </w:r>
            <w:r>
              <w:rPr>
                <w:rFonts w:ascii="Times New Roman" w:cs="Times New Roman" w:eastAsia="楷体" w:hAnsi="Times New Roman" w:hint="eastAsia"/>
              </w:rPr>
              <w:t>），而氯化钠（</w:t>
            </w:r>
            <w:r>
              <w:rPr>
                <w:rFonts w:ascii="Times New Roman" w:cs="Times New Roman" w:eastAsia="楷体" w:hAnsi="Times New Roman"/>
              </w:rPr>
              <w:t>NaCl</w:t>
            </w:r>
            <w:r>
              <w:rPr>
                <w:rFonts w:ascii="Times New Roman" w:cs="Times New Roman" w:eastAsia="楷体" w:hAnsi="Times New Roman" w:hint="eastAsia"/>
              </w:rPr>
              <w:t>）则是无氧酸盐，只含有氯离子（</w:t>
            </w:r>
            <w:r>
              <w:rPr>
                <w:rFonts w:ascii="Times New Roman" w:cs="Times New Roman" w:eastAsia="楷体" w:hAnsi="Times New Roman"/>
              </w:rPr>
              <w:t>Cl⁻</w:t>
            </w:r>
            <w:r>
              <w:rPr>
                <w:rFonts w:ascii="Times New Roman" w:cs="Times New Roman" w:eastAsia="楷体" w:hAnsi="Times New Roman" w:hint="eastAsia"/>
              </w:rPr>
              <w:t>）和钠离子（</w:t>
            </w:r>
            <w:r>
              <w:rPr>
                <w:rFonts w:ascii="Times New Roman" w:cs="Times New Roman" w:eastAsia="楷体" w:hAnsi="Times New Roman"/>
              </w:rPr>
              <w:t>Na⁺</w:t>
            </w:r>
            <w:r>
              <w:rPr>
                <w:rFonts w:ascii="Times New Roman" w:cs="Times New Roman" w:eastAsia="楷体" w:hAnsi="Times New Roman" w:hint="eastAsia"/>
              </w:rPr>
              <w:t>）。</w:t>
            </w:r>
          </w:p>
        </w:tc>
      </w:tr>
      <w:tr w14:paraId="54701B09">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5D8FB3BD">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2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44"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7E15803B">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通过考查含氧酸盐的概念，引导学生关注化学基础知识的学习和理解，培养学生的分类思维能力。这与《课程标准》学业质量水平 2 中“能从不同视角对典型的物质及其主要变化进行分类”的要求相契合，同时也体现了化学学科在帮助学生构建知识体系方面的重要作用。</w:t>
            </w:r>
          </w:p>
        </w:tc>
      </w:tr>
      <w:tr w14:paraId="704D1ABF">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3EFB51CB">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2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45"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367C57E1">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考生需要具备对化学概念的理解能力，能够根据化学式识别物质的类别，以及对不同类型盐的特征有清晰的认识。</w:t>
            </w:r>
          </w:p>
        </w:tc>
      </w:tr>
      <w:bookmarkEnd w:id="2"/>
      <w:bookmarkEnd w:id="3"/>
      <w:bookmarkEnd w:id="4"/>
      <w:bookmarkEnd w:id="5"/>
      <w:bookmarkEnd w:id="6"/>
      <w:bookmarkEnd w:id="7"/>
    </w:tbl>
    <w:p w14:paraId="4F351C73">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2．</w:t>
      </w:r>
      <w:r>
        <w:rPr>
          <w:rFonts w:ascii="Times New Roman" w:cs="Times New Roman" w:eastAsia="宋体" w:hAnsi="Times New Roman"/>
          <w:color w:val="0000FF"/>
        </w:rPr>
        <w:t>（2025·浙江·高考真题）</w:t>
      </w:r>
      <w:r>
        <w:rPr>
          <w:rFonts w:ascii="Times New Roman" w:cs="Times New Roman" w:eastAsia="宋体" w:hAnsi="Times New Roman"/>
        </w:rPr>
        <w:t>下列化学用语表示</w:t>
      </w:r>
      <w:r>
        <w:rPr>
          <w:rFonts w:ascii="Times New Roman" w:cs="Times New Roman" w:eastAsia="宋体" w:hAnsi="Times New Roman"/>
          <w:em w:val="dot"/>
        </w:rPr>
        <w:t>不正确</w:t>
      </w:r>
      <w:r>
        <w:rPr>
          <w:rFonts w:ascii="Times New Roman" w:cs="Times New Roman" w:eastAsia="宋体" w:hAnsi="Times New Roman"/>
        </w:rPr>
        <w:t>的是</w:t>
      </w:r>
    </w:p>
    <w:p w14:paraId="626C6A10">
      <w:pPr>
        <w:tabs>
          <w:tab w:pos="4156" w:val="left"/>
        </w:tabs>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w:t>
      </w:r>
      <w:r>
        <w:rPr>
          <w:rFonts w:ascii="Times New Roman" w:cs="Times New Roman" w:eastAsia="宋体" w:hAnsi="Times New Roman"/>
        </w:rPr>
        <w:object>
          <v:shape alt="eqId03a5c8a45b70251a7fa0506a5b4b8ac9" coordsize="21600,21600" filled="f" id="_x0000_i1033" o:ole="" o:preferrelative="t" stroked="f" style="width:22pt;height:16pt" type="#_x0000_t75">
            <v:stroke joinstyle="miter"/>
            <v:imagedata o:title="eqId03a5c8a45b70251a7fa0506a5b4b8ac9" r:id="rId28"/>
            <o:lock aspectratio="t" v:ext="edit"/>
            <w10:anchorlock/>
          </v:shape>
          <o:OLEObject DrawAspect="Content" ObjectID="_1468075733" ProgID="Equation.DSMT4" ShapeID="_x0000_i1033" Type="Embed" r:id="rId29"/>
        </w:object>
      </w:r>
      <w:r>
        <w:rPr>
          <w:rFonts w:ascii="Times New Roman" w:cs="Times New Roman" w:eastAsia="宋体" w:hAnsi="Times New Roman"/>
        </w:rPr>
        <w:t>的结构式：</w:t>
      </w:r>
      <w:r>
        <w:rPr>
          <w:rFonts w:ascii="Times New Roman" w:cs="Times New Roman" w:eastAsia="宋体" w:hAnsi="Times New Roman"/>
          <w:kern w:val="0"/>
          <w:szCs w:val="24"/>
        </w:rPr>
        <w:drawing>
          <wp:inline distB="0" distL="0" distR="0" distT="0">
            <wp:extent cx="628650" cy="628650"/>
            <wp:effectExtent b="0" l="0" r="0" t="0"/>
            <wp:docPr descr="学科网 dNyoX7nyP1TNAx1ODbqMbQ=="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3" name="图片 100003"/>
                    <pic:cNvPicPr>
                      <a:picLocks noChangeAspect="1"/>
                    </pic:cNvPicPr>
                  </pic:nvPicPr>
                  <pic:blipFill>
                    <a:blip r:embed="rId30"/>
                    <a:stretch>
                      <a:fillRect/>
                    </a:stretch>
                  </pic:blipFill>
                  <pic:spPr>
                    <a:xfrm>
                      <a:off x="0" y="0"/>
                      <a:ext cx="628650" cy="628650"/>
                    </a:xfrm>
                    <a:prstGeom prst="rect">
                      <a:avLst/>
                    </a:prstGeom>
                  </pic:spPr>
                </pic:pic>
              </a:graphicData>
            </a:graphic>
          </wp:inline>
        </w:drawing>
      </w:r>
      <w:r>
        <w:rPr>
          <w:rFonts w:ascii="Times New Roman" w:cs="Times New Roman" w:eastAsia="宋体" w:hAnsi="Times New Roman"/>
        </w:rPr>
        <w:tab/>
      </w:r>
      <w:r>
        <w:rPr>
          <w:rFonts w:ascii="Times New Roman" w:cs="Times New Roman" w:eastAsia="宋体" w:hAnsi="Times New Roman"/>
        </w:rPr>
        <w:t>B．基态氧原子的轨道表示式：</w:t>
      </w:r>
      <w:r>
        <w:rPr>
          <w:rFonts w:ascii="Times New Roman" w:cs="Times New Roman" w:eastAsia="宋体" w:hAnsi="Times New Roman"/>
          <w:kern w:val="0"/>
          <w:szCs w:val="24"/>
        </w:rPr>
        <w:drawing>
          <wp:inline distB="0" distL="0" distR="0" distT="0">
            <wp:extent cx="1476375" cy="428625"/>
            <wp:effectExtent b="0" l="0" r="0" t="0"/>
            <wp:docPr descr="学科网 dNyoX7nyP1TNAx1ODbqMbQ=="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5" name="图片 100005"/>
                    <pic:cNvPicPr>
                      <a:picLocks noChangeAspect="1"/>
                    </pic:cNvPicPr>
                  </pic:nvPicPr>
                  <pic:blipFill>
                    <a:blip r:embed="rId31"/>
                    <a:stretch>
                      <a:fillRect/>
                    </a:stretch>
                  </pic:blipFill>
                  <pic:spPr>
                    <a:xfrm>
                      <a:off x="0" y="0"/>
                      <a:ext cx="1476375" cy="428625"/>
                    </a:xfrm>
                    <a:prstGeom prst="rect">
                      <a:avLst/>
                    </a:prstGeom>
                  </pic:spPr>
                </pic:pic>
              </a:graphicData>
            </a:graphic>
          </wp:inline>
        </w:drawing>
      </w:r>
    </w:p>
    <w:p w14:paraId="20715FE5">
      <w:pPr>
        <w:tabs>
          <w:tab w:pos="4156" w:val="left"/>
        </w:tabs>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C．p电子云轮廓图：</w:t>
      </w:r>
      <w:r>
        <w:rPr>
          <w:rFonts w:ascii="Times New Roman" w:cs="Times New Roman" w:eastAsia="宋体" w:hAnsi="Times New Roman"/>
          <w:kern w:val="0"/>
          <w:szCs w:val="24"/>
        </w:rPr>
        <w:drawing>
          <wp:inline distB="0" distL="0" distR="0" distT="0">
            <wp:extent cx="371475" cy="523875"/>
            <wp:effectExtent b="0" l="0" r="0" t="0"/>
            <wp:docPr descr="学科网 dNyoX7nyP1TNAx1ODbqMbQ=="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7" name="图片 100007"/>
                    <pic:cNvPicPr>
                      <a:picLocks noChangeAspect="1"/>
                    </pic:cNvPicPr>
                  </pic:nvPicPr>
                  <pic:blipFill>
                    <a:blip r:embed="rId32"/>
                    <a:stretch>
                      <a:fillRect/>
                    </a:stretch>
                  </pic:blipFill>
                  <pic:spPr>
                    <a:xfrm>
                      <a:off x="0" y="0"/>
                      <a:ext cx="371475" cy="523875"/>
                    </a:xfrm>
                    <a:prstGeom prst="rect">
                      <a:avLst/>
                    </a:prstGeom>
                  </pic:spPr>
                </pic:pic>
              </a:graphicData>
            </a:graphic>
          </wp:inline>
        </w:drawing>
      </w:r>
      <w:r>
        <w:rPr>
          <w:rFonts w:ascii="Times New Roman" w:cs="Times New Roman" w:eastAsia="宋体" w:hAnsi="Times New Roman"/>
        </w:rPr>
        <w:tab/>
      </w:r>
      <w:r>
        <w:rPr>
          <w:rFonts w:ascii="Times New Roman" w:cs="Times New Roman" w:eastAsia="宋体" w:hAnsi="Times New Roman"/>
        </w:rPr>
        <w:t>D．</w:t>
      </w:r>
      <w:r>
        <w:rPr>
          <w:rFonts w:ascii="Times New Roman" w:cs="Times New Roman" w:eastAsia="宋体" w:hAnsi="Times New Roman"/>
        </w:rPr>
        <w:object>
          <v:shape alt="eqId56f36699821c9055e1abf19ea34cc5c3" coordsize="21600,21600" filled="f" id="_x0000_i1034" o:ole="" o:preferrelative="t" stroked="f" style="width:121.5pt;height:18pt" type="#_x0000_t75">
            <v:stroke joinstyle="miter"/>
            <v:imagedata o:title="eqId56f36699821c9055e1abf19ea34cc5c3" r:id="rId33"/>
            <o:lock aspectratio="t" v:ext="edit"/>
            <w10:anchorlock/>
          </v:shape>
          <o:OLEObject DrawAspect="Content" ObjectID="_1468075734" ProgID="Equation.DSMT4" ShapeID="_x0000_i1034" Type="Embed" r:id="rId34"/>
        </w:object>
      </w:r>
      <w:r>
        <w:rPr>
          <w:rFonts w:ascii="Times New Roman" w:cs="Times New Roman" w:eastAsia="宋体" w:hAnsi="Times New Roman"/>
        </w:rPr>
        <w:t>的系统命名：</w:t>
      </w:r>
      <w:r>
        <w:rPr>
          <w:rFonts w:ascii="Times New Roman" w:cs="Times New Roman" w:eastAsia="宋体" w:hAnsi="Times New Roman"/>
        </w:rPr>
        <w:object>
          <v:shape alt="eqId2837786afdd7b9b8bc37823040d7dd64" coordsize="21600,21600" filled="f" id="_x0000_i1035" o:ole="" o:preferrelative="t" stroked="f" style="width:16pt;height:11pt" type="#_x0000_t75">
            <v:stroke joinstyle="miter"/>
            <v:imagedata o:title="eqId2837786afdd7b9b8bc37823040d7dd64" r:id="rId35"/>
            <o:lock aspectratio="t" v:ext="edit"/>
            <w10:anchorlock/>
          </v:shape>
          <o:OLEObject DrawAspect="Content" ObjectID="_1468075735" ProgID="Equation.DSMT4" ShapeID="_x0000_i1035" Type="Embed" r:id="rId36"/>
        </w:object>
      </w:r>
      <w:r>
        <w:rPr>
          <w:rFonts w:ascii="Times New Roman" w:cs="Times New Roman" w:eastAsia="宋体" w:hAnsi="Times New Roman"/>
        </w:rPr>
        <w:t>乙基丁烷</w:t>
      </w:r>
    </w:p>
    <w:p w14:paraId="4FA2336C">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【答案】D</w:t>
      </w:r>
    </w:p>
    <w:p w14:paraId="067E0962">
      <w:pPr>
        <w:spacing w:line="360" w:lineRule="auto"/>
        <w:ind w:hanging="420" w:left="420"/>
        <w:jc w:val="left"/>
        <w:textAlignment w:val="center"/>
        <w:rPr>
          <w:rFonts w:ascii="Times New Roman" w:cs="Times New Roman" w:eastAsia="宋体" w:hAnsi="Times New Roman"/>
        </w:rPr>
      </w:pPr>
      <w:r>
        <w:rPr>
          <w:color w:val="FF0000"/>
        </w:rPr>
        <w:t>【解析】</w:t>
      </w:r>
      <w:r>
        <w:rPr>
          <w:rFonts w:ascii="Times New Roman" w:cs="Times New Roman" w:eastAsia="宋体" w:hAnsi="Times New Roman"/>
          <w:color w:val="FF0000"/>
        </w:rPr>
        <w:t>A．</w:t>
      </w:r>
      <w:r>
        <w:rPr>
          <w:rFonts w:ascii="Times New Roman" w:cs="Times New Roman" w:eastAsia="宋体" w:hAnsi="Times New Roman"/>
          <w:color w:val="FF0000"/>
        </w:rPr>
        <w:object>
          <v:shape alt="eqId03a5c8a45b70251a7fa0506a5b4b8ac9" coordsize="21600,21600" filled="f" id="_x0000_i1036" o:ole="" o:preferrelative="t" stroked="f" style="width:22pt;height:16pt" type="#_x0000_t75">
            <v:stroke joinstyle="miter"/>
            <v:imagedata o:title="eqId03a5c8a45b70251a7fa0506a5b4b8ac9" r:id="rId28"/>
            <o:lock aspectratio="t" v:ext="edit"/>
            <w10:anchorlock/>
          </v:shape>
          <o:OLEObject DrawAspect="Content" ObjectID="_1468075736" ProgID="Equation.DSMT4" ShapeID="_x0000_i1036" Type="Embed" r:id="rId37"/>
        </w:object>
      </w:r>
      <w:r>
        <w:rPr>
          <w:rFonts w:ascii="Times New Roman" w:cs="Times New Roman" w:eastAsia="宋体" w:hAnsi="Times New Roman"/>
          <w:color w:val="FF0000"/>
        </w:rPr>
        <w:t>是共价化合物，一个碳原子与四个氢原子形成四个共价键，结构式为：</w:t>
      </w:r>
      <w:r>
        <w:rPr>
          <w:rFonts w:ascii="Times New Roman" w:cs="Times New Roman" w:eastAsia="宋体" w:hAnsi="Times New Roman"/>
          <w:color w:val="FF0000"/>
          <w:kern w:val="0"/>
          <w:szCs w:val="24"/>
        </w:rPr>
        <w:drawing>
          <wp:inline distB="0" distL="0" distR="0" distT="0">
            <wp:extent cx="619125" cy="619125"/>
            <wp:effectExtent b="0" l="0" r="0" t="0"/>
            <wp:docPr descr="学科网 dNyoX7nyP1TNAx1ODbqMbQ=="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9" name="图片 100009"/>
                    <pic:cNvPicPr>
                      <a:picLocks noChangeAspect="1"/>
                    </pic:cNvPicPr>
                  </pic:nvPicPr>
                  <pic:blipFill>
                    <a:blip r:embed="rId30"/>
                    <a:stretch>
                      <a:fillRect/>
                    </a:stretch>
                  </pic:blipFill>
                  <pic:spPr>
                    <a:xfrm>
                      <a:off x="0" y="0"/>
                      <a:ext cx="619125" cy="619125"/>
                    </a:xfrm>
                    <a:prstGeom prst="rect">
                      <a:avLst/>
                    </a:prstGeom>
                  </pic:spPr>
                </pic:pic>
              </a:graphicData>
            </a:graphic>
          </wp:inline>
        </w:drawing>
      </w:r>
      <w:r>
        <w:rPr>
          <w:rFonts w:ascii="Times New Roman" w:cs="Times New Roman" w:eastAsia="宋体" w:hAnsi="Times New Roman"/>
          <w:color w:val="FF0000"/>
        </w:rPr>
        <w:t>，A正确；B．基态O原子电子排布式为1s</w:t>
      </w:r>
      <w:r>
        <w:rPr>
          <w:rFonts w:ascii="Times New Roman" w:cs="Times New Roman" w:eastAsia="宋体" w:hAnsi="Times New Roman"/>
          <w:color w:val="FF0000"/>
          <w:vertAlign w:val="superscript"/>
        </w:rPr>
        <w:t>2</w:t>
      </w:r>
      <w:r>
        <w:rPr>
          <w:rFonts w:ascii="Times New Roman" w:cs="Times New Roman" w:eastAsia="宋体" w:hAnsi="Times New Roman"/>
          <w:color w:val="FF0000"/>
        </w:rPr>
        <w:t>2s</w:t>
      </w:r>
      <w:r>
        <w:rPr>
          <w:rFonts w:ascii="Times New Roman" w:cs="Times New Roman" w:eastAsia="宋体" w:hAnsi="Times New Roman"/>
          <w:color w:val="FF0000"/>
          <w:vertAlign w:val="superscript"/>
        </w:rPr>
        <w:t>2</w:t>
      </w:r>
      <w:r>
        <w:rPr>
          <w:rFonts w:ascii="Times New Roman" w:cs="Times New Roman" w:eastAsia="宋体" w:hAnsi="Times New Roman"/>
          <w:color w:val="FF0000"/>
        </w:rPr>
        <w:t>2p</w:t>
      </w:r>
      <w:r>
        <w:rPr>
          <w:rFonts w:ascii="Times New Roman" w:cs="Times New Roman" w:eastAsia="宋体" w:hAnsi="Times New Roman"/>
          <w:color w:val="FF0000"/>
          <w:vertAlign w:val="superscript"/>
        </w:rPr>
        <w:t>4</w:t>
      </w:r>
      <w:r>
        <w:rPr>
          <w:rFonts w:ascii="Times New Roman" w:cs="Times New Roman" w:eastAsia="宋体" w:hAnsi="Times New Roman"/>
          <w:color w:val="FF0000"/>
        </w:rPr>
        <w:t>，根据泡利原理和洪特规则，其轨道表示式：</w:t>
      </w:r>
      <w:r>
        <w:rPr>
          <w:rFonts w:ascii="Times New Roman" w:cs="Times New Roman" w:eastAsia="宋体" w:hAnsi="Times New Roman"/>
          <w:color w:val="FF0000"/>
          <w:kern w:val="0"/>
          <w:szCs w:val="24"/>
        </w:rPr>
        <w:drawing>
          <wp:inline distB="0" distL="0" distR="0" distT="0">
            <wp:extent cx="1457325" cy="419100"/>
            <wp:effectExtent b="0" l="0" r="0" t="0"/>
            <wp:docPr descr="学科网 dNyoX7nyP1TNAx1ODbqMbQ=="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1" name="图片 100011"/>
                    <pic:cNvPicPr>
                      <a:picLocks noChangeAspect="1"/>
                    </pic:cNvPicPr>
                  </pic:nvPicPr>
                  <pic:blipFill>
                    <a:blip r:embed="rId31"/>
                    <a:stretch>
                      <a:fillRect/>
                    </a:stretch>
                  </pic:blipFill>
                  <pic:spPr>
                    <a:xfrm>
                      <a:off x="0" y="0"/>
                      <a:ext cx="1457325" cy="419100"/>
                    </a:xfrm>
                    <a:prstGeom prst="rect">
                      <a:avLst/>
                    </a:prstGeom>
                  </pic:spPr>
                </pic:pic>
              </a:graphicData>
            </a:graphic>
          </wp:inline>
        </w:drawing>
      </w:r>
      <w:r>
        <w:rPr>
          <w:rFonts w:ascii="Times New Roman" w:cs="Times New Roman" w:eastAsia="宋体" w:hAnsi="Times New Roman"/>
          <w:color w:val="FF0000"/>
        </w:rPr>
        <w:t>，B正确；C．电子云是处于一定空间运动状态的电子在原子核外空间的概率密度分布的形象化描述，p电子云轮廓图为哑铃形(或纺锤形）：</w:t>
      </w:r>
      <w:r>
        <w:rPr>
          <w:rFonts w:ascii="Times New Roman" w:cs="Times New Roman" w:eastAsia="宋体" w:hAnsi="Times New Roman"/>
          <w:color w:val="FF0000"/>
          <w:kern w:val="0"/>
          <w:szCs w:val="24"/>
        </w:rPr>
        <w:drawing>
          <wp:inline distB="0" distL="0" distR="0" distT="0">
            <wp:extent cx="361950" cy="504825"/>
            <wp:effectExtent b="0" l="0" r="0" t="0"/>
            <wp:docPr descr="学科网 dNyoX7nyP1TNAx1ODbqMbQ=="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3" name="图片 100013"/>
                    <pic:cNvPicPr>
                      <a:picLocks noChangeAspect="1"/>
                    </pic:cNvPicPr>
                  </pic:nvPicPr>
                  <pic:blipFill>
                    <a:blip r:embed="rId32"/>
                    <a:stretch>
                      <a:fillRect/>
                    </a:stretch>
                  </pic:blipFill>
                  <pic:spPr>
                    <a:xfrm>
                      <a:off x="0" y="0"/>
                      <a:ext cx="361950" cy="504825"/>
                    </a:xfrm>
                    <a:prstGeom prst="rect">
                      <a:avLst/>
                    </a:prstGeom>
                  </pic:spPr>
                </pic:pic>
              </a:graphicData>
            </a:graphic>
          </wp:inline>
        </w:drawing>
      </w:r>
      <w:r>
        <w:rPr>
          <w:rFonts w:ascii="Times New Roman" w:cs="Times New Roman" w:eastAsia="宋体" w:hAnsi="Times New Roman"/>
          <w:color w:val="FF0000"/>
        </w:rPr>
        <w:t>，C正确；D．</w:t>
      </w:r>
      <w:r>
        <w:rPr>
          <w:rFonts w:ascii="Times New Roman" w:cs="Times New Roman" w:eastAsia="宋体" w:hAnsi="Times New Roman"/>
          <w:color w:val="FF0000"/>
        </w:rPr>
        <w:object>
          <v:shape alt="eqId56f36699821c9055e1abf19ea34cc5c3" coordsize="21600,21600" filled="f" id="_x0000_i1037" o:ole="" o:preferrelative="t" stroked="f" style="width:121.5pt;height:18pt" type="#_x0000_t75">
            <v:stroke joinstyle="miter"/>
            <v:imagedata o:title="eqId56f36699821c9055e1abf19ea34cc5c3" r:id="rId33"/>
            <o:lock aspectratio="t" v:ext="edit"/>
            <w10:anchorlock/>
          </v:shape>
          <o:OLEObject DrawAspect="Content" ObjectID="_1468075737" ProgID="Equation.DSMT4" ShapeID="_x0000_i1037" Type="Embed" r:id="rId38"/>
        </w:object>
      </w:r>
      <w:r>
        <w:rPr>
          <w:rFonts w:ascii="Times New Roman" w:cs="Times New Roman" w:eastAsia="宋体" w:hAnsi="Times New Roman"/>
          <w:color w:val="FF0000"/>
        </w:rPr>
        <w:t>的最长碳链上有5个碳原子，从离支链较近的一端给主链碳原子编号，甲基在3号碳原子上，则系统命名为3-甲基戊烷，D错误；故选D。</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3809CACA">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33B76FDE">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01477C05">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本题考查化学用语的正确书写和理解，包括结构式、轨道表示式、电子云轮廓图和有机物的系统命名。考生需要掌握这些基本化学用语的规范表示方法，并能够正确应用。</w:t>
            </w:r>
          </w:p>
        </w:tc>
      </w:tr>
      <w:tr w14:paraId="772B480E">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6B98827E">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73C58015">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新人教版高中化学教材在介绍化学基础知识时，对化学用语的书写规范有明确的要求和详细的示例。例如，结构式的书写规则、基态原子的轨道表示式、p 电子云的轮廓图以及有机物命名的原则等，都是教材中的重要内容。</w:t>
            </w:r>
          </w:p>
        </w:tc>
      </w:tr>
      <w:tr w14:paraId="06C25A47">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6C566421">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3"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16DC9F1C">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旨在考查考生对化学用语的掌握程度，强调化学语言的规范性和准确性。这与《课程标准》中对化学用语的重视相一致，旨在培养学生严谨的科学态度和良好的化学学习习惯，同时也体现了化学学科在科学交流中的重要作用。</w:t>
            </w:r>
          </w:p>
        </w:tc>
      </w:tr>
      <w:tr w14:paraId="22F45455">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659B19A3">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4"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553F1CBB">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考生需要具备对化学用语的准确理解和规范书写能力，能够根据题目要求正确选择和应用相应的化学用语。</w:t>
            </w:r>
          </w:p>
        </w:tc>
      </w:tr>
    </w:tbl>
    <w:p w14:paraId="586DD599">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3．</w:t>
      </w:r>
      <w:r>
        <w:rPr>
          <w:rFonts w:ascii="Times New Roman" w:cs="Times New Roman" w:eastAsia="宋体" w:hAnsi="Times New Roman"/>
          <w:color w:val="0000FF"/>
        </w:rPr>
        <w:t>（2025·浙江·高考真题）</w:t>
      </w:r>
      <w:r>
        <w:rPr>
          <w:rFonts w:ascii="Times New Roman" w:cs="Times New Roman" w:eastAsia="宋体" w:hAnsi="Times New Roman"/>
        </w:rPr>
        <w:t>根据元素周期律推测，下列说法</w:t>
      </w:r>
      <w:r>
        <w:rPr>
          <w:rFonts w:ascii="Times New Roman" w:cs="Times New Roman" w:eastAsia="宋体" w:hAnsi="Times New Roman"/>
          <w:em w:val="dot"/>
        </w:rPr>
        <w:t>不正确</w:t>
      </w:r>
      <w:r>
        <w:rPr>
          <w:rFonts w:ascii="Times New Roman" w:cs="Times New Roman" w:eastAsia="宋体" w:hAnsi="Times New Roman"/>
        </w:rPr>
        <w:t>的是</w:t>
      </w:r>
    </w:p>
    <w:p w14:paraId="3F1DD6C0">
      <w:pPr>
        <w:tabs>
          <w:tab w:pos="4156" w:val="left"/>
        </w:tabs>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A．原子半径：</w:t>
      </w:r>
      <w:r>
        <w:rPr>
          <w:rFonts w:ascii="Times New Roman" w:cs="Times New Roman" w:eastAsia="宋体" w:hAnsi="Times New Roman"/>
        </w:rPr>
        <w:object>
          <v:shape alt="eqIde6167a413a0b082e869e7287e1eeb98e" coordsize="21600,21600" filled="f" id="_x0000_i1038" o:ole="" o:preferrelative="t" stroked="f" style="width:42pt;height:14.5pt" type="#_x0000_t75">
            <v:stroke joinstyle="miter"/>
            <v:imagedata o:title="eqIde6167a413a0b082e869e7287e1eeb98e" r:id="rId39"/>
            <o:lock aspectratio="t" v:ext="edit"/>
            <w10:anchorlock/>
          </v:shape>
          <o:OLEObject DrawAspect="Content" ObjectID="_1468075738" ProgID="Equation.DSMT4" ShapeID="_x0000_i1038" Type="Embed" r:id="rId40"/>
        </w:object>
      </w:r>
      <w:r>
        <w:rPr>
          <w:rFonts w:ascii="Times New Roman" w:cs="Times New Roman" w:eastAsia="宋体" w:hAnsi="Times New Roman"/>
        </w:rPr>
        <w:tab/>
      </w:r>
      <w:r>
        <w:rPr>
          <w:rFonts w:ascii="Times New Roman" w:cs="Times New Roman" w:eastAsia="宋体" w:hAnsi="Times New Roman"/>
        </w:rPr>
        <w:t>B．电负性：</w:t>
      </w:r>
      <w:r>
        <w:rPr>
          <w:rFonts w:ascii="Times New Roman" w:cs="Times New Roman" w:eastAsia="宋体" w:hAnsi="Times New Roman"/>
        </w:rPr>
        <w:object>
          <v:shape alt="eqId06d1228b9fdbe7dca525c9e0ade94320" coordsize="21600,21600" filled="f" id="_x0000_i1039" o:ole="" o:preferrelative="t" stroked="f" style="width:29pt;height:12.5pt" type="#_x0000_t75">
            <v:stroke joinstyle="miter"/>
            <v:imagedata o:title="eqId06d1228b9fdbe7dca525c9e0ade94320" r:id="rId41"/>
            <o:lock aspectratio="t" v:ext="edit"/>
            <w10:anchorlock/>
          </v:shape>
          <o:OLEObject DrawAspect="Content" ObjectID="_1468075739" ProgID="Equation.DSMT4" ShapeID="_x0000_i1039" Type="Embed" r:id="rId42"/>
        </w:object>
      </w:r>
    </w:p>
    <w:p w14:paraId="2F709316">
      <w:pPr>
        <w:tabs>
          <w:tab w:pos="4156" w:val="left"/>
        </w:tabs>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C．非金属性：</w:t>
      </w:r>
      <w:r>
        <w:rPr>
          <w:rFonts w:ascii="Times New Roman" w:cs="Times New Roman" w:eastAsia="宋体" w:hAnsi="Times New Roman"/>
        </w:rPr>
        <w:object>
          <v:shape alt="eqId4531de837d91827b81c295366c6e6e96" coordsize="21600,21600" filled="f" id="_x0000_i1040" o:ole="" o:preferrelative="t" stroked="f" style="width:29pt;height:10.5pt" type="#_x0000_t75">
            <v:stroke joinstyle="miter"/>
            <v:imagedata o:title="eqId4531de837d91827b81c295366c6e6e96" r:id="rId43"/>
            <o:lock aspectratio="t" v:ext="edit"/>
            <w10:anchorlock/>
          </v:shape>
          <o:OLEObject DrawAspect="Content" ObjectID="_1468075740" ProgID="Equation.DSMT4" ShapeID="_x0000_i1040" Type="Embed" r:id="rId44"/>
        </w:object>
      </w:r>
      <w:r>
        <w:rPr>
          <w:rFonts w:ascii="Times New Roman" w:cs="Times New Roman" w:eastAsia="宋体" w:hAnsi="Times New Roman"/>
        </w:rPr>
        <w:tab/>
      </w:r>
      <w:r>
        <w:rPr>
          <w:rFonts w:ascii="Times New Roman" w:cs="Times New Roman" w:eastAsia="宋体" w:hAnsi="Times New Roman"/>
        </w:rPr>
        <w:t>D．热稳定性：</w:t>
      </w:r>
      <w:r>
        <w:rPr>
          <w:rFonts w:ascii="Times New Roman" w:cs="Times New Roman" w:eastAsia="宋体" w:hAnsi="Times New Roman"/>
        </w:rPr>
        <w:object>
          <v:shape alt="eqIdb3d5c8e342d5b18c634d6b9c167838af" coordsize="21600,21600" filled="f" id="_x0000_i1041" o:ole="" o:preferrelative="t" stroked="f" style="width:51pt;height:16pt" type="#_x0000_t75">
            <v:stroke joinstyle="miter"/>
            <v:imagedata o:title="eqIdb3d5c8e342d5b18c634d6b9c167838af" r:id="rId45"/>
            <o:lock aspectratio="t" v:ext="edit"/>
            <w10:anchorlock/>
          </v:shape>
          <o:OLEObject DrawAspect="Content" ObjectID="_1468075741" ProgID="Equation.DSMT4" ShapeID="_x0000_i1041" Type="Embed" r:id="rId46"/>
        </w:object>
      </w:r>
    </w:p>
    <w:p w14:paraId="7F61659D">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【答案】A</w:t>
      </w:r>
    </w:p>
    <w:p w14:paraId="1B178797">
      <w:pPr>
        <w:spacing w:line="360" w:lineRule="auto"/>
        <w:ind w:hanging="420" w:left="420"/>
        <w:jc w:val="left"/>
        <w:textAlignment w:val="center"/>
        <w:rPr>
          <w:rFonts w:ascii="Times New Roman" w:cs="Times New Roman" w:eastAsia="宋体" w:hAnsi="Times New Roman"/>
        </w:rPr>
      </w:pPr>
      <w:r>
        <w:rPr>
          <w:color w:val="FF0000"/>
        </w:rPr>
        <w:t>【解析】</w:t>
      </w:r>
      <w:r>
        <w:rPr>
          <w:rFonts w:ascii="Times New Roman" w:cs="Times New Roman" w:eastAsia="宋体" w:hAnsi="Times New Roman"/>
          <w:color w:val="FF0000"/>
        </w:rPr>
        <w:t>A．同周期主族元素，从左往右原子半径依次减小，则原子半径：</w:t>
      </w:r>
      <w:r>
        <w:rPr>
          <w:rFonts w:ascii="Times New Roman" w:cs="Times New Roman" w:eastAsia="宋体" w:hAnsi="Times New Roman"/>
          <w:color w:val="FF0000"/>
        </w:rPr>
        <w:object>
          <v:shape alt="eqId1e11cf5bdceb5281bbfa7a20c5949f6a" coordsize="21600,21600" filled="f" id="_x0000_i1042" o:ole="" o:preferrelative="t" stroked="f" style="width:42pt;height:14pt" type="#_x0000_t75">
            <v:stroke joinstyle="miter"/>
            <v:imagedata o:title="eqId1e11cf5bdceb5281bbfa7a20c5949f6a" r:id="rId47"/>
            <o:lock aspectratio="t" v:ext="edit"/>
            <w10:anchorlock/>
          </v:shape>
          <o:OLEObject DrawAspect="Content" ObjectID="_1468075742" ProgID="Equation.DSMT4" ShapeID="_x0000_i1042" Type="Embed" r:id="rId48"/>
        </w:object>
      </w:r>
      <w:r>
        <w:rPr>
          <w:rFonts w:ascii="Times New Roman" w:cs="Times New Roman" w:eastAsia="宋体" w:hAnsi="Times New Roman"/>
          <w:color w:val="FF0000"/>
        </w:rPr>
        <w:t>，A错误；B．C和Si位于第ⅣA族，同族元素从上到下电负性减小（原子半径增大，吸引电子能力减弱），则电负性：</w:t>
      </w:r>
      <w:r>
        <w:rPr>
          <w:rFonts w:ascii="Times New Roman" w:cs="Times New Roman" w:eastAsia="宋体" w:hAnsi="Times New Roman"/>
          <w:color w:val="FF0000"/>
        </w:rPr>
        <w:object>
          <v:shape alt="eqId06d1228b9fdbe7dca525c9e0ade94320" coordsize="21600,21600" filled="f" id="_x0000_i1043" o:ole="" o:preferrelative="t" stroked="f" style="width:29pt;height:12.5pt" type="#_x0000_t75">
            <v:stroke joinstyle="miter"/>
            <v:imagedata o:title="eqId06d1228b9fdbe7dca525c9e0ade94320" r:id="rId41"/>
            <o:lock aspectratio="t" v:ext="edit"/>
            <w10:anchorlock/>
          </v:shape>
          <o:OLEObject DrawAspect="Content" ObjectID="_1468075743" ProgID="Equation.DSMT4" ShapeID="_x0000_i1043" Type="Embed" r:id="rId49"/>
        </w:object>
      </w:r>
      <w:r>
        <w:rPr>
          <w:rFonts w:ascii="Times New Roman" w:cs="Times New Roman" w:eastAsia="宋体" w:hAnsi="Times New Roman"/>
          <w:color w:val="FF0000"/>
        </w:rPr>
        <w:t>，B正确；C．Br和I位于第ⅦA族（卤素），同族元素从上到下非金属性减弱（原子半径增大，得电子能力减弱），则非金属性：</w:t>
      </w:r>
      <w:r>
        <w:rPr>
          <w:rFonts w:ascii="Times New Roman" w:cs="Times New Roman" w:eastAsia="宋体" w:hAnsi="Times New Roman"/>
          <w:color w:val="FF0000"/>
        </w:rPr>
        <w:object>
          <v:shape alt="eqId4531de837d91827b81c295366c6e6e96" coordsize="21600,21600" filled="f" id="_x0000_i1044" o:ole="" o:preferrelative="t" stroked="f" style="width:29pt;height:10.5pt" type="#_x0000_t75">
            <v:stroke joinstyle="miter"/>
            <v:imagedata o:title="eqId4531de837d91827b81c295366c6e6e96" r:id="rId43"/>
            <o:lock aspectratio="t" v:ext="edit"/>
            <w10:anchorlock/>
          </v:shape>
          <o:OLEObject DrawAspect="Content" ObjectID="_1468075744" ProgID="Equation.DSMT4" ShapeID="_x0000_i1044" Type="Embed" r:id="rId50"/>
        </w:object>
      </w:r>
      <w:r>
        <w:rPr>
          <w:rFonts w:ascii="Times New Roman" w:cs="Times New Roman" w:eastAsia="宋体" w:hAnsi="Times New Roman"/>
          <w:color w:val="FF0000"/>
        </w:rPr>
        <w:t>，C正确；D．N和P位于第ⅤA族（氮族），同族元素从上到下非金属性减弱，氢化物热稳定性与非金属性正相关，故非金属性N &gt; P，热稳定性：</w:t>
      </w:r>
      <w:r>
        <w:rPr>
          <w:rFonts w:ascii="Times New Roman" w:cs="Times New Roman" w:eastAsia="宋体" w:hAnsi="Times New Roman"/>
          <w:color w:val="FF0000"/>
        </w:rPr>
        <w:object>
          <v:shape alt="eqIdb3d5c8e342d5b18c634d6b9c167838af" coordsize="21600,21600" filled="f" id="_x0000_i1045" o:ole="" o:preferrelative="t" stroked="f" style="width:51pt;height:16pt" type="#_x0000_t75">
            <v:stroke joinstyle="miter"/>
            <v:imagedata o:title="eqIdb3d5c8e342d5b18c634d6b9c167838af" r:id="rId45"/>
            <o:lock aspectratio="t" v:ext="edit"/>
            <w10:anchorlock/>
          </v:shape>
          <o:OLEObject DrawAspect="Content" ObjectID="_1468075745" ProgID="Equation.DSMT4" ShapeID="_x0000_i1045" Type="Embed" r:id="rId51"/>
        </w:object>
      </w:r>
      <w:r>
        <w:rPr>
          <w:rFonts w:ascii="Times New Roman" w:cs="Times New Roman" w:eastAsia="宋体" w:hAnsi="Times New Roman"/>
          <w:color w:val="FF0000"/>
        </w:rPr>
        <w:t>，D正确；故选A。</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1F16F946">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3974FA00">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7A18EA26">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本题考查元素周期律的相关知识，包括原子半径、电负性、非金属性和氢化物的热稳定性。考生需要理解这些概念及其在周期表中的变化规律，并能够根据这些规律进行判断。</w:t>
            </w:r>
          </w:p>
        </w:tc>
      </w:tr>
      <w:tr w14:paraId="74018CAA">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090215FF">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8"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3F32F480">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介绍元素周期律时，详细讲解了原子半径、电负性、非金属性等概念，并通过周期表展示了这些性质的变化规律。例如，同周期主族元素从左到右原子半径逐渐减小，同族元素从上到下电负性逐渐减小等。</w:t>
            </w:r>
          </w:p>
        </w:tc>
      </w:tr>
      <w:tr w14:paraId="2DA93AF3">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72906C56">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661E77EE">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通过考查元素周期律的应用，引导学生掌握元素性质的变化规律，培养学生的逻辑推理能力和预测能力。这与《课程标准》学业质量水平 2 中“能分析化学科学在开发利用自然资源、合成新物质、保护环境、保障人类健康、促进科技发展和社会文明等方面的价值和贡献”的要求相契合，体现了化学学科在帮助学生理解自然规律和科学应用方面的重要作用。</w:t>
            </w:r>
          </w:p>
        </w:tc>
      </w:tr>
      <w:tr w14:paraId="5D272946">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0FF588A5">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57FAA2CF">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考生需要具备对元素周期律的理解和应用能力，能够根据周期表的位置和规律进行合理的推断。</w:t>
            </w:r>
          </w:p>
        </w:tc>
      </w:tr>
    </w:tbl>
    <w:p w14:paraId="4FC9B461">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4．</w:t>
      </w:r>
      <w:r>
        <w:rPr>
          <w:rFonts w:ascii="Times New Roman" w:cs="Times New Roman" w:eastAsia="宋体" w:hAnsi="Times New Roman"/>
          <w:color w:val="0000FF"/>
        </w:rPr>
        <w:t>（2025·浙江·高考真题）</w:t>
      </w:r>
      <w:r>
        <w:rPr>
          <w:rFonts w:ascii="Times New Roman" w:cs="Times New Roman" w:eastAsia="宋体" w:hAnsi="Times New Roman"/>
        </w:rPr>
        <w:t>下列实验原理或方法</w:t>
      </w:r>
      <w:r>
        <w:rPr>
          <w:rFonts w:ascii="Times New Roman" w:cs="Times New Roman" w:eastAsia="宋体" w:hAnsi="Times New Roman"/>
          <w:em w:val="dot"/>
        </w:rPr>
        <w:t>不正确</w:t>
      </w:r>
      <w:r>
        <w:rPr>
          <w:rFonts w:ascii="Times New Roman" w:cs="Times New Roman" w:eastAsia="宋体" w:hAnsi="Times New Roman"/>
        </w:rPr>
        <w:t>的是</w:t>
      </w:r>
    </w:p>
    <w:p w14:paraId="597E7617">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A．可用</w:t>
      </w:r>
      <w:r>
        <w:rPr>
          <w:rFonts w:ascii="Times New Roman" w:cs="Times New Roman" w:eastAsia="宋体" w:hAnsi="Times New Roman"/>
        </w:rPr>
        <w:object>
          <v:shape alt="eqIdfa0b800f39df5ac9491cea4d5dc1aa1c" coordsize="21600,21600" filled="f" id="_x0000_i1046" o:ole="" o:preferrelative="t" stroked="f" style="width:24pt;height:15.5pt" type="#_x0000_t75">
            <v:stroke joinstyle="miter"/>
            <v:imagedata o:title="eqIdfa0b800f39df5ac9491cea4d5dc1aa1c" r:id="rId52"/>
            <o:lock aspectratio="t" v:ext="edit"/>
            <w10:anchorlock/>
          </v:shape>
          <o:OLEObject DrawAspect="Content" ObjectID="_1468075746" ProgID="Equation.DSMT4" ShapeID="_x0000_i1046" Type="Embed" r:id="rId53"/>
        </w:object>
      </w:r>
      <w:r>
        <w:rPr>
          <w:rFonts w:ascii="Times New Roman" w:cs="Times New Roman" w:eastAsia="宋体" w:hAnsi="Times New Roman"/>
        </w:rPr>
        <w:t>萃取碘水中的</w:t>
      </w:r>
      <w:r>
        <w:rPr>
          <w:rFonts w:ascii="Times New Roman" w:cs="Times New Roman" w:eastAsia="宋体" w:hAnsi="Times New Roman"/>
        </w:rPr>
        <w:object>
          <v:shape alt="eqId2ad5c9a2beda08c063217a69ef36dbe4" coordsize="21600,21600" filled="f" id="_x0000_i1047" o:ole="" o:preferrelative="t" stroked="f" style="width:10.5pt;height:16.5pt" type="#_x0000_t75">
            <v:stroke joinstyle="miter"/>
            <v:imagedata o:title="eqId2ad5c9a2beda08c063217a69ef36dbe4" r:id="rId54"/>
            <o:lock aspectratio="t" v:ext="edit"/>
            <w10:anchorlock/>
          </v:shape>
          <o:OLEObject DrawAspect="Content" ObjectID="_1468075747" ProgID="Equation.DSMT4" ShapeID="_x0000_i1047" Type="Embed" r:id="rId55"/>
        </w:object>
      </w:r>
    </w:p>
    <w:p w14:paraId="1B97AFC2">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B．可用重结晶法提纯含有少量</w:t>
      </w:r>
      <w:r>
        <w:rPr>
          <w:rFonts w:ascii="Times New Roman" w:cs="Times New Roman" w:eastAsia="宋体" w:hAnsi="Times New Roman"/>
        </w:rPr>
        <w:object>
          <v:shape alt="eqId24a7a58438b831b6a45a9874adce1055" coordsize="21600,21600" filled="f" id="_x0000_i1048" o:ole="" o:preferrelative="t" stroked="f" style="width:26.5pt;height:12pt" type="#_x0000_t75">
            <v:stroke joinstyle="miter"/>
            <v:imagedata o:title="eqId24a7a58438b831b6a45a9874adce1055" r:id="rId9"/>
            <o:lock aspectratio="t" v:ext="edit"/>
            <w10:anchorlock/>
          </v:shape>
          <o:OLEObject DrawAspect="Content" ObjectID="_1468075748" ProgID="Equation.DSMT4" ShapeID="_x0000_i1048" Type="Embed" r:id="rId56"/>
        </w:object>
      </w:r>
      <w:r>
        <w:rPr>
          <w:rFonts w:ascii="Times New Roman" w:cs="Times New Roman" w:eastAsia="宋体" w:hAnsi="Times New Roman"/>
        </w:rPr>
        <w:t>的苯甲酸</w:t>
      </w:r>
    </w:p>
    <w:p w14:paraId="711F6283">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C．可用浓</w:t>
      </w:r>
      <w:r>
        <w:rPr>
          <w:rFonts w:ascii="Times New Roman" w:cs="Times New Roman" w:eastAsia="宋体" w:hAnsi="Times New Roman"/>
        </w:rPr>
        <w:object>
          <v:shape alt="eqIdce93086f0133444d40743d654cba1c55" coordsize="21600,21600" filled="f" id="_x0000_i1049" o:ole="" o:preferrelative="t" stroked="f" style="width:31.5pt;height:12pt" type="#_x0000_t75">
            <v:stroke joinstyle="miter"/>
            <v:imagedata o:title="eqIdce93086f0133444d40743d654cba1c55" r:id="rId57"/>
            <o:lock aspectratio="t" v:ext="edit"/>
            <w10:anchorlock/>
          </v:shape>
          <o:OLEObject DrawAspect="Content" ObjectID="_1468075749" ProgID="Equation.DSMT4" ShapeID="_x0000_i1049" Type="Embed" r:id="rId58"/>
        </w:object>
      </w:r>
      <w:r>
        <w:rPr>
          <w:rFonts w:ascii="Times New Roman" w:cs="Times New Roman" w:eastAsia="宋体" w:hAnsi="Times New Roman"/>
        </w:rPr>
        <w:t>溶液除去乙酸乙酯中的乙酸</w:t>
      </w:r>
    </w:p>
    <w:p w14:paraId="2A3DAAC7">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D．可用浓</w:t>
      </w:r>
      <w:r>
        <w:rPr>
          <w:rFonts w:ascii="Times New Roman" w:cs="Times New Roman" w:eastAsia="宋体" w:hAnsi="Times New Roman"/>
        </w:rPr>
        <w:object>
          <v:shape alt="eqId889220d0a5054f0df8fdb14fec5409b8" coordsize="21600,21600" filled="f" id="_x0000_i1050" o:ole="" o:preferrelative="t" stroked="f" style="width:38pt;height:16pt" type="#_x0000_t75">
            <v:stroke joinstyle="miter"/>
            <v:imagedata o:title="eqId889220d0a5054f0df8fdb14fec5409b8" r:id="rId59"/>
            <o:lock aspectratio="t" v:ext="edit"/>
            <w10:anchorlock/>
          </v:shape>
          <o:OLEObject DrawAspect="Content" ObjectID="_1468075750" ProgID="Equation.DSMT4" ShapeID="_x0000_i1050" Type="Embed" r:id="rId60"/>
        </w:object>
      </w:r>
      <w:r>
        <w:rPr>
          <w:rFonts w:ascii="Times New Roman" w:cs="Times New Roman" w:eastAsia="宋体" w:hAnsi="Times New Roman"/>
        </w:rPr>
        <w:t>溶液将</w:t>
      </w:r>
      <w:r>
        <w:rPr>
          <w:rFonts w:ascii="Times New Roman" w:cs="Times New Roman" w:eastAsia="宋体" w:hAnsi="Times New Roman"/>
        </w:rPr>
        <w:object>
          <v:shape alt="eqId1a9c7ca23e019ad46f9b1b46b133a07a" coordsize="21600,21600" filled="f" id="_x0000_i1051" o:ole="" o:preferrelative="t" stroked="f" style="width:31.5pt;height:16pt" type="#_x0000_t75">
            <v:stroke joinstyle="miter"/>
            <v:imagedata o:title="eqId1a9c7ca23e019ad46f9b1b46b133a07a" r:id="rId61"/>
            <o:lock aspectratio="t" v:ext="edit"/>
            <w10:anchorlock/>
          </v:shape>
          <o:OLEObject DrawAspect="Content" ObjectID="_1468075751" ProgID="Equation.DSMT4" ShapeID="_x0000_i1051" Type="Embed" r:id="rId62"/>
        </w:object>
      </w:r>
      <w:r>
        <w:rPr>
          <w:rFonts w:ascii="Times New Roman" w:cs="Times New Roman" w:eastAsia="宋体" w:hAnsi="Times New Roman"/>
        </w:rPr>
        <w:t>转化为</w:t>
      </w:r>
      <w:r>
        <w:rPr>
          <w:rFonts w:ascii="Times New Roman" w:cs="Times New Roman" w:eastAsia="宋体" w:hAnsi="Times New Roman"/>
        </w:rPr>
        <w:object>
          <v:shape alt="eqIdc639adea550f78c6885472654c3d989d" coordsize="21600,21600" filled="f" id="_x0000_i1052" o:ole="" o:preferrelative="t" stroked="f" style="width:32.5pt;height:16pt" type="#_x0000_t75">
            <v:stroke joinstyle="miter"/>
            <v:imagedata o:title="eqIdc639adea550f78c6885472654c3d989d" r:id="rId63"/>
            <o:lock aspectratio="t" v:ext="edit"/>
            <w10:anchorlock/>
          </v:shape>
          <o:OLEObject DrawAspect="Content" ObjectID="_1468075752" ProgID="Equation.DSMT4" ShapeID="_x0000_i1052" Type="Embed" r:id="rId64"/>
        </w:object>
      </w:r>
    </w:p>
    <w:p w14:paraId="6053AB98">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【答案】C</w:t>
      </w:r>
    </w:p>
    <w:p w14:paraId="76A6458D">
      <w:pPr>
        <w:spacing w:line="360" w:lineRule="auto"/>
        <w:ind w:hanging="420" w:left="420"/>
        <w:jc w:val="left"/>
        <w:textAlignment w:val="center"/>
        <w:rPr>
          <w:rFonts w:ascii="Times New Roman" w:cs="Times New Roman" w:eastAsia="宋体" w:hAnsi="Times New Roman"/>
        </w:rPr>
      </w:pPr>
      <w:r>
        <w:rPr>
          <w:color w:val="FF0000"/>
        </w:rPr>
        <w:t>【解析】</w:t>
      </w:r>
      <w:r>
        <w:rPr>
          <w:rFonts w:ascii="Times New Roman" w:cs="Times New Roman" w:eastAsia="宋体" w:hAnsi="Times New Roman"/>
          <w:color w:val="FF0000"/>
        </w:rPr>
        <w:t>A．I</w:t>
      </w:r>
      <w:r>
        <w:rPr>
          <w:rFonts w:ascii="Times New Roman" w:cs="Times New Roman" w:eastAsia="宋体" w:hAnsi="Times New Roman"/>
          <w:color w:val="FF0000"/>
          <w:vertAlign w:val="subscript"/>
        </w:rPr>
        <w:t>2</w:t>
      </w:r>
      <w:r>
        <w:rPr>
          <w:rFonts w:ascii="Times New Roman" w:cs="Times New Roman" w:eastAsia="宋体" w:hAnsi="Times New Roman"/>
          <w:color w:val="FF0000"/>
        </w:rPr>
        <w:t>在CCl</w:t>
      </w:r>
      <w:r>
        <w:rPr>
          <w:rFonts w:ascii="Times New Roman" w:cs="Times New Roman" w:eastAsia="宋体" w:hAnsi="Times New Roman"/>
          <w:color w:val="FF0000"/>
          <w:vertAlign w:val="subscript"/>
        </w:rPr>
        <w:t>4</w:t>
      </w:r>
      <w:r>
        <w:rPr>
          <w:rFonts w:ascii="Times New Roman" w:cs="Times New Roman" w:eastAsia="宋体" w:hAnsi="Times New Roman"/>
          <w:color w:val="FF0000"/>
        </w:rPr>
        <w:t>中的溶解度比在水中大，且CCl</w:t>
      </w:r>
      <w:r>
        <w:rPr>
          <w:rFonts w:ascii="Times New Roman" w:cs="Times New Roman" w:eastAsia="宋体" w:hAnsi="Times New Roman"/>
          <w:color w:val="FF0000"/>
          <w:vertAlign w:val="subscript"/>
        </w:rPr>
        <w:t>4</w:t>
      </w:r>
      <w:r>
        <w:rPr>
          <w:rFonts w:ascii="Times New Roman" w:cs="Times New Roman" w:eastAsia="宋体" w:hAnsi="Times New Roman"/>
          <w:color w:val="FF0000"/>
        </w:rPr>
        <w:t>和水不互溶，因此可用CCl</w:t>
      </w:r>
      <w:r>
        <w:rPr>
          <w:rFonts w:ascii="Times New Roman" w:cs="Times New Roman" w:eastAsia="宋体" w:hAnsi="Times New Roman"/>
          <w:color w:val="FF0000"/>
          <w:vertAlign w:val="subscript"/>
        </w:rPr>
        <w:t>4</w:t>
      </w:r>
      <w:r>
        <w:rPr>
          <w:rFonts w:ascii="Times New Roman" w:cs="Times New Roman" w:eastAsia="宋体" w:hAnsi="Times New Roman"/>
          <w:color w:val="FF0000"/>
        </w:rPr>
        <w:t>萃取碘水中的I</w:t>
      </w:r>
      <w:r>
        <w:rPr>
          <w:rFonts w:ascii="Times New Roman" w:cs="Times New Roman" w:eastAsia="宋体" w:hAnsi="Times New Roman"/>
          <w:color w:val="FF0000"/>
          <w:vertAlign w:val="subscript"/>
        </w:rPr>
        <w:t>2</w:t>
      </w:r>
      <w:r>
        <w:rPr>
          <w:rFonts w:ascii="Times New Roman" w:cs="Times New Roman" w:eastAsia="宋体" w:hAnsi="Times New Roman"/>
          <w:color w:val="FF0000"/>
        </w:rPr>
        <w:t>，A正确；B．苯甲酸的溶解度随温度升高而显著增大，而</w:t>
      </w:r>
      <w:r>
        <w:rPr>
          <w:rFonts w:ascii="Times New Roman" w:cs="Times New Roman" w:eastAsia="宋体" w:hAnsi="Times New Roman"/>
          <w:color w:val="FF0000"/>
        </w:rPr>
        <w:object>
          <v:shape alt="eqId417a052399c1b785ce1e02d771d2154b" coordsize="21600,21600" filled="f" id="_x0000_i1053" o:ole="" o:preferrelative="t" stroked="f" style="width:25.5pt;height:12.5pt" type="#_x0000_t75">
            <v:stroke joinstyle="miter"/>
            <v:imagedata o:title="eqId417a052399c1b785ce1e02d771d2154b" r:id="rId65"/>
            <o:lock aspectratio="t" v:ext="edit"/>
            <w10:anchorlock/>
          </v:shape>
          <o:OLEObject DrawAspect="Content" ObjectID="_1468075753" ProgID="Equation.DSMT4" ShapeID="_x0000_i1053" Type="Embed" r:id="rId66"/>
        </w:object>
      </w:r>
      <w:r>
        <w:rPr>
          <w:rFonts w:ascii="Times New Roman" w:cs="Times New Roman" w:eastAsia="宋体" w:hAnsi="Times New Roman"/>
          <w:color w:val="FF0000"/>
        </w:rPr>
        <w:t>的溶解度受温度影响较小。可通过冷却热饱和溶液的方法使苯甲酸结晶析出，而</w:t>
      </w:r>
      <w:r>
        <w:rPr>
          <w:rFonts w:ascii="Times New Roman" w:cs="Times New Roman" w:eastAsia="宋体" w:hAnsi="Times New Roman"/>
          <w:color w:val="FF0000"/>
        </w:rPr>
        <w:object>
          <v:shape alt="eqId417a052399c1b785ce1e02d771d2154b" coordsize="21600,21600" filled="f" id="_x0000_i1054" o:ole="" o:preferrelative="t" stroked="f" style="width:25.5pt;height:12.5pt" type="#_x0000_t75">
            <v:stroke joinstyle="miter"/>
            <v:imagedata o:title="eqId417a052399c1b785ce1e02d771d2154b" r:id="rId65"/>
            <o:lock aspectratio="t" v:ext="edit"/>
            <w10:anchorlock/>
          </v:shape>
          <o:OLEObject DrawAspect="Content" ObjectID="_1468075754" ProgID="Equation.DSMT4" ShapeID="_x0000_i1054" Type="Embed" r:id="rId67"/>
        </w:object>
      </w:r>
      <w:r>
        <w:rPr>
          <w:rFonts w:ascii="Times New Roman" w:cs="Times New Roman" w:eastAsia="宋体" w:hAnsi="Times New Roman"/>
          <w:color w:val="FF0000"/>
        </w:rPr>
        <w:t>仍留在溶液中，从而达到提纯的目的，B正确；C．NaOH溶液与乙酸乙酯和乙酸均反应，不能达到目的，C错误；D．CaSO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的K</w:t>
      </w:r>
      <w:r>
        <w:rPr>
          <w:rFonts w:ascii="Times New Roman" w:cs="Times New Roman" w:eastAsia="宋体" w:hAnsi="Times New Roman"/>
          <w:color w:val="FF0000"/>
          <w:vertAlign w:val="subscript"/>
        </w:rPr>
        <w:t>sp</w:t>
      </w:r>
      <w:r>
        <w:rPr>
          <w:rFonts w:ascii="Times New Roman" w:cs="Times New Roman" w:eastAsia="宋体" w:hAnsi="Times New Roman"/>
          <w:color w:val="FF0000"/>
        </w:rPr>
        <w:t>大于CaCO</w:t>
      </w:r>
      <w:r>
        <w:rPr>
          <w:rFonts w:ascii="Times New Roman" w:cs="Times New Roman" w:eastAsia="宋体" w:hAnsi="Times New Roman"/>
          <w:color w:val="FF0000"/>
          <w:vertAlign w:val="subscript"/>
        </w:rPr>
        <w:t>3</w:t>
      </w:r>
      <w:r>
        <w:rPr>
          <w:rFonts w:ascii="Times New Roman" w:cs="Times New Roman" w:eastAsia="宋体" w:hAnsi="Times New Roman"/>
          <w:color w:val="FF0000"/>
        </w:rPr>
        <w:t>，用浓</w:t>
      </w:r>
      <w:r>
        <w:rPr>
          <w:rFonts w:ascii="Times New Roman" w:cs="Times New Roman" w:eastAsia="宋体" w:hAnsi="Times New Roman"/>
          <w:color w:val="FF0000"/>
        </w:rPr>
        <w:object>
          <v:shape alt="eqId889220d0a5054f0df8fdb14fec5409b8" coordsize="21600,21600" filled="f" id="_x0000_i1055" o:ole="" o:preferrelative="t" stroked="f" style="width:38pt;height:16pt" type="#_x0000_t75">
            <v:stroke joinstyle="miter"/>
            <v:imagedata o:title="eqId889220d0a5054f0df8fdb14fec5409b8" r:id="rId59"/>
            <o:lock aspectratio="t" v:ext="edit"/>
            <w10:anchorlock/>
          </v:shape>
          <o:OLEObject DrawAspect="Content" ObjectID="_1468075755" ProgID="Equation.DSMT4" ShapeID="_x0000_i1055" Type="Embed" r:id="rId68"/>
        </w:object>
      </w:r>
      <w:r>
        <w:rPr>
          <w:rFonts w:ascii="Times New Roman" w:cs="Times New Roman" w:eastAsia="宋体" w:hAnsi="Times New Roman"/>
          <w:color w:val="FF0000"/>
        </w:rPr>
        <w:t>溶液可将</w:t>
      </w:r>
      <w:r>
        <w:rPr>
          <w:rFonts w:ascii="Times New Roman" w:cs="Times New Roman" w:eastAsia="宋体" w:hAnsi="Times New Roman"/>
          <w:color w:val="FF0000"/>
        </w:rPr>
        <w:object>
          <v:shape alt="eqId1a9c7ca23e019ad46f9b1b46b133a07a" coordsize="21600,21600" filled="f" id="_x0000_i1056" o:ole="" o:preferrelative="t" stroked="f" style="width:31.5pt;height:16pt" type="#_x0000_t75">
            <v:stroke joinstyle="miter"/>
            <v:imagedata o:title="eqId1a9c7ca23e019ad46f9b1b46b133a07a" r:id="rId61"/>
            <o:lock aspectratio="t" v:ext="edit"/>
            <w10:anchorlock/>
          </v:shape>
          <o:OLEObject DrawAspect="Content" ObjectID="_1468075756" ProgID="Equation.DSMT4" ShapeID="_x0000_i1056" Type="Embed" r:id="rId69"/>
        </w:object>
      </w:r>
      <w:r>
        <w:rPr>
          <w:rFonts w:ascii="Times New Roman" w:cs="Times New Roman" w:eastAsia="宋体" w:hAnsi="Times New Roman"/>
          <w:color w:val="FF0000"/>
        </w:rPr>
        <w:t>转化为</w:t>
      </w:r>
      <w:r>
        <w:rPr>
          <w:rFonts w:ascii="Times New Roman" w:cs="Times New Roman" w:eastAsia="宋体" w:hAnsi="Times New Roman"/>
          <w:color w:val="FF0000"/>
        </w:rPr>
        <w:object>
          <v:shape alt="eqIdc639adea550f78c6885472654c3d989d" coordsize="21600,21600" filled="f" id="_x0000_i1057" o:ole="" o:preferrelative="t" stroked="f" style="width:32.5pt;height:16pt" type="#_x0000_t75">
            <v:stroke joinstyle="miter"/>
            <v:imagedata o:title="eqIdc639adea550f78c6885472654c3d989d" r:id="rId63"/>
            <o:lock aspectratio="t" v:ext="edit"/>
            <w10:anchorlock/>
          </v:shape>
          <o:OLEObject DrawAspect="Content" ObjectID="_1468075757" ProgID="Equation.DSMT4" ShapeID="_x0000_i1057" Type="Embed" r:id="rId70"/>
        </w:object>
      </w:r>
      <w:r>
        <w:rPr>
          <w:rFonts w:ascii="Times New Roman" w:cs="Times New Roman" w:eastAsia="宋体" w:hAnsi="Times New Roman"/>
          <w:color w:val="FF0000"/>
        </w:rPr>
        <w:t>，D正确；故答案为C。</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68387E47">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30EF0855">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1"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1E89B778">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本题考查实验原理和方法的正确性，涉及萃取、重结晶、除杂和沉淀转化等实验操作。考生需要理解这些实验操作的原理，并能够判断其在特定情况下的适用性。</w:t>
            </w:r>
          </w:p>
        </w:tc>
      </w:tr>
      <w:tr w14:paraId="28CAEADF">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0C514218">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2"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03EAAF70">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新人教版高中化学教材在实验部分对萃取、重结晶等操作有详细的讲解和示例。例如，萃取操作中溶质在不同溶剂中的溶解度差异，重结晶法提纯固体物质的原理等，都是教材中的重要内容。</w:t>
            </w:r>
          </w:p>
        </w:tc>
      </w:tr>
      <w:tr w14:paraId="642D3710">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3588E08F">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3"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5D80A728">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旨在考查考生对实验原理和方法的理解和应用能力，强调实验操作的科学性和合理性。这与《课程标准》中对实验教学的重视相一致，旨在培养学生严谨的科学实验态度和实验操作能力，同时也体现了化学实验在科学研究中的重要地位。</w:t>
            </w:r>
          </w:p>
        </w:tc>
      </w:tr>
      <w:tr w14:paraId="60F23EA7">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41A69F06">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4"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5BE098C5">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考生需要具备对实验原理的理解和实验方法的判断能力，能够根据实验目的选择合适的实验操作。</w:t>
            </w:r>
          </w:p>
        </w:tc>
      </w:tr>
    </w:tbl>
    <w:p w14:paraId="1D1FC3F2">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5．</w:t>
      </w:r>
      <w:r>
        <w:rPr>
          <w:rFonts w:ascii="Times New Roman" w:cs="Times New Roman" w:eastAsia="宋体" w:hAnsi="Times New Roman"/>
          <w:color w:val="0000FF"/>
        </w:rPr>
        <w:t>（2025·浙江·高考真题）</w:t>
      </w:r>
      <w:r>
        <w:rPr>
          <w:rFonts w:ascii="Times New Roman" w:cs="Times New Roman" w:eastAsia="宋体" w:hAnsi="Times New Roman"/>
        </w:rPr>
        <w:t>物质的性质决定用途，下列两者对应关系正确的是</w:t>
      </w:r>
    </w:p>
    <w:p w14:paraId="25B3A339">
      <w:pPr>
        <w:tabs>
          <w:tab w:pos="4156" w:val="left"/>
        </w:tabs>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A．金刚石硬度大，可用于制作切削刀具</w:t>
      </w:r>
      <w:r>
        <w:rPr>
          <w:rFonts w:ascii="Times New Roman" w:cs="Times New Roman" w:eastAsia="宋体" w:hAnsi="Times New Roman"/>
        </w:rPr>
        <w:tab/>
      </w:r>
      <w:r>
        <w:rPr>
          <w:rFonts w:ascii="Times New Roman" w:cs="Times New Roman" w:eastAsia="宋体" w:hAnsi="Times New Roman"/>
        </w:rPr>
        <w:t>B．氧化铝具有两性，可用于制作坩埚</w:t>
      </w:r>
    </w:p>
    <w:p w14:paraId="11D14346">
      <w:pPr>
        <w:tabs>
          <w:tab w:pos="4156" w:val="left"/>
        </w:tabs>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C．</w:t>
      </w:r>
      <w:r>
        <w:rPr>
          <w:rFonts w:ascii="Times New Roman" w:cs="Times New Roman" w:eastAsia="宋体" w:hAnsi="Times New Roman"/>
        </w:rPr>
        <w:object>
          <v:shape alt="eqIdb29e5890a882a946f99eb379b94801b1" coordsize="21600,21600" filled="f" id="_x0000_i1058" o:ole="" o:preferrelative="t" stroked="f" style="width:23pt;height:16pt" type="#_x0000_t75">
            <v:stroke joinstyle="miter"/>
            <v:imagedata o:title="eqIdb29e5890a882a946f99eb379b94801b1" r:id="rId71"/>
            <o:lock aspectratio="t" v:ext="edit"/>
            <w10:anchorlock/>
          </v:shape>
          <o:OLEObject DrawAspect="Content" ObjectID="_1468075758" ProgID="Equation.DSMT4" ShapeID="_x0000_i1058" Type="Embed" r:id="rId72"/>
        </w:object>
      </w:r>
      <w:r>
        <w:rPr>
          <w:rFonts w:ascii="Times New Roman" w:cs="Times New Roman" w:eastAsia="宋体" w:hAnsi="Times New Roman"/>
        </w:rPr>
        <w:t>熔点高，可用于生产光导纤维</w:t>
      </w:r>
      <w:r>
        <w:rPr>
          <w:rFonts w:ascii="Times New Roman" w:cs="Times New Roman" w:eastAsia="宋体" w:hAnsi="Times New Roman"/>
        </w:rPr>
        <w:tab/>
      </w:r>
      <w:r>
        <w:rPr>
          <w:rFonts w:ascii="Times New Roman" w:cs="Times New Roman" w:eastAsia="宋体" w:hAnsi="Times New Roman"/>
        </w:rPr>
        <w:t>D．氨气有还原性，可用于生产铵态氮肥</w:t>
      </w:r>
    </w:p>
    <w:p w14:paraId="39555B7D">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【答案】A</w:t>
      </w:r>
    </w:p>
    <w:p w14:paraId="477A210E">
      <w:pPr>
        <w:spacing w:line="360" w:lineRule="auto"/>
        <w:ind w:hanging="420" w:left="420"/>
        <w:jc w:val="left"/>
        <w:textAlignment w:val="center"/>
        <w:rPr>
          <w:rFonts w:ascii="Times New Roman" w:cs="Times New Roman" w:eastAsia="宋体" w:hAnsi="Times New Roman"/>
        </w:rPr>
      </w:pPr>
      <w:r>
        <w:rPr>
          <w:color w:val="FF0000"/>
        </w:rPr>
        <w:t>【解析】</w:t>
      </w:r>
      <w:r>
        <w:rPr>
          <w:rFonts w:ascii="Times New Roman" w:cs="Times New Roman" w:eastAsia="宋体" w:hAnsi="Times New Roman"/>
          <w:color w:val="FF0000"/>
        </w:rPr>
        <w:t>A．金刚石是天然存在的最硬物质，硬度大的性质使其非常适合用于制作切削、研磨工具，A正确；B．氧化铝具有两性，但制作坩埚主要利用其高熔点和化学稳定性，以耐受高温和腐蚀，两性并非制作坩埚的关键性质，B错误；C．光导纤维的生产主要利用二氧化硅的光学性质，如高透明度和低光损耗，而非高熔点，C错误；D．氨气具有还原性，但生产铵态氮肥（如硫酸铵、硝酸铵）主要利用其碱性（与酸反应生成铵盐），还原性与铵态氮肥生产无直接关联，D错误；故选A。</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79F6226E">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14EB2A24">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5"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2297F7B1">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本题考查物质的性质与其用途之间的对应关系，要求考生理解物质的性质如何决定其在实际应用中的价值。</w:t>
            </w:r>
          </w:p>
        </w:tc>
      </w:tr>
      <w:tr w14:paraId="4DD1C87F">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3086DB9A">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6"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4FD95063">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新人教版高中化学教材在介绍物质性质时，常常结合实际应用进行讲解。例如，金刚石的硬度使其适用于切削工具，氧化铝的高熔点和化学稳定性使其适用于制作坩埚等。</w:t>
            </w:r>
          </w:p>
        </w:tc>
      </w:tr>
      <w:tr w14:paraId="6EE7D089">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71870548">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7"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6CDA736F">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通过考查物质性质与用途的对应关系，引导学生关注化学知识在实际生活和工业生产中的应用，培养学生的应用意识和实践能力。这与《课程标准》学业质量水平 2 中“能分析化学科学在开发利用自然资源、合成新物质、保护环境、保障人类健康、促进科技发展和社会文明等方面的价值和贡献”的要求相契合，体现了化学学科在帮助学生理解科学与社会关系方面的重要作用。</w:t>
            </w:r>
          </w:p>
        </w:tc>
      </w:tr>
      <w:tr w14:paraId="0CBA33F8">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415386FD">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8"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7C72613B">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考生需要具备对物质性质的理解能力，并能够根据物质的性质合理推测其用途。</w:t>
            </w:r>
          </w:p>
        </w:tc>
      </w:tr>
    </w:tbl>
    <w:p w14:paraId="4ECCF84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6．</w:t>
      </w:r>
      <w:r>
        <w:rPr>
          <w:rFonts w:ascii="Times New Roman" w:cs="Times New Roman" w:eastAsia="宋体" w:hAnsi="Times New Roman"/>
          <w:color w:val="0000FF"/>
        </w:rPr>
        <w:t>（2025·浙江·高考真题）</w:t>
      </w:r>
      <w:r>
        <w:rPr>
          <w:rFonts w:ascii="Times New Roman" w:cs="Times New Roman" w:eastAsia="宋体" w:hAnsi="Times New Roman"/>
        </w:rPr>
        <w:t>可根据物质结构推测其性质，下列推测的性质</w:t>
      </w:r>
      <w:r>
        <w:rPr>
          <w:rFonts w:ascii="Times New Roman" w:cs="Times New Roman" w:eastAsia="宋体" w:hAnsi="Times New Roman"/>
          <w:em w:val="dot"/>
        </w:rPr>
        <w:t>不合理</w:t>
      </w:r>
      <w:r>
        <w:rPr>
          <w:rFonts w:ascii="Times New Roman" w:cs="Times New Roman" w:eastAsia="宋体" w:hAnsi="Times New Roman"/>
        </w:rPr>
        <w:t>的是</w:t>
      </w:r>
    </w:p>
    <w:tbl>
      <w:tblPr>
        <w:tblStyle w:val="TableNormal"/>
        <w:tblW w:type="dxa" w:w="8039"/>
        <w:tblInd w:type="dxa" w:w="29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70"/>
        <w:gridCol w:w="4509"/>
        <w:gridCol w:w="2660"/>
      </w:tblGrid>
      <w:tr w14:paraId="624EA486">
        <w:tblPrEx>
          <w:tblW w:type="dxa" w:w="8039"/>
          <w:tblInd w:type="dxa" w:w="29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trHeight w:val="190"/>
        </w:trPr>
        <w:tc>
          <w:tcPr>
            <w:tcW w:type="dxa" w:w="8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504551D">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选项</w:t>
            </w:r>
          </w:p>
        </w:tc>
        <w:tc>
          <w:tcPr>
            <w:tcW w:type="dxa" w:w="450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0F731F3">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结构</w:t>
            </w:r>
          </w:p>
        </w:tc>
        <w:tc>
          <w:tcPr>
            <w:tcW w:type="dxa" w:w="26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A22D396">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性质</w:t>
            </w:r>
          </w:p>
        </w:tc>
      </w:tr>
      <w:tr w14:paraId="0EA5373C">
        <w:tblPrEx>
          <w:tblW w:type="dxa" w:w="8039"/>
          <w:tblInd w:type="dxa" w:w="292"/>
          <w:tblCellMar>
            <w:top w:type="dxa" w:w="120"/>
            <w:left w:type="dxa" w:w="120"/>
            <w:bottom w:type="dxa" w:w="120"/>
            <w:right w:type="dxa" w:w="120"/>
          </w:tblCellMar>
        </w:tblPrEx>
        <w:trPr>
          <w:trHeight w:val="384"/>
        </w:trPr>
        <w:tc>
          <w:tcPr>
            <w:tcW w:type="dxa" w:w="8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6A78956">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A</w:t>
            </w:r>
          </w:p>
        </w:tc>
        <w:tc>
          <w:tcPr>
            <w:tcW w:type="dxa" w:w="450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DA18378">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正戊醇和乙醇分子中均含有一个羟基</w:t>
            </w:r>
          </w:p>
        </w:tc>
        <w:tc>
          <w:tcPr>
            <w:tcW w:type="dxa" w:w="26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C7E5CE0">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两者的水溶性相当</w:t>
            </w:r>
          </w:p>
        </w:tc>
      </w:tr>
      <w:tr w14:paraId="6BE1734C">
        <w:tblPrEx>
          <w:tblW w:type="dxa" w:w="8039"/>
          <w:tblInd w:type="dxa" w:w="292"/>
          <w:tblCellMar>
            <w:top w:type="dxa" w:w="120"/>
            <w:left w:type="dxa" w:w="120"/>
            <w:bottom w:type="dxa" w:w="120"/>
            <w:right w:type="dxa" w:w="120"/>
          </w:tblCellMar>
        </w:tblPrEx>
        <w:trPr>
          <w:trHeight w:val="194"/>
        </w:trPr>
        <w:tc>
          <w:tcPr>
            <w:tcW w:type="dxa" w:w="8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5FE39AF">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B</w:t>
            </w:r>
          </w:p>
        </w:tc>
        <w:tc>
          <w:tcPr>
            <w:tcW w:type="dxa" w:w="450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5F57167">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金属钨晶体中金属键强</w:t>
            </w:r>
          </w:p>
        </w:tc>
        <w:tc>
          <w:tcPr>
            <w:tcW w:type="dxa" w:w="26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0DA6CE8">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金属钨熔点高</w:t>
            </w:r>
          </w:p>
        </w:tc>
      </w:tr>
      <w:tr w14:paraId="77363B61">
        <w:tblPrEx>
          <w:tblW w:type="dxa" w:w="8039"/>
          <w:tblInd w:type="dxa" w:w="292"/>
          <w:tblCellMar>
            <w:top w:type="dxa" w:w="120"/>
            <w:left w:type="dxa" w:w="120"/>
            <w:bottom w:type="dxa" w:w="120"/>
            <w:right w:type="dxa" w:w="120"/>
          </w:tblCellMar>
        </w:tblPrEx>
        <w:trPr>
          <w:trHeight w:val="706"/>
        </w:trPr>
        <w:tc>
          <w:tcPr>
            <w:tcW w:type="dxa" w:w="8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C7EAD15">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C</w:t>
            </w:r>
          </w:p>
        </w:tc>
        <w:tc>
          <w:tcPr>
            <w:tcW w:type="dxa" w:w="450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1004072">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聚乳酸的结构是</w:t>
            </w:r>
            <w:r>
              <w:rPr>
                <w:rFonts w:ascii="Times New Roman" w:cs="Times New Roman" w:eastAsia="宋体" w:hAnsi="Times New Roman"/>
                <w:kern w:val="0"/>
                <w:szCs w:val="24"/>
              </w:rPr>
              <w:drawing>
                <wp:inline distB="0" distL="0" distR="0" distT="0">
                  <wp:extent cx="1504950" cy="704850"/>
                  <wp:effectExtent b="0" l="0" r="0" t="0"/>
                  <wp:docPr descr="学科网 dNyoX7nyP1TNAx1ODbqMbQ=="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5" name="图片 100015"/>
                          <pic:cNvPicPr>
                            <a:picLocks noChangeAspect="1"/>
                          </pic:cNvPicPr>
                        </pic:nvPicPr>
                        <pic:blipFill>
                          <a:blip r:embed="rId73"/>
                          <a:stretch>
                            <a:fillRect/>
                          </a:stretch>
                        </pic:blipFill>
                        <pic:spPr>
                          <a:xfrm>
                            <a:off x="0" y="0"/>
                            <a:ext cx="1504950" cy="704850"/>
                          </a:xfrm>
                          <a:prstGeom prst="rect">
                            <a:avLst/>
                          </a:prstGeom>
                        </pic:spPr>
                      </pic:pic>
                    </a:graphicData>
                  </a:graphic>
                </wp:inline>
              </w:drawing>
            </w:r>
          </w:p>
        </w:tc>
        <w:tc>
          <w:tcPr>
            <w:tcW w:type="dxa" w:w="26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5620EF2">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聚乳酸可降解</w:t>
            </w:r>
          </w:p>
        </w:tc>
      </w:tr>
      <w:tr w14:paraId="38969AAE">
        <w:tblPrEx>
          <w:tblW w:type="dxa" w:w="8039"/>
          <w:tblInd w:type="dxa" w:w="292"/>
          <w:tblCellMar>
            <w:top w:type="dxa" w:w="120"/>
            <w:left w:type="dxa" w:w="120"/>
            <w:bottom w:type="dxa" w:w="120"/>
            <w:right w:type="dxa" w:w="120"/>
          </w:tblCellMar>
        </w:tblPrEx>
        <w:trPr>
          <w:trHeight w:val="384"/>
        </w:trPr>
        <w:tc>
          <w:tcPr>
            <w:tcW w:type="dxa" w:w="8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848C24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D</w:t>
            </w:r>
          </w:p>
        </w:tc>
        <w:tc>
          <w:tcPr>
            <w:tcW w:type="dxa" w:w="450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958F085">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油酸甘油酯分子中有碳碳双键</w:t>
            </w:r>
          </w:p>
        </w:tc>
        <w:tc>
          <w:tcPr>
            <w:tcW w:type="dxa" w:w="26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D2DAD17">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油酸甘油酯易被氧化变质</w:t>
            </w:r>
          </w:p>
        </w:tc>
      </w:tr>
    </w:tbl>
    <w:p w14:paraId="33705988">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【答案】A</w:t>
      </w:r>
    </w:p>
    <w:p w14:paraId="01C69428">
      <w:pPr>
        <w:spacing w:line="360" w:lineRule="auto"/>
        <w:ind w:hanging="420" w:left="420"/>
        <w:jc w:val="left"/>
        <w:textAlignment w:val="center"/>
        <w:rPr>
          <w:rFonts w:ascii="Times New Roman" w:cs="Times New Roman" w:eastAsia="宋体" w:hAnsi="Times New Roman"/>
        </w:rPr>
      </w:pPr>
      <w:r>
        <w:rPr>
          <w:color w:val="FF0000"/>
        </w:rPr>
        <w:t>【解析】</w:t>
      </w:r>
      <w:r>
        <w:rPr>
          <w:rFonts w:ascii="Times New Roman" w:cs="Times New Roman" w:eastAsia="宋体" w:hAnsi="Times New Roman"/>
          <w:color w:val="FF0000"/>
        </w:rPr>
        <w:t>A．正戊醇和乙醇分子中均含有一个羟基，可以和水分子形成氢键，但随着碳链增长，醇的极性部分所占比例降低，正戊醇的水溶性明显低于乙醇，A错误；B．金属钨是金属晶体，其中的金属键很强，导致金属钨熔点高，B正确；C．由聚乳酸的结构可知其中含有酯基，可以发生水解反应，在自然环境中可降解，C正确；D．油酸甘油酯分子中含碳碳双键，易被氧化而变质生成醛、酮、酸等氧化产物，D正确；故选A。</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4B85179D">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4AEE9D6E">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9"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36FA77F3">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本题考查根据物质结构推测其性质的能力，涉及有机物的水溶性、金属的熔点、聚合物的降解性和有机物的氧化稳定性。考生需要理解结构与性质之间的关系，并能够进行合理的推测。</w:t>
            </w:r>
          </w:p>
        </w:tc>
      </w:tr>
      <w:tr w14:paraId="4C28EB69">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58723FF6">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0"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7811D1C3">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新人教版高中化学教材在介绍有机物和无机物的性质时，强调了结构对性质的影响。例如，有机物中羟基的数目和位置影响其水溶性，金属键的强弱影响金属的熔点等。</w:t>
            </w:r>
          </w:p>
        </w:tc>
      </w:tr>
      <w:tr w14:paraId="38DA31DE">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277FD58B">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1"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6F142E4C">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通过考查物质结构与性质的推测，引导学生掌握结构与性质之间的内在联系，培养学生的逻辑推理能力和预测能力。这与《课程标准》学业质量水平 2 中“能从不同视角对典型的物质及其主要变化进行分类”的要求相契合，体现了化学学科在帮助学生构建知识体系和理解科学规律方面的重要作用。</w:t>
            </w:r>
          </w:p>
        </w:tc>
      </w:tr>
      <w:tr w14:paraId="6E7F5B7C">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55782235">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2"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6D46164A">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考生需要具备对物质结构的理解能力，并能够根据结构特征合理推测物质的性质。</w:t>
            </w:r>
          </w:p>
        </w:tc>
      </w:tr>
    </w:tbl>
    <w:p w14:paraId="308C86C2">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7．</w:t>
      </w:r>
      <w:r>
        <w:rPr>
          <w:rFonts w:ascii="Times New Roman" w:cs="Times New Roman" w:eastAsia="宋体" w:hAnsi="Times New Roman"/>
          <w:color w:val="0000FF"/>
        </w:rPr>
        <w:t>（2025·浙江·高考真题）</w:t>
      </w:r>
      <w:r>
        <w:rPr>
          <w:rFonts w:ascii="Times New Roman" w:cs="Times New Roman" w:eastAsia="宋体" w:hAnsi="Times New Roman"/>
        </w:rPr>
        <w:t>下列离子方程式正确的是</w:t>
      </w:r>
    </w:p>
    <w:p w14:paraId="2DD23EFE">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w:t>
      </w:r>
      <w:r>
        <w:rPr>
          <w:rFonts w:ascii="Times New Roman" w:cs="Times New Roman" w:eastAsia="宋体" w:hAnsi="Times New Roman"/>
        </w:rPr>
        <w:object>
          <v:shape alt="eqIdaf5533a64f801adeabf53d192906e951" coordsize="21600,21600" filled="f" id="_x0000_i1059" o:ole="" o:preferrelative="t" stroked="f" style="width:27.5pt;height:16.5pt" type="#_x0000_t75">
            <v:stroke joinstyle="miter"/>
            <v:imagedata o:title="eqIdaf5533a64f801adeabf53d192906e951" r:id="rId74"/>
            <o:lock aspectratio="t" v:ext="edit"/>
            <w10:anchorlock/>
          </v:shape>
          <o:OLEObject DrawAspect="Content" ObjectID="_1468075759" ProgID="Equation.DSMT4" ShapeID="_x0000_i1059" Type="Embed" r:id="rId75"/>
        </w:object>
      </w:r>
      <w:r>
        <w:rPr>
          <w:rFonts w:ascii="Times New Roman" w:cs="Times New Roman" w:eastAsia="宋体" w:hAnsi="Times New Roman"/>
        </w:rPr>
        <w:t>的水解反应：</w:t>
      </w:r>
      <w:r>
        <w:rPr>
          <w:rFonts w:ascii="Times New Roman" w:cs="Times New Roman" w:eastAsia="宋体" w:hAnsi="Times New Roman"/>
        </w:rPr>
        <w:object>
          <v:shape alt="eqId27b670e50da6ddf8e4886ec4d4332aac" coordsize="21600,21600" filled="f" id="_x0000_i1060" o:ole="" o:preferrelative="t" stroked="f" style="width:132pt;height:16.5pt" type="#_x0000_t75">
            <v:stroke joinstyle="miter"/>
            <v:imagedata o:title="eqId27b670e50da6ddf8e4886ec4d4332aac" r:id="rId76"/>
            <o:lock aspectratio="t" v:ext="edit"/>
            <w10:anchorlock/>
          </v:shape>
          <o:OLEObject DrawAspect="Content" ObjectID="_1468075760" ProgID="Equation.DSMT4" ShapeID="_x0000_i1060" Type="Embed" r:id="rId77"/>
        </w:object>
      </w:r>
    </w:p>
    <w:p w14:paraId="52FC1FB4">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B．</w:t>
      </w:r>
      <w:r>
        <w:rPr>
          <w:rFonts w:ascii="Times New Roman" w:cs="Times New Roman" w:eastAsia="宋体" w:hAnsi="Times New Roman"/>
        </w:rPr>
        <w:object>
          <v:shape alt="eqIdc639adea550f78c6885472654c3d989d" coordsize="21600,21600" filled="f" id="_x0000_i1061" o:ole="" o:preferrelative="t" stroked="f" style="width:32.5pt;height:16pt" type="#_x0000_t75">
            <v:stroke joinstyle="miter"/>
            <v:imagedata o:title="eqIdc639adea550f78c6885472654c3d989d" r:id="rId63"/>
            <o:lock aspectratio="t" v:ext="edit"/>
            <w10:anchorlock/>
          </v:shape>
          <o:OLEObject DrawAspect="Content" ObjectID="_1468075761" ProgID="Equation.DSMT4" ShapeID="_x0000_i1061" Type="Embed" r:id="rId78"/>
        </w:object>
      </w:r>
      <w:r>
        <w:rPr>
          <w:rFonts w:ascii="Times New Roman" w:cs="Times New Roman" w:eastAsia="宋体" w:hAnsi="Times New Roman"/>
        </w:rPr>
        <w:t>与醋酸反应：</w:t>
      </w:r>
      <w:r>
        <w:rPr>
          <w:rFonts w:ascii="Times New Roman" w:cs="Times New Roman" w:eastAsia="宋体" w:hAnsi="Times New Roman"/>
        </w:rPr>
        <w:object>
          <v:shape alt="eqId3cebcc43b3d689059954918757ca96d9" coordsize="21600,21600" filled="f" id="_x0000_i1062" o:ole="" o:preferrelative="t" stroked="f" style="width:157.5pt;height:17pt" type="#_x0000_t75">
            <v:stroke joinstyle="miter"/>
            <v:imagedata o:title="eqId3cebcc43b3d689059954918757ca96d9" r:id="rId79"/>
            <o:lock aspectratio="t" v:ext="edit"/>
            <w10:anchorlock/>
          </v:shape>
          <o:OLEObject DrawAspect="Content" ObjectID="_1468075762" ProgID="Equation.DSMT4" ShapeID="_x0000_i1062" Type="Embed" r:id="rId80"/>
        </w:object>
      </w:r>
    </w:p>
    <w:p w14:paraId="7A7D07C8">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C．</w:t>
      </w:r>
      <w:r>
        <w:rPr>
          <w:rFonts w:ascii="Times New Roman" w:cs="Times New Roman" w:eastAsia="宋体" w:hAnsi="Times New Roman"/>
        </w:rPr>
        <w:object>
          <v:shape alt="eqIdda058aac0962431387cf5e06690578b4" coordsize="21600,21600" filled="f" id="_x0000_i1063" o:ole="" o:preferrelative="t" stroked="f" style="width:21pt;height:12.5pt" type="#_x0000_t75">
            <v:stroke joinstyle="miter"/>
            <v:imagedata o:title="eqIdda058aac0962431387cf5e06690578b4" r:id="rId81"/>
            <o:lock aspectratio="t" v:ext="edit"/>
            <w10:anchorlock/>
          </v:shape>
          <o:OLEObject DrawAspect="Content" ObjectID="_1468075763" ProgID="Equation.DSMT4" ShapeID="_x0000_i1063" Type="Embed" r:id="rId82"/>
        </w:object>
      </w:r>
      <w:r>
        <w:rPr>
          <w:rFonts w:ascii="Times New Roman" w:cs="Times New Roman" w:eastAsia="宋体" w:hAnsi="Times New Roman"/>
        </w:rPr>
        <w:t>与硝酸反应：</w:t>
      </w:r>
      <w:r>
        <w:rPr>
          <w:rFonts w:ascii="Times New Roman" w:cs="Times New Roman" w:eastAsia="宋体" w:hAnsi="Times New Roman"/>
        </w:rPr>
        <w:object>
          <v:shape alt="eqId8148de9dd07a29c8d689f868f178c5e6" coordsize="21600,21600" filled="f" id="_x0000_i1064" o:ole="" o:preferrelative="t" stroked="f" style="width:107.5pt;height:16.5pt" type="#_x0000_t75">
            <v:stroke joinstyle="miter"/>
            <v:imagedata o:title="eqId8148de9dd07a29c8d689f868f178c5e6" r:id="rId83"/>
            <o:lock aspectratio="t" v:ext="edit"/>
            <w10:anchorlock/>
          </v:shape>
          <o:OLEObject DrawAspect="Content" ObjectID="_1468075764" ProgID="Equation.DSMT4" ShapeID="_x0000_i1064" Type="Embed" r:id="rId84"/>
        </w:object>
      </w:r>
    </w:p>
    <w:p w14:paraId="5C28E42A">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D．苯酚钠水溶液中通入少量</w:t>
      </w:r>
      <w:r>
        <w:rPr>
          <w:rFonts w:ascii="Times New Roman" w:cs="Times New Roman" w:eastAsia="宋体" w:hAnsi="Times New Roman"/>
        </w:rPr>
        <w:object>
          <v:shape alt="eqIda4298cb837170c021b9f2cd4e674a6a3" coordsize="21600,21600" filled="f" id="_x0000_i1065" o:ole="" o:preferrelative="t" stroked="f" style="width:21pt;height:16pt" type="#_x0000_t75">
            <v:stroke joinstyle="miter"/>
            <v:imagedata o:title="eqIda4298cb837170c021b9f2cd4e674a6a3" r:id="rId85"/>
            <o:lock aspectratio="t" v:ext="edit"/>
            <w10:anchorlock/>
          </v:shape>
          <o:OLEObject DrawAspect="Content" ObjectID="_1468075765" ProgID="Equation.DSMT4" ShapeID="_x0000_i1065" Type="Embed" r:id="rId86"/>
        </w:object>
      </w:r>
      <w:r>
        <w:rPr>
          <w:rFonts w:ascii="Times New Roman" w:cs="Times New Roman" w:eastAsia="宋体" w:hAnsi="Times New Roman"/>
        </w:rPr>
        <w:t>气体：</w:t>
      </w:r>
      <w:r>
        <w:rPr>
          <w:rFonts w:ascii="Times New Roman" w:cs="Times New Roman" w:eastAsia="宋体" w:hAnsi="Times New Roman"/>
          <w:kern w:val="0"/>
          <w:szCs w:val="24"/>
        </w:rPr>
        <w:drawing>
          <wp:inline distB="0" distL="0" distR="0" distT="0">
            <wp:extent cx="2647950" cy="723900"/>
            <wp:effectExtent b="0" l="0" r="0" t="0"/>
            <wp:docPr descr="学科网 dNyoX7nyP1TNAx1ODbqMbQ=="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7" name="图片 100017"/>
                    <pic:cNvPicPr>
                      <a:picLocks noChangeAspect="1"/>
                    </pic:cNvPicPr>
                  </pic:nvPicPr>
                  <pic:blipFill>
                    <a:blip r:embed="rId87"/>
                    <a:stretch>
                      <a:fillRect/>
                    </a:stretch>
                  </pic:blipFill>
                  <pic:spPr>
                    <a:xfrm>
                      <a:off x="0" y="0"/>
                      <a:ext cx="2647950" cy="723900"/>
                    </a:xfrm>
                    <a:prstGeom prst="rect">
                      <a:avLst/>
                    </a:prstGeom>
                  </pic:spPr>
                </pic:pic>
              </a:graphicData>
            </a:graphic>
          </wp:inline>
        </w:drawing>
      </w:r>
    </w:p>
    <w:p w14:paraId="459510D9">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【答案】D</w:t>
      </w:r>
    </w:p>
    <w:p w14:paraId="48456113">
      <w:pPr>
        <w:spacing w:line="360" w:lineRule="auto"/>
        <w:ind w:hanging="420" w:left="420"/>
        <w:jc w:val="left"/>
        <w:textAlignment w:val="center"/>
        <w:rPr>
          <w:rFonts w:ascii="Times New Roman" w:cs="Times New Roman" w:eastAsia="宋体" w:hAnsi="Times New Roman"/>
        </w:rPr>
      </w:pPr>
      <w:r>
        <w:rPr>
          <w:color w:val="FF0000"/>
        </w:rPr>
        <w:t>【解析】</w:t>
      </w:r>
      <w:r>
        <w:rPr>
          <w:rFonts w:ascii="Times New Roman" w:cs="Times New Roman" w:eastAsia="宋体" w:hAnsi="Times New Roman"/>
          <w:color w:val="FF0000"/>
        </w:rPr>
        <w:t>A．</w:t>
      </w:r>
      <w:r>
        <w:rPr>
          <w:rFonts w:ascii="Times New Roman" w:cs="Times New Roman" w:eastAsia="宋体" w:hAnsi="Times New Roman"/>
          <w:color w:val="FF0000"/>
        </w:rPr>
        <w:object>
          <v:shape alt="eqIdaf5533a64f801adeabf53d192906e951" coordsize="21600,21600" filled="f" id="_x0000_i1066" o:ole="" o:preferrelative="t" stroked="f" style="width:27.5pt;height:16.5pt" type="#_x0000_t75">
            <v:stroke joinstyle="miter"/>
            <v:imagedata o:title="eqIdaf5533a64f801adeabf53d192906e951" r:id="rId74"/>
            <o:lock aspectratio="t" v:ext="edit"/>
            <w10:anchorlock/>
          </v:shape>
          <o:OLEObject DrawAspect="Content" ObjectID="_1468075766" ProgID="Equation.DSMT4" ShapeID="_x0000_i1066" Type="Embed" r:id="rId88"/>
        </w:object>
      </w:r>
      <w:r>
        <w:rPr>
          <w:rFonts w:ascii="Times New Roman" w:cs="Times New Roman" w:eastAsia="宋体" w:hAnsi="Times New Roman"/>
          <w:color w:val="FF0000"/>
        </w:rPr>
        <w:t>水解生成H</w:t>
      </w:r>
      <w:r>
        <w:rPr>
          <w:rFonts w:ascii="Times New Roman" w:cs="Times New Roman" w:eastAsia="宋体" w:hAnsi="Times New Roman"/>
          <w:color w:val="FF0000"/>
          <w:vertAlign w:val="subscript"/>
        </w:rPr>
        <w:t>2</w:t>
      </w:r>
      <w:r>
        <w:rPr>
          <w:rFonts w:ascii="Times New Roman" w:cs="Times New Roman" w:eastAsia="宋体" w:hAnsi="Times New Roman"/>
          <w:color w:val="FF0000"/>
        </w:rPr>
        <w:t>CO</w:t>
      </w:r>
      <w:r>
        <w:rPr>
          <w:rFonts w:ascii="Times New Roman" w:cs="Times New Roman" w:eastAsia="宋体" w:hAnsi="Times New Roman"/>
          <w:color w:val="FF0000"/>
          <w:vertAlign w:val="subscript"/>
        </w:rPr>
        <w:t>3</w:t>
      </w:r>
      <w:r>
        <w:rPr>
          <w:rFonts w:ascii="Times New Roman" w:cs="Times New Roman" w:eastAsia="宋体" w:hAnsi="Times New Roman"/>
          <w:color w:val="FF0000"/>
        </w:rPr>
        <w:t>和OH</w:t>
      </w:r>
      <w:r>
        <w:rPr>
          <w:rFonts w:ascii="Times New Roman" w:cs="Times New Roman" w:eastAsia="宋体" w:hAnsi="Times New Roman"/>
          <w:color w:val="FF0000"/>
          <w:vertAlign w:val="superscript"/>
        </w:rPr>
        <w:t>-</w:t>
      </w:r>
      <w:r>
        <w:rPr>
          <w:rFonts w:ascii="Times New Roman" w:cs="Times New Roman" w:eastAsia="宋体" w:hAnsi="Times New Roman"/>
          <w:color w:val="FF0000"/>
        </w:rPr>
        <w:t>，该反应的离子方程式为：</w:t>
      </w:r>
      <w:r>
        <w:rPr>
          <w:rFonts w:ascii="Times New Roman" w:cs="Times New Roman" w:eastAsia="宋体" w:hAnsi="Times New Roman"/>
          <w:color w:val="FF0000"/>
        </w:rPr>
        <w:object>
          <v:shape alt="eqId72fd8b4378bfe676a5ea7e13cf08f7e1" coordsize="21600,21600" filled="f" id="_x0000_i1067" o:ole="" o:preferrelative="t" stroked="f" style="width:124pt;height:17pt" type="#_x0000_t75">
            <v:stroke joinstyle="miter"/>
            <v:imagedata o:title="eqId72fd8b4378bfe676a5ea7e13cf08f7e1" r:id="rId89"/>
            <o:lock aspectratio="t" v:ext="edit"/>
            <w10:anchorlock/>
          </v:shape>
          <o:OLEObject DrawAspect="Content" ObjectID="_1468075767" ProgID="Equation.DSMT4" ShapeID="_x0000_i1067" Type="Embed" r:id="rId90"/>
        </w:object>
      </w:r>
      <w:r>
        <w:rPr>
          <w:rFonts w:ascii="Times New Roman" w:cs="Times New Roman" w:eastAsia="宋体" w:hAnsi="Times New Roman"/>
          <w:color w:val="FF0000"/>
        </w:rPr>
        <w:t>，原式是</w:t>
      </w:r>
      <w:r>
        <w:rPr>
          <w:rFonts w:ascii="Times New Roman" w:cs="Times New Roman" w:eastAsia="宋体" w:hAnsi="Times New Roman"/>
          <w:color w:val="FF0000"/>
        </w:rPr>
        <w:object>
          <v:shape alt="eqIdaf5533a64f801adeabf53d192906e951" coordsize="21600,21600" filled="f" id="_x0000_i1068" o:ole="" o:preferrelative="t" stroked="f" style="width:27.5pt;height:16.5pt" type="#_x0000_t75">
            <v:stroke joinstyle="miter"/>
            <v:imagedata o:title="eqIdaf5533a64f801adeabf53d192906e951" r:id="rId74"/>
            <o:lock aspectratio="t" v:ext="edit"/>
            <w10:anchorlock/>
          </v:shape>
          <o:OLEObject DrawAspect="Content" ObjectID="_1468075768" ProgID="Equation.DSMT4" ShapeID="_x0000_i1068" Type="Embed" r:id="rId91"/>
        </w:object>
      </w:r>
      <w:r>
        <w:rPr>
          <w:rFonts w:ascii="Times New Roman" w:cs="Times New Roman" w:eastAsia="宋体" w:hAnsi="Times New Roman"/>
          <w:color w:val="FF0000"/>
        </w:rPr>
        <w:t>的电离方程式，A错误；B．已知醋酸为弱酸，离子方程式书写时不能拆，故</w:t>
      </w:r>
      <w:r>
        <w:rPr>
          <w:rFonts w:ascii="Times New Roman" w:cs="Times New Roman" w:eastAsia="宋体" w:hAnsi="Times New Roman"/>
          <w:color w:val="FF0000"/>
        </w:rPr>
        <w:object>
          <v:shape alt="eqIdc639adea550f78c6885472654c3d989d" coordsize="21600,21600" filled="f" id="_x0000_i1069" o:ole="" o:preferrelative="t" stroked="f" style="width:32.5pt;height:16pt" type="#_x0000_t75">
            <v:stroke joinstyle="miter"/>
            <v:imagedata o:title="eqIdc639adea550f78c6885472654c3d989d" r:id="rId63"/>
            <o:lock aspectratio="t" v:ext="edit"/>
            <w10:anchorlock/>
          </v:shape>
          <o:OLEObject DrawAspect="Content" ObjectID="_1468075769" ProgID="Equation.DSMT4" ShapeID="_x0000_i1069" Type="Embed" r:id="rId92"/>
        </w:object>
      </w:r>
      <w:r>
        <w:rPr>
          <w:rFonts w:ascii="Times New Roman" w:cs="Times New Roman" w:eastAsia="宋体" w:hAnsi="Times New Roman"/>
          <w:color w:val="FF0000"/>
        </w:rPr>
        <w:t>与醋酸反应的离子方程式为：</w:t>
      </w:r>
      <w:r>
        <w:rPr>
          <w:rFonts w:ascii="Times New Roman" w:cs="Times New Roman" w:eastAsia="宋体" w:hAnsi="Times New Roman"/>
          <w:color w:val="FF0000"/>
        </w:rPr>
        <w:object>
          <v:shape alt="eqId28c1267fbfc3a68caa906e2a7da34e95" coordsize="21600,21600" filled="f" id="_x0000_i1070" o:ole="" o:preferrelative="t" stroked="f" style="width:236.5pt;height:17pt" type="#_x0000_t75">
            <v:stroke joinstyle="miter"/>
            <v:imagedata o:title="eqId28c1267fbfc3a68caa906e2a7da34e95" r:id="rId93"/>
            <o:lock aspectratio="t" v:ext="edit"/>
            <w10:anchorlock/>
          </v:shape>
          <o:OLEObject DrawAspect="Content" ObjectID="_1468075770" ProgID="Equation.DSMT4" ShapeID="_x0000_i1070" Type="Embed" r:id="rId94"/>
        </w:object>
      </w:r>
      <w:r>
        <w:rPr>
          <w:rFonts w:ascii="Times New Roman" w:cs="Times New Roman" w:eastAsia="宋体" w:hAnsi="Times New Roman"/>
          <w:color w:val="FF0000"/>
        </w:rPr>
        <w:t>，B错误；C．已知硝酸具有强氧化性，能够氧化Fe</w:t>
      </w:r>
      <w:r>
        <w:rPr>
          <w:rFonts w:ascii="Times New Roman" w:cs="Times New Roman" w:eastAsia="宋体" w:hAnsi="Times New Roman"/>
          <w:color w:val="FF0000"/>
          <w:vertAlign w:val="superscript"/>
        </w:rPr>
        <w:t>2+</w:t>
      </w:r>
      <w:r>
        <w:rPr>
          <w:rFonts w:ascii="Times New Roman" w:cs="Times New Roman" w:eastAsia="宋体" w:hAnsi="Times New Roman"/>
          <w:color w:val="FF0000"/>
        </w:rPr>
        <w:t>为Fe</w:t>
      </w:r>
      <w:r>
        <w:rPr>
          <w:rFonts w:ascii="Times New Roman" w:cs="Times New Roman" w:eastAsia="宋体" w:hAnsi="Times New Roman"/>
          <w:color w:val="FF0000"/>
          <w:vertAlign w:val="superscript"/>
        </w:rPr>
        <w:t>3+</w:t>
      </w:r>
      <w:r>
        <w:rPr>
          <w:rFonts w:ascii="Times New Roman" w:cs="Times New Roman" w:eastAsia="宋体" w:hAnsi="Times New Roman"/>
          <w:color w:val="FF0000"/>
        </w:rPr>
        <w:t>，故FeO与硝酸反应的离子方程式为：</w:t>
      </w:r>
      <w:r>
        <w:rPr>
          <w:rFonts w:ascii="Times New Roman" w:cs="Times New Roman" w:eastAsia="宋体" w:hAnsi="Times New Roman"/>
          <w:color w:val="FF0000"/>
        </w:rPr>
        <w:object>
          <v:shape alt="eqId1485370837e33630b2099b7f5b0cc8e5" coordsize="21600,21600" filled="f" id="_x0000_i1071" o:ole="" o:preferrelative="t" stroked="f" style="width:170.5pt;height:16.5pt" type="#_x0000_t75">
            <v:stroke joinstyle="miter"/>
            <v:imagedata o:title="eqId1485370837e33630b2099b7f5b0cc8e5" r:id="rId95"/>
            <o:lock aspectratio="t" v:ext="edit"/>
            <w10:anchorlock/>
          </v:shape>
          <o:OLEObject DrawAspect="Content" ObjectID="_1468075771" ProgID="Equation.DSMT4" ShapeID="_x0000_i1071" Type="Embed" r:id="rId96"/>
        </w:object>
      </w:r>
      <w:r>
        <w:rPr>
          <w:rFonts w:ascii="Times New Roman" w:cs="Times New Roman" w:eastAsia="宋体" w:hAnsi="Times New Roman"/>
          <w:color w:val="FF0000"/>
        </w:rPr>
        <w:t>，C错误；D．苯酚的酸性介于碳酸和碳酸氢根之间，故苯酚钠水溶液中通入少量CO</w:t>
      </w:r>
      <w:r>
        <w:rPr>
          <w:rFonts w:ascii="Times New Roman" w:cs="Times New Roman" w:eastAsia="宋体" w:hAnsi="Times New Roman"/>
          <w:color w:val="FF0000"/>
          <w:vertAlign w:val="subscript"/>
        </w:rPr>
        <w:t>2</w:t>
      </w:r>
      <w:r>
        <w:rPr>
          <w:rFonts w:ascii="Times New Roman" w:cs="Times New Roman" w:eastAsia="宋体" w:hAnsi="Times New Roman"/>
          <w:color w:val="FF0000"/>
        </w:rPr>
        <w:t>气体反应生成苯酚和碳酸氢钠，则离子方程式为：</w:t>
      </w:r>
      <w:r>
        <w:rPr>
          <w:rFonts w:ascii="Times New Roman" w:cs="Times New Roman" w:eastAsia="宋体" w:hAnsi="Times New Roman"/>
          <w:color w:val="FF0000"/>
          <w:kern w:val="0"/>
          <w:szCs w:val="24"/>
        </w:rPr>
        <w:drawing>
          <wp:inline distB="0" distL="0" distR="0" distT="0">
            <wp:extent cx="2676525" cy="733425"/>
            <wp:effectExtent b="0" l="0" r="0" t="0"/>
            <wp:docPr descr="学科网 dNyoX7nyP1TNAx1ODbqMbQ=="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9" name="图片 100019"/>
                    <pic:cNvPicPr>
                      <a:picLocks noChangeAspect="1"/>
                    </pic:cNvPicPr>
                  </pic:nvPicPr>
                  <pic:blipFill>
                    <a:blip r:embed="rId87"/>
                    <a:stretch>
                      <a:fillRect/>
                    </a:stretch>
                  </pic:blipFill>
                  <pic:spPr>
                    <a:xfrm>
                      <a:off x="0" y="0"/>
                      <a:ext cx="2676525" cy="733425"/>
                    </a:xfrm>
                    <a:prstGeom prst="rect">
                      <a:avLst/>
                    </a:prstGeom>
                  </pic:spPr>
                </pic:pic>
              </a:graphicData>
            </a:graphic>
          </wp:inline>
        </w:drawing>
      </w:r>
      <w:r>
        <w:rPr>
          <w:rFonts w:ascii="Times New Roman" w:cs="Times New Roman" w:eastAsia="宋体" w:hAnsi="Times New Roman"/>
          <w:color w:val="FF0000"/>
        </w:rPr>
        <w:t>，D正确；故答案为：D。</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3801985F">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65823DC4">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3"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75F452AA">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本题考查离子方程式的书写和判断，要求考生理解离子反应的原理，并能够正确书写离子方程式。</w:t>
            </w:r>
          </w:p>
        </w:tc>
      </w:tr>
      <w:tr w14:paraId="46E3A05E">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54F9B0CC">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4"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383644EE">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新人教版高中化学教材在介绍离子反应时，详细讲解了离子方程式的书写规则和方法。例如，弱电解质在离子方程式中不能拆分，氧化还原反应中电子转移的守恒等。</w:t>
            </w:r>
          </w:p>
        </w:tc>
      </w:tr>
      <w:tr w14:paraId="42EBAB76">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08024357">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5"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0B71F4BA">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离子方程式的书写和判断，引导学生掌握离子反应的原理和书写规范，培养学生的化学思维能力和规范表达能力。这与《课程标准》中对化学用语的重视相一致，旨在培养学生严谨的科学态度和良好的化学学习习惯，同时也体现了化学学科在科学交流中的重要作用。</w:t>
            </w:r>
          </w:p>
        </w:tc>
      </w:tr>
      <w:tr w14:paraId="73F3F680">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67727737">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6"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10883346">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考生需要具备对离子反应原理的理解和离子方程式书写的能力，能够根据反应类型和物质性质正确选择和书写离子方程式。</w:t>
            </w:r>
          </w:p>
        </w:tc>
      </w:tr>
    </w:tbl>
    <w:p w14:paraId="53AFE1C3">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8．</w:t>
      </w:r>
      <w:r>
        <w:rPr>
          <w:rFonts w:ascii="Times New Roman" w:cs="Times New Roman" w:eastAsia="宋体" w:hAnsi="Times New Roman"/>
          <w:color w:val="0000FF"/>
        </w:rPr>
        <w:t>（2025·浙江·高考真题）</w:t>
      </w:r>
      <w:r>
        <w:rPr>
          <w:rFonts w:ascii="Times New Roman" w:cs="Times New Roman" w:eastAsia="宋体" w:hAnsi="Times New Roman"/>
        </w:rPr>
        <w:t>利用下列装置进行实验，能达到实验目的的是</w:t>
      </w:r>
    </w:p>
    <w:tbl>
      <w:tblPr>
        <w:tblStyle w:val="TableNormal"/>
        <w:tblW w:type="dxa" w:w="973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2385"/>
        <w:gridCol w:w="1724"/>
        <w:gridCol w:w="3407"/>
        <w:gridCol w:w="2214"/>
      </w:tblGrid>
      <w:tr w14:paraId="5F165B23">
        <w:tblPrEx>
          <w:tblW w:type="dxa" w:w="973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W w:type="dxa" w:w="2228"/>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AC9231E">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kern w:val="0"/>
                <w:szCs w:val="24"/>
              </w:rPr>
              <w:drawing>
                <wp:inline distB="0" distL="0" distR="0" distT="0">
                  <wp:extent cx="1362075" cy="981075"/>
                  <wp:effectExtent b="0" l="0" r="0" t="0"/>
                  <wp:docPr descr="学科网 dNyoX7nyP1TNAx1ODbqMbQ=="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1" name="图片 100021"/>
                          <pic:cNvPicPr>
                            <a:picLocks noChangeAspect="1"/>
                          </pic:cNvPicPr>
                        </pic:nvPicPr>
                        <pic:blipFill>
                          <a:blip r:embed="rId97"/>
                          <a:stretch>
                            <a:fillRect/>
                          </a:stretch>
                        </pic:blipFill>
                        <pic:spPr>
                          <a:xfrm>
                            <a:off x="0" y="0"/>
                            <a:ext cx="1362075" cy="981075"/>
                          </a:xfrm>
                          <a:prstGeom prst="rect">
                            <a:avLst/>
                          </a:prstGeom>
                        </pic:spPr>
                      </pic:pic>
                    </a:graphicData>
                  </a:graphic>
                </wp:inline>
              </w:drawing>
            </w:r>
          </w:p>
        </w:tc>
        <w:tc>
          <w:tcPr>
            <w:tcW w:type="dxa" w:w="172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E4735CE">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kern w:val="0"/>
                <w:szCs w:val="24"/>
              </w:rPr>
              <w:drawing>
                <wp:inline distB="0" distL="0" distR="0" distT="0">
                  <wp:extent cx="932180" cy="1028700"/>
                  <wp:effectExtent b="0" l="0" r="1270" t="0"/>
                  <wp:docPr descr="学科网 dNyoX7nyP1TNAx1ODbqMbQ=="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3" name="图片 100023"/>
                          <pic:cNvPicPr>
                            <a:picLocks noChangeAspect="1"/>
                          </pic:cNvPicPr>
                        </pic:nvPicPr>
                        <pic:blipFill>
                          <a:blip r:embed="rId98"/>
                          <a:stretch>
                            <a:fillRect/>
                          </a:stretch>
                        </pic:blipFill>
                        <pic:spPr>
                          <a:xfrm>
                            <a:off x="0" y="0"/>
                            <a:ext cx="935815" cy="1032021"/>
                          </a:xfrm>
                          <a:prstGeom prst="rect">
                            <a:avLst/>
                          </a:prstGeom>
                        </pic:spPr>
                      </pic:pic>
                    </a:graphicData>
                  </a:graphic>
                </wp:inline>
              </w:drawing>
            </w:r>
          </w:p>
        </w:tc>
        <w:tc>
          <w:tcPr>
            <w:tcW w:type="dxa" w:w="3492"/>
            <w:tcBorders>
              <w:top w:color="000000" w:space="0" w:sz="6" w:val="single"/>
              <w:left w:color="000000" w:space="0" w:sz="6" w:val="single"/>
              <w:bottom w:color="000000" w:space="0" w:sz="6" w:val="single"/>
              <w:right w:color="000000" w:space="0" w:sz="6" w:val="single"/>
            </w:tcBorders>
            <w:vAlign w:val="center"/>
          </w:tcPr>
          <w:p w14:paraId="2FEE3371">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kern w:val="0"/>
                <w:szCs w:val="24"/>
              </w:rPr>
              <w:drawing>
                <wp:inline distB="0" distL="0" distR="0" distT="0">
                  <wp:extent cx="1720850" cy="1022350"/>
                  <wp:effectExtent b="6350" l="0" r="0" t="0"/>
                  <wp:docPr descr="学科网 dNyoX7nyP1TNAx1ODbqMbQ=="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5" name="图片 100025"/>
                          <pic:cNvPicPr>
                            <a:picLocks noChangeAspect="1"/>
                          </pic:cNvPicPr>
                        </pic:nvPicPr>
                        <pic:blipFill>
                          <a:blip r:embed="rId99"/>
                          <a:stretch>
                            <a:fillRect/>
                          </a:stretch>
                        </pic:blipFill>
                        <pic:spPr>
                          <a:xfrm>
                            <a:off x="0" y="0"/>
                            <a:ext cx="1725717" cy="1025105"/>
                          </a:xfrm>
                          <a:prstGeom prst="rect">
                            <a:avLst/>
                          </a:prstGeom>
                        </pic:spPr>
                      </pic:pic>
                    </a:graphicData>
                  </a:graphic>
                </wp:inline>
              </w:drawing>
            </w:r>
          </w:p>
        </w:tc>
        <w:tc>
          <w:tcPr>
            <w:tcW w:type="dxa" w:w="2283"/>
            <w:tcBorders>
              <w:top w:color="000000" w:space="0" w:sz="6" w:val="single"/>
              <w:left w:color="000000" w:space="0" w:sz="6" w:val="single"/>
              <w:bottom w:color="000000" w:space="0" w:sz="6" w:val="single"/>
              <w:right w:color="000000" w:space="0" w:sz="6" w:val="single"/>
            </w:tcBorders>
            <w:vAlign w:val="center"/>
          </w:tcPr>
          <w:p w14:paraId="30721F0F">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kern w:val="0"/>
                <w:szCs w:val="24"/>
              </w:rPr>
              <w:drawing>
                <wp:inline distB="0" distL="0" distR="0" distT="0">
                  <wp:extent cx="1016635" cy="1162050"/>
                  <wp:effectExtent b="0" l="0" r="0" t="0"/>
                  <wp:docPr descr="学科网 dNyoX7nyP1TNAx1ODbqMbQ=="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7" name="图片 100027"/>
                          <pic:cNvPicPr>
                            <a:picLocks noChangeAspect="1"/>
                          </pic:cNvPicPr>
                        </pic:nvPicPr>
                        <pic:blipFill>
                          <a:blip r:embed="rId100"/>
                          <a:stretch>
                            <a:fillRect/>
                          </a:stretch>
                        </pic:blipFill>
                        <pic:spPr>
                          <a:xfrm>
                            <a:off x="0" y="0"/>
                            <a:ext cx="1021884" cy="1167867"/>
                          </a:xfrm>
                          <a:prstGeom prst="rect">
                            <a:avLst/>
                          </a:prstGeom>
                        </pic:spPr>
                      </pic:pic>
                    </a:graphicData>
                  </a:graphic>
                </wp:inline>
              </w:drawing>
            </w:r>
          </w:p>
        </w:tc>
      </w:tr>
      <w:tr w14:paraId="32E6E20E">
        <w:tblPrEx>
          <w:tblW w:type="dxa" w:w="9730"/>
          <w:tblInd w:type="dxa" w:w="0"/>
          <w:tblCellMar>
            <w:top w:type="dxa" w:w="120"/>
            <w:left w:type="dxa" w:w="120"/>
            <w:bottom w:type="dxa" w:w="120"/>
            <w:right w:type="dxa" w:w="120"/>
          </w:tblCellMar>
        </w:tblPrEx>
        <w:trPr>
          <w:trHeight w:val="679"/>
        </w:trPr>
        <w:tc>
          <w:tcPr>
            <w:tcW w:type="dxa" w:w="2228"/>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8823D82">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A．铁制镀件上镀铜</w:t>
            </w:r>
          </w:p>
        </w:tc>
        <w:tc>
          <w:tcPr>
            <w:tcW w:type="dxa" w:w="172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ABE45AD">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B．实验室快速制备氨气</w:t>
            </w:r>
          </w:p>
        </w:tc>
        <w:tc>
          <w:tcPr>
            <w:tcW w:type="dxa" w:w="3492"/>
            <w:tcBorders>
              <w:top w:color="000000" w:space="0" w:sz="6" w:val="single"/>
              <w:left w:color="000000" w:space="0" w:sz="6" w:val="single"/>
              <w:bottom w:color="000000" w:space="0" w:sz="6" w:val="single"/>
              <w:right w:color="000000" w:space="0" w:sz="6" w:val="single"/>
            </w:tcBorders>
            <w:vAlign w:val="center"/>
          </w:tcPr>
          <w:p w14:paraId="35368A62">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C．实验室蒸馏分离</w:t>
            </w:r>
            <w:r>
              <w:rPr>
                <w:rFonts w:ascii="Times New Roman" w:cs="Times New Roman" w:eastAsia="宋体" w:hAnsi="Times New Roman"/>
              </w:rPr>
              <w:object>
                <v:shape alt="eqIdfa0b800f39df5ac9491cea4d5dc1aa1c" coordsize="21600,21600" filled="f" id="_x0000_i1072" o:ole="" o:preferrelative="t" stroked="f" style="width:24pt;height:15.5pt" type="#_x0000_t75">
                  <v:stroke joinstyle="miter"/>
                  <v:imagedata o:title="eqIdfa0b800f39df5ac9491cea4d5dc1aa1c" r:id="rId52"/>
                  <o:lock aspectratio="t" v:ext="edit"/>
                  <w10:anchorlock/>
                </v:shape>
                <o:OLEObject DrawAspect="Content" ObjectID="_1468075772" ProgID="Equation.DSMT4" ShapeID="_x0000_i1072" Type="Embed" r:id="rId101"/>
              </w:object>
            </w:r>
            <w:r>
              <w:rPr>
                <w:rFonts w:ascii="Times New Roman" w:cs="Times New Roman" w:eastAsia="宋体" w:hAnsi="Times New Roman"/>
              </w:rPr>
              <w:t>和</w:t>
            </w:r>
            <w:r>
              <w:rPr>
                <w:rFonts w:ascii="Times New Roman" w:cs="Times New Roman" w:eastAsia="宋体" w:hAnsi="Times New Roman"/>
              </w:rPr>
              <w:object>
                <v:shape alt="eqId081f71e7f1648136503418340daa5d91" coordsize="21600,21600" filled="f" id="_x0000_i1073" o:ole="" o:preferrelative="t" stroked="f" style="width:35pt;height:16pt" type="#_x0000_t75">
                  <v:stroke joinstyle="miter"/>
                  <v:imagedata o:title="eqId081f71e7f1648136503418340daa5d91" r:id="rId102"/>
                  <o:lock aspectratio="t" v:ext="edit"/>
                  <w10:anchorlock/>
                </v:shape>
                <o:OLEObject DrawAspect="Content" ObjectID="_1468075773" ProgID="Equation.DSMT4" ShapeID="_x0000_i1073" Type="Embed" r:id="rId103"/>
              </w:object>
            </w:r>
          </w:p>
        </w:tc>
        <w:tc>
          <w:tcPr>
            <w:tcW w:type="dxa" w:w="2283"/>
            <w:tcBorders>
              <w:top w:color="000000" w:space="0" w:sz="6" w:val="single"/>
              <w:left w:color="000000" w:space="0" w:sz="6" w:val="single"/>
              <w:bottom w:color="000000" w:space="0" w:sz="6" w:val="single"/>
              <w:right w:color="000000" w:space="0" w:sz="6" w:val="single"/>
            </w:tcBorders>
            <w:vAlign w:val="center"/>
          </w:tcPr>
          <w:p w14:paraId="6121DEBD">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D．检验乙醇脱水生成乙烯</w:t>
            </w:r>
          </w:p>
        </w:tc>
      </w:tr>
    </w:tbl>
    <w:p w14:paraId="12B02D1C">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【答案】B</w:t>
      </w:r>
    </w:p>
    <w:p w14:paraId="4667C935">
      <w:pPr>
        <w:spacing w:line="360" w:lineRule="auto"/>
        <w:ind w:hanging="420" w:left="420"/>
        <w:jc w:val="left"/>
        <w:textAlignment w:val="center"/>
        <w:rPr>
          <w:rFonts w:ascii="Times New Roman" w:cs="Times New Roman" w:eastAsia="宋体" w:hAnsi="Times New Roman"/>
        </w:rPr>
      </w:pPr>
      <w:r>
        <w:rPr>
          <w:color w:val="FF0000"/>
        </w:rPr>
        <w:t>【解析】</w:t>
      </w:r>
      <w:r>
        <w:rPr>
          <w:rFonts w:ascii="Times New Roman" w:cs="Times New Roman" w:eastAsia="宋体" w:hAnsi="Times New Roman"/>
          <w:color w:val="FF0000"/>
        </w:rPr>
        <w:t>A．铁制镀件上镀铜时，铜片应该作阳极与电源正极相连，铁制镀件作阴极与电源负极相连，A错误；B．NaOH固体溶于水放热且呈碱性，则浓氨水和NaOH固体反应能够生成氨气，B正确；C．蒸馏装置中温度计水银球应该放在支管口，不能插入液面，C错误；D．乙醇在浓硫酸加热条件下发生消去反应生成的乙烯中混有乙醇蒸气和二氧化硫，乙醇蒸气、二氧化硫和乙烯均能够使酸性高锰酸钾溶液褪色，该装置不能检验乙醇脱水生成乙烯，D错误；故选B。</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0403085F">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3E73677D">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7"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111FB0FB">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本题考查实验装置与实验目的的匹配，要求考生理解不同实验装置的原理和适用范围，并能够判断其是否能够达到实验目的。</w:t>
            </w:r>
          </w:p>
        </w:tc>
      </w:tr>
      <w:tr w14:paraId="36977119">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1447B590">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8"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68D586BC">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新人教版高中化学教材在实验部分对各种实验装置有详细的介绍和示例。例如，电镀装置中阴阳极的连接方式，氨气的制备方法，蒸馏装置中温度计的位置等。</w:t>
            </w:r>
          </w:p>
        </w:tc>
      </w:tr>
      <w:tr w14:paraId="1C5AD9CE">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38BF5FA3">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9"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3E0EE733">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实验装置与实验目的的匹配，引导学生掌握实验装置的选择和使用，培养学生的实验设计能力和实验操作能力。这与《课程标准》中对实验教学的重视相一致，旨在培养学生严谨的科学实验态度和实验操作能力，同时也体现了化学实验在科学研究中的重要地位。</w:t>
            </w:r>
          </w:p>
        </w:tc>
      </w:tr>
      <w:tr w14:paraId="790835AF">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342E48D7">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30"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270BFDA6">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考生需要具备对实验装置原理的理解和实验目的的判断能力，能够根据实验要求选择合适的实验装置。</w:t>
            </w:r>
          </w:p>
        </w:tc>
      </w:tr>
    </w:tbl>
    <w:p w14:paraId="16BE35F6">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9．</w:t>
      </w:r>
      <w:r>
        <w:rPr>
          <w:rFonts w:ascii="Times New Roman" w:cs="Times New Roman" w:eastAsia="宋体" w:hAnsi="Times New Roman"/>
          <w:color w:val="0000FF"/>
        </w:rPr>
        <w:t>（2025·浙江·高考真题）</w:t>
      </w:r>
      <w:r>
        <w:rPr>
          <w:rFonts w:ascii="Times New Roman" w:cs="Times New Roman" w:eastAsia="宋体" w:hAnsi="Times New Roman"/>
        </w:rPr>
        <w:t>科学家通过对水杨酸进行分子结构修饰，得到药物美沙拉嗪，下列说法</w:t>
      </w:r>
      <w:r>
        <w:rPr>
          <w:rFonts w:ascii="Times New Roman" w:cs="Times New Roman" w:eastAsia="宋体" w:hAnsi="Times New Roman"/>
          <w:em w:val="dot"/>
        </w:rPr>
        <w:t>不正确</w:t>
      </w:r>
      <w:r>
        <w:rPr>
          <w:rFonts w:ascii="Times New Roman" w:cs="Times New Roman" w:eastAsia="宋体" w:hAnsi="Times New Roman"/>
        </w:rPr>
        <w:t>的是</w:t>
      </w:r>
    </w:p>
    <w:p w14:paraId="56C41969">
      <w:pPr>
        <w:spacing w:line="360" w:lineRule="auto"/>
        <w:ind w:hanging="420" w:left="420"/>
        <w:jc w:val="center"/>
        <w:textAlignment w:val="center"/>
        <w:rPr>
          <w:rFonts w:ascii="Times New Roman" w:cs="Times New Roman" w:eastAsia="宋体" w:hAnsi="Times New Roman"/>
        </w:rPr>
      </w:pPr>
      <w:r>
        <w:rPr>
          <w:rFonts w:ascii="Times New Roman" w:cs="Times New Roman" w:eastAsia="宋体" w:hAnsi="Times New Roman"/>
          <w:kern w:val="0"/>
          <w:szCs w:val="24"/>
        </w:rPr>
        <w:drawing>
          <wp:inline distB="0" distL="0" distR="0" distT="0">
            <wp:extent cx="3771900" cy="1152525"/>
            <wp:effectExtent b="0" l="0" r="0" t="0"/>
            <wp:docPr descr="学科网 dNyoX7nyP1TNAx1ODbqMbQ=="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9" name="图片 100029"/>
                    <pic:cNvPicPr>
                      <a:picLocks noChangeAspect="1"/>
                    </pic:cNvPicPr>
                  </pic:nvPicPr>
                  <pic:blipFill>
                    <a:blip r:embed="rId104"/>
                    <a:stretch>
                      <a:fillRect/>
                    </a:stretch>
                  </pic:blipFill>
                  <pic:spPr>
                    <a:xfrm>
                      <a:off x="0" y="0"/>
                      <a:ext cx="3771900" cy="1152525"/>
                    </a:xfrm>
                    <a:prstGeom prst="rect">
                      <a:avLst/>
                    </a:prstGeom>
                  </pic:spPr>
                </pic:pic>
              </a:graphicData>
            </a:graphic>
          </wp:inline>
        </w:drawing>
      </w:r>
    </w:p>
    <w:p w14:paraId="5D35A8C3">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A．反应1产物中是否含有残留的水杨酸，无法用</w:t>
      </w:r>
      <w:r>
        <w:rPr>
          <w:rFonts w:ascii="Times New Roman" w:cs="Times New Roman" w:eastAsia="宋体" w:hAnsi="Times New Roman"/>
        </w:rPr>
        <w:object>
          <v:shape alt="eqIdbba8c268b645f045374466cb02f50759" coordsize="21600,21600" filled="f" id="_x0000_i1074" o:ole="" o:preferrelative="t" stroked="f" style="width:27.5pt;height:16pt" type="#_x0000_t75">
            <v:stroke joinstyle="miter"/>
            <v:imagedata o:title="eqIdbba8c268b645f045374466cb02f50759" r:id="rId105"/>
            <o:lock aspectratio="t" v:ext="edit"/>
            <w10:anchorlock/>
          </v:shape>
          <o:OLEObject DrawAspect="Content" ObjectID="_1468075774" ProgID="Equation.DSMT4" ShapeID="_x0000_i1074" Type="Embed" r:id="rId106"/>
        </w:object>
      </w:r>
      <w:r>
        <w:rPr>
          <w:rFonts w:ascii="Times New Roman" w:cs="Times New Roman" w:eastAsia="宋体" w:hAnsi="Times New Roman"/>
        </w:rPr>
        <w:t>溶液检验</w:t>
      </w:r>
    </w:p>
    <w:p w14:paraId="4CF489C6">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B．反应1中，需控制反应条件，防止水杨酸被氧化</w:t>
      </w:r>
    </w:p>
    <w:p w14:paraId="66BB8867">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C．反应2可通过还原反应生成美沙拉嗪</w:t>
      </w:r>
    </w:p>
    <w:p w14:paraId="16C83081">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D．在盐酸中溶解性：水杨酸&gt;美沙拉嗪</w:t>
      </w:r>
    </w:p>
    <w:p w14:paraId="01C17004">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【答案】D</w:t>
      </w:r>
    </w:p>
    <w:p w14:paraId="69433338">
      <w:pPr>
        <w:spacing w:line="360" w:lineRule="auto"/>
        <w:ind w:hanging="420" w:left="420"/>
        <w:jc w:val="left"/>
        <w:textAlignment w:val="center"/>
        <w:rPr>
          <w:rFonts w:ascii="Times New Roman" w:cs="Times New Roman" w:eastAsia="宋体" w:hAnsi="Times New Roman"/>
        </w:rPr>
      </w:pPr>
      <w:r>
        <w:rPr>
          <w:color w:val="FF0000"/>
        </w:rPr>
        <w:t>【解析】</w:t>
      </w:r>
      <w:r>
        <w:rPr>
          <w:rFonts w:ascii="Times New Roman" w:cs="Times New Roman" w:eastAsia="宋体" w:hAnsi="Times New Roman"/>
          <w:color w:val="FF0000"/>
        </w:rPr>
        <w:t>A．有机物中含有酚羟基就能与FeCl</w:t>
      </w:r>
      <w:r>
        <w:rPr>
          <w:rFonts w:ascii="Times New Roman" w:cs="Times New Roman" w:eastAsia="宋体" w:hAnsi="Times New Roman"/>
          <w:color w:val="FF0000"/>
          <w:vertAlign w:val="subscript"/>
        </w:rPr>
        <w:t>3</w:t>
      </w:r>
      <w:r>
        <w:rPr>
          <w:rFonts w:ascii="Times New Roman" w:cs="Times New Roman" w:eastAsia="宋体" w:hAnsi="Times New Roman"/>
          <w:color w:val="FF0000"/>
        </w:rPr>
        <w:t>溶液发生显色反应，若反应1的产物中残留水杨酸，产物和水杨酸结构中都含有酚羟基，因此FeCl</w:t>
      </w:r>
      <w:r>
        <w:rPr>
          <w:rFonts w:ascii="Times New Roman" w:cs="Times New Roman" w:eastAsia="宋体" w:hAnsi="Times New Roman"/>
          <w:color w:val="FF0000"/>
          <w:vertAlign w:val="subscript"/>
        </w:rPr>
        <w:t>3</w:t>
      </w:r>
      <w:r>
        <w:rPr>
          <w:rFonts w:ascii="Times New Roman" w:cs="Times New Roman" w:eastAsia="宋体" w:hAnsi="Times New Roman"/>
          <w:color w:val="FF0000"/>
        </w:rPr>
        <w:t>溶液不能检验出水杨酸，A正确，B．水杨酸分子中含有酚羟基，酚羟基具有还原性，容易被氧化，所以在反应1中，需控制反应条件，防止水杨酸被氧化，B正确；C．反应2是将-NO</w:t>
      </w:r>
      <w:r>
        <w:rPr>
          <w:rFonts w:ascii="Times New Roman" w:cs="Times New Roman" w:eastAsia="宋体" w:hAnsi="Times New Roman"/>
          <w:color w:val="FF0000"/>
          <w:vertAlign w:val="subscript"/>
        </w:rPr>
        <w:t>2</w:t>
      </w:r>
      <w:r>
        <w:rPr>
          <w:rFonts w:ascii="Times New Roman" w:cs="Times New Roman" w:eastAsia="宋体" w:hAnsi="Times New Roman"/>
          <w:color w:val="FF0000"/>
        </w:rPr>
        <w:t>转化为-NH</w:t>
      </w:r>
      <w:r>
        <w:rPr>
          <w:rFonts w:ascii="Times New Roman" w:cs="Times New Roman" w:eastAsia="宋体" w:hAnsi="Times New Roman"/>
          <w:color w:val="FF0000"/>
          <w:vertAlign w:val="subscript"/>
        </w:rPr>
        <w:t>2</w:t>
      </w:r>
      <w:r>
        <w:rPr>
          <w:rFonts w:ascii="Times New Roman" w:cs="Times New Roman" w:eastAsia="宋体" w:hAnsi="Times New Roman"/>
          <w:color w:val="FF0000"/>
        </w:rPr>
        <w:t>，这是一个还原反应，所以反应2可通过还原反应生成美沙拉嗪，C正确；D．水杨酸分子中含有酚羟基和羧基显酸性，在盐酸中与HCl不反应，而美沙拉嗪分子中含有氨基，氨基显碱性，在盐酸中会与HCl反应生成盐，更易溶解，所以在盐酸中溶解性：水杨酸&lt;美沙拉嗪，D错误；故答案选择D。</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61CCD4E8">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7E7F8C1C">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31"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11FBF99F">
            <w:pPr>
              <w:spacing w:line="360" w:lineRule="auto"/>
              <w:ind w:firstLine="420" w:firstLineChars="200"/>
              <w:rPr>
                <w:rFonts w:ascii="Times New Roman" w:cs="Times New Roman" w:eastAsia="楷体" w:hAnsi="Times New Roman"/>
              </w:rPr>
            </w:pPr>
            <w:r>
              <w:rPr>
                <w:rFonts w:ascii="Times New Roman" w:cs="Times New Roman" w:eastAsia="楷体" w:hAnsi="Times New Roman"/>
              </w:rPr>
              <w:t>本题考查有机物的合成和性质，要求考生理解有机反应的机理和产物的性质，并能够进行综合应用。</w:t>
            </w:r>
          </w:p>
        </w:tc>
      </w:tr>
      <w:tr w14:paraId="6F89F849">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08DF2C0C">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32"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1D9FB560">
            <w:pPr>
              <w:spacing w:line="360" w:lineRule="auto"/>
              <w:ind w:firstLine="420" w:firstLineChars="200"/>
              <w:rPr>
                <w:rFonts w:ascii="Times New Roman" w:cs="Times New Roman" w:eastAsia="楷体" w:hAnsi="Times New Roman"/>
              </w:rPr>
            </w:pPr>
            <w:r>
              <w:rPr>
                <w:rFonts w:ascii="Times New Roman" w:cs="Times New Roman" w:eastAsia="楷体" w:hAnsi="Times New Roman"/>
              </w:rPr>
              <w:t>新人教版高中化学教材在介绍有机化学时，详细讲解了有机物的结构、性质和反应机理。例如，酚羟基的显色反应，硝基的还原反应等。</w:t>
            </w:r>
          </w:p>
        </w:tc>
      </w:tr>
      <w:tr w14:paraId="4D842F38">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5B571C4A">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33"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1B2C2CEC">
            <w:pPr>
              <w:spacing w:line="360" w:lineRule="auto"/>
              <w:ind w:firstLine="420" w:firstLineChars="200"/>
              <w:rPr>
                <w:rFonts w:ascii="Times New Roman" w:cs="Times New Roman" w:eastAsia="楷体" w:hAnsi="Times New Roman"/>
              </w:rPr>
            </w:pPr>
            <w:r>
              <w:rPr>
                <w:rFonts w:ascii="Times New Roman" w:cs="Times New Roman" w:eastAsia="楷体" w:hAnsi="Times New Roman"/>
              </w:rPr>
              <w:t>通过考查有机物的合成和性质，引导学生掌握有机化学的基本知识和反应机理，培养学生的综合分析能力和应用能力。这与《课程标准》学业质量水平 2 中“能分析化学科学在开发利用自然资源、合成新物质、保护环境、保障人类健康、促进科技发展和社会文明等方面的价值和贡献”的要求相契合，体现了化学学科在帮助学生理解科学与社会关系方面的重要作用。</w:t>
            </w:r>
          </w:p>
        </w:tc>
      </w:tr>
      <w:tr w14:paraId="05E1B31E">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0852192C">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34"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69DFCC55">
            <w:pPr>
              <w:spacing w:line="360" w:lineRule="auto"/>
              <w:ind w:firstLine="420" w:firstLineChars="200"/>
              <w:rPr>
                <w:rFonts w:ascii="Times New Roman" w:cs="Times New Roman" w:eastAsia="楷体" w:hAnsi="Times New Roman"/>
              </w:rPr>
            </w:pPr>
            <w:r>
              <w:rPr>
                <w:rFonts w:ascii="Times New Roman" w:cs="Times New Roman" w:eastAsia="楷体" w:hAnsi="Times New Roman"/>
              </w:rPr>
              <w:t>考生需要具备对有机反应机理的理解和产物性质的分析能力，能够进行有机物的合成和性质的综合应用。</w:t>
            </w:r>
          </w:p>
        </w:tc>
      </w:tr>
    </w:tbl>
    <w:p w14:paraId="4DDF7359">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10．</w:t>
      </w:r>
      <w:r>
        <w:rPr>
          <w:rFonts w:ascii="Times New Roman" w:cs="Times New Roman" w:eastAsia="宋体" w:hAnsi="Times New Roman"/>
          <w:color w:val="0000FF"/>
        </w:rPr>
        <w:t>（2025·浙江·高考真题）</w:t>
      </w:r>
      <w:r>
        <w:rPr>
          <w:rFonts w:ascii="Times New Roman" w:cs="Times New Roman" w:eastAsia="宋体" w:hAnsi="Times New Roman"/>
        </w:rPr>
        <w:t>下列含铁化合物的制备方案正确的是选项</w:t>
      </w:r>
    </w:p>
    <w:tbl>
      <w:tblPr>
        <w:tblStyle w:val="TableNormal"/>
        <w:tblW w:type="auto" w:w="0"/>
        <w:tblInd w:type="dxa" w:w="29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70"/>
        <w:gridCol w:w="1800"/>
        <w:gridCol w:w="5200"/>
      </w:tblGrid>
      <w:tr w14:paraId="4589F6E7">
        <w:tblPrEx>
          <w:tblW w:type="auto" w:w="0"/>
          <w:tblInd w:type="dxa" w:w="29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B8BC989">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选项</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F0C434D">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目标产物</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2FE558C">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制备方案</w:t>
            </w:r>
          </w:p>
        </w:tc>
      </w:tr>
      <w:tr w14:paraId="07F127A6">
        <w:tblPrEx>
          <w:tblW w:type="auto" w:w="0"/>
          <w:tblInd w:type="dxa" w:w="292"/>
          <w:tblCellMar>
            <w:top w:type="dxa" w:w="120"/>
            <w:left w:type="dxa" w:w="120"/>
            <w:bottom w:type="dxa" w:w="120"/>
            <w:right w:type="dxa" w:w="120"/>
          </w:tblCellMar>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520726F">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A</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D3F6CA7">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object>
                <v:shape alt="eqIdbd79aa65de9f2139d57c849921e165e1" coordsize="21600,21600" filled="f" id="_x0000_i1075" o:ole="" o:preferrelative="t" stroked="f" style="width:57pt;height:16pt" type="#_x0000_t75">
                  <v:stroke joinstyle="miter"/>
                  <v:imagedata o:title="eqIdbd79aa65de9f2139d57c849921e165e1" r:id="rId107"/>
                  <o:lock aspectratio="t" v:ext="edit"/>
                  <w10:anchorlock/>
                </v:shape>
                <o:OLEObject DrawAspect="Content" ObjectID="_1468075775" ProgID="Equation.DSMT4" ShapeID="_x0000_i1075" Type="Embed" r:id="rId108"/>
              </w:objec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CB88E8A">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object>
                <v:shape alt="eqIdd6fe8d0a2bc7ed7baca6f9bc826d2db8" coordsize="21600,21600" filled="f" id="_x0000_i1076" o:ole="" o:preferrelative="t" stroked="f" style="width:27.5pt;height:16pt" type="#_x0000_t75">
                  <v:stroke joinstyle="miter"/>
                  <v:imagedata o:title="eqIdd6fe8d0a2bc7ed7baca6f9bc826d2db8" r:id="rId109"/>
                  <o:lock aspectratio="t" v:ext="edit"/>
                  <w10:anchorlock/>
                </v:shape>
                <o:OLEObject DrawAspect="Content" ObjectID="_1468075776" ProgID="Equation.DSMT4" ShapeID="_x0000_i1076" Type="Embed" r:id="rId110"/>
              </w:object>
            </w:r>
            <w:r>
              <w:rPr>
                <w:rFonts w:ascii="Times New Roman" w:cs="Times New Roman" w:eastAsia="宋体" w:hAnsi="Times New Roman"/>
              </w:rPr>
              <w:t>溶液通足量</w:t>
            </w:r>
            <w:r>
              <w:rPr>
                <w:rFonts w:ascii="Times New Roman" w:cs="Times New Roman" w:eastAsia="宋体" w:hAnsi="Times New Roman"/>
              </w:rPr>
              <w:object>
                <v:shape alt="eqId5d69d7191f7166d1c82e92bd9c6ef391" coordsize="21600,21600" filled="f" id="_x0000_i1077" o:ole="" o:preferrelative="t" stroked="f" style="width:16.5pt;height:16pt" type="#_x0000_t75">
                  <v:stroke joinstyle="miter"/>
                  <v:imagedata o:title="eqId5d69d7191f7166d1c82e92bd9c6ef391" r:id="rId111"/>
                  <o:lock aspectratio="t" v:ext="edit"/>
                  <w10:anchorlock/>
                </v:shape>
                <o:OLEObject DrawAspect="Content" ObjectID="_1468075777" ProgID="Equation.DSMT4" ShapeID="_x0000_i1077" Type="Embed" r:id="rId112"/>
              </w:object>
            </w:r>
            <w:r>
              <w:rPr>
                <w:rFonts w:ascii="Times New Roman" w:cs="Times New Roman" w:eastAsia="宋体" w:hAnsi="Times New Roman"/>
              </w:rPr>
              <w:t>后，蒸发浓缩、冷却结晶、过滤</w:t>
            </w:r>
          </w:p>
        </w:tc>
      </w:tr>
      <w:tr w14:paraId="7FEF5E17">
        <w:tblPrEx>
          <w:tblW w:type="auto" w:w="0"/>
          <w:tblInd w:type="dxa" w:w="292"/>
          <w:tblCellMar>
            <w:top w:type="dxa" w:w="120"/>
            <w:left w:type="dxa" w:w="120"/>
            <w:bottom w:type="dxa" w:w="120"/>
            <w:right w:type="dxa" w:w="120"/>
          </w:tblCellMar>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1EF2E14">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B</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81F6A34">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object>
                <v:shape alt="eqIdbd64433131ff93fd151abc85cfe05dba" coordsize="21600,21600" filled="f" id="_x0000_i1078" o:ole="" o:preferrelative="t" stroked="f" style="width:24.5pt;height:13pt" type="#_x0000_t75">
                  <v:stroke joinstyle="miter"/>
                  <v:imagedata o:title="eqIdbd64433131ff93fd151abc85cfe05dba" r:id="rId113"/>
                  <o:lock aspectratio="t" v:ext="edit"/>
                  <w10:anchorlock/>
                </v:shape>
                <o:OLEObject DrawAspect="Content" ObjectID="_1468075778" ProgID="Equation.DSMT4" ShapeID="_x0000_i1078" Type="Embed" r:id="rId114"/>
              </w:objec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1532AB4">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红热的铁粉与水蒸气反应</w:t>
            </w:r>
          </w:p>
        </w:tc>
      </w:tr>
      <w:tr w14:paraId="055CC5C6">
        <w:tblPrEx>
          <w:tblW w:type="auto" w:w="0"/>
          <w:tblInd w:type="dxa" w:w="292"/>
          <w:tblCellMar>
            <w:top w:type="dxa" w:w="120"/>
            <w:left w:type="dxa" w:w="120"/>
            <w:bottom w:type="dxa" w:w="120"/>
            <w:right w:type="dxa" w:w="120"/>
          </w:tblCellMar>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E0C47B8">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C</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3E8D173">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object>
                <v:shape alt="eqIdd6fe8d0a2bc7ed7baca6f9bc826d2db8" coordsize="21600,21600" filled="f" id="_x0000_i1079" o:ole="" o:preferrelative="t" stroked="f" style="width:27.5pt;height:16pt" type="#_x0000_t75">
                  <v:stroke joinstyle="miter"/>
                  <v:imagedata o:title="eqIdd6fe8d0a2bc7ed7baca6f9bc826d2db8" r:id="rId109"/>
                  <o:lock aspectratio="t" v:ext="edit"/>
                  <w10:anchorlock/>
                </v:shape>
                <o:OLEObject DrawAspect="Content" ObjectID="_1468075779" ProgID="Equation.DSMT4" ShapeID="_x0000_i1079" Type="Embed" r:id="rId115"/>
              </w:objec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8B5D2E5">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object>
                <v:shape alt="eqId240f2d1e67b5b59f6a8464829ae974a8" coordsize="21600,21600" filled="f" id="_x0000_i1080" o:ole="" o:preferrelative="t" stroked="f" style="width:58pt;height:16pt" type="#_x0000_t75">
                  <v:stroke joinstyle="miter"/>
                  <v:imagedata o:title="eqId240f2d1e67b5b59f6a8464829ae974a8" r:id="rId116"/>
                  <o:lock aspectratio="t" v:ext="edit"/>
                  <w10:anchorlock/>
                </v:shape>
                <o:OLEObject DrawAspect="Content" ObjectID="_1468075780" ProgID="Equation.DSMT4" ShapeID="_x0000_i1080" Type="Embed" r:id="rId117"/>
              </w:object>
            </w:r>
            <w:r>
              <w:rPr>
                <w:rFonts w:ascii="Times New Roman" w:cs="Times New Roman" w:eastAsia="宋体" w:hAnsi="Times New Roman"/>
              </w:rPr>
              <w:t>在干燥的</w:t>
            </w:r>
            <w:r>
              <w:rPr>
                <w:rFonts w:ascii="Times New Roman" w:cs="Times New Roman" w:eastAsia="宋体" w:hAnsi="Times New Roman"/>
              </w:rPr>
              <w:object>
                <v:shape alt="eqId387d2029bc8e5f0ceb454be937a07e3f" coordsize="21600,21600" filled="f" id="_x0000_i1081" o:ole="" o:preferrelative="t" stroked="f" style="width:21pt;height:12pt" type="#_x0000_t75">
                  <v:stroke joinstyle="miter"/>
                  <v:imagedata o:title="eqId387d2029bc8e5f0ceb454be937a07e3f" r:id="rId118"/>
                  <o:lock aspectratio="t" v:ext="edit"/>
                  <w10:anchorlock/>
                </v:shape>
                <o:OLEObject DrawAspect="Content" ObjectID="_1468075781" ProgID="Equation.DSMT4" ShapeID="_x0000_i1081" Type="Embed" r:id="rId119"/>
              </w:object>
            </w:r>
            <w:r>
              <w:rPr>
                <w:rFonts w:ascii="Times New Roman" w:cs="Times New Roman" w:eastAsia="宋体" w:hAnsi="Times New Roman"/>
              </w:rPr>
              <w:t>气流中脱水</w:t>
            </w:r>
          </w:p>
        </w:tc>
      </w:tr>
      <w:tr w14:paraId="1DC71B4C">
        <w:tblPrEx>
          <w:tblW w:type="auto" w:w="0"/>
          <w:tblInd w:type="dxa" w:w="292"/>
          <w:tblCellMar>
            <w:top w:type="dxa" w:w="120"/>
            <w:left w:type="dxa" w:w="120"/>
            <w:bottom w:type="dxa" w:w="120"/>
            <w:right w:type="dxa" w:w="120"/>
          </w:tblCellMar>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156CEE9">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D</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4F449CD">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object>
                <v:shape alt="eqId4d59ba0c25433c834c5a32d788d1bc43" coordsize="21600,21600" filled="f" id="_x0000_i1082" o:ole="" o:preferrelative="t" stroked="f" style="width:40.5pt;height:16pt" type="#_x0000_t75">
                  <v:stroke joinstyle="miter"/>
                  <v:imagedata o:title="eqId4d59ba0c25433c834c5a32d788d1bc43" r:id="rId120"/>
                  <o:lock aspectratio="t" v:ext="edit"/>
                  <w10:anchorlock/>
                </v:shape>
                <o:OLEObject DrawAspect="Content" ObjectID="_1468075782" ProgID="Equation.DSMT4" ShapeID="_x0000_i1082" Type="Embed" r:id="rId121"/>
              </w:objec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EACB80D">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object>
                <v:shape alt="eqIdd6fe8d0a2bc7ed7baca6f9bc826d2db8" coordsize="21600,21600" filled="f" id="_x0000_i1083" o:ole="" o:preferrelative="t" stroked="f" style="width:27.5pt;height:16pt" type="#_x0000_t75">
                  <v:stroke joinstyle="miter"/>
                  <v:imagedata o:title="eqIdd6fe8d0a2bc7ed7baca6f9bc826d2db8" r:id="rId109"/>
                  <o:lock aspectratio="t" v:ext="edit"/>
                  <w10:anchorlock/>
                </v:shape>
                <o:OLEObject DrawAspect="Content" ObjectID="_1468075783" ProgID="Equation.DSMT4" ShapeID="_x0000_i1083" Type="Embed" r:id="rId122"/>
              </w:object>
            </w:r>
            <w:r>
              <w:rPr>
                <w:rFonts w:ascii="Times New Roman" w:cs="Times New Roman" w:eastAsia="宋体" w:hAnsi="Times New Roman"/>
              </w:rPr>
              <w:t>溶液中滴加煮沸过的</w:t>
            </w:r>
            <w:r>
              <w:rPr>
                <w:rFonts w:ascii="Times New Roman" w:cs="Times New Roman" w:eastAsia="宋体" w:hAnsi="Times New Roman"/>
              </w:rPr>
              <w:object>
                <v:shape alt="eqIdce93086f0133444d40743d654cba1c55" coordsize="21600,21600" filled="f" id="_x0000_i1084" o:ole="" o:preferrelative="t" stroked="f" style="width:31.5pt;height:12pt" type="#_x0000_t75">
                  <v:stroke joinstyle="miter"/>
                  <v:imagedata o:title="eqIdce93086f0133444d40743d654cba1c55" r:id="rId57"/>
                  <o:lock aspectratio="t" v:ext="edit"/>
                  <w10:anchorlock/>
                </v:shape>
                <o:OLEObject DrawAspect="Content" ObjectID="_1468075784" ProgID="Equation.DSMT4" ShapeID="_x0000_i1084" Type="Embed" r:id="rId123"/>
              </w:object>
            </w:r>
            <w:r>
              <w:rPr>
                <w:rFonts w:ascii="Times New Roman" w:cs="Times New Roman" w:eastAsia="宋体" w:hAnsi="Times New Roman"/>
              </w:rPr>
              <w:t>溶液，在空气中过滤</w:t>
            </w:r>
          </w:p>
        </w:tc>
      </w:tr>
    </w:tbl>
    <w:p w14:paraId="16FBE2A1">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【答案】C</w:t>
      </w:r>
    </w:p>
    <w:p w14:paraId="74C26B51">
      <w:pPr>
        <w:spacing w:line="360" w:lineRule="auto"/>
        <w:ind w:hanging="420" w:left="420"/>
        <w:jc w:val="left"/>
        <w:textAlignment w:val="center"/>
        <w:rPr>
          <w:rFonts w:ascii="Times New Roman" w:cs="Times New Roman" w:eastAsia="宋体" w:hAnsi="Times New Roman"/>
        </w:rPr>
      </w:pPr>
      <w:r>
        <w:rPr>
          <w:color w:val="FF0000"/>
        </w:rPr>
        <w:t>【解析】</w:t>
      </w:r>
      <w:r>
        <w:rPr>
          <w:rFonts w:ascii="Times New Roman" w:cs="Times New Roman" w:eastAsia="宋体" w:hAnsi="Times New Roman"/>
          <w:color w:val="FF0000"/>
        </w:rPr>
        <w:t>A．</w:t>
      </w:r>
      <w:r>
        <w:rPr>
          <w:rFonts w:ascii="Times New Roman" w:cs="Times New Roman" w:eastAsia="宋体" w:hAnsi="Times New Roman"/>
          <w:color w:val="FF0000"/>
        </w:rPr>
        <w:object>
          <v:shape alt="eqIdd6fe8d0a2bc7ed7baca6f9bc826d2db8" coordsize="21600,21600" filled="f" id="_x0000_i1085" o:ole="" o:preferrelative="t" stroked="f" style="width:27.5pt;height:16pt" type="#_x0000_t75">
            <v:stroke joinstyle="miter"/>
            <v:imagedata o:title="eqIdd6fe8d0a2bc7ed7baca6f9bc826d2db8" r:id="rId109"/>
            <o:lock aspectratio="t" v:ext="edit"/>
            <w10:anchorlock/>
          </v:shape>
          <o:OLEObject DrawAspect="Content" ObjectID="_1468075785" ProgID="Equation.DSMT4" ShapeID="_x0000_i1085" Type="Embed" r:id="rId124"/>
        </w:object>
      </w:r>
      <w:r>
        <w:rPr>
          <w:rFonts w:ascii="Times New Roman" w:cs="Times New Roman" w:eastAsia="宋体" w:hAnsi="Times New Roman"/>
          <w:color w:val="FF0000"/>
        </w:rPr>
        <w:t>溶液通足量</w:t>
      </w:r>
      <w:r>
        <w:rPr>
          <w:rFonts w:ascii="Times New Roman" w:cs="Times New Roman" w:eastAsia="宋体" w:hAnsi="Times New Roman"/>
          <w:color w:val="FF0000"/>
        </w:rPr>
        <w:object>
          <v:shape alt="eqId5d69d7191f7166d1c82e92bd9c6ef391" coordsize="21600,21600" filled="f" id="_x0000_i1086" o:ole="" o:preferrelative="t" stroked="f" style="width:16.5pt;height:16pt" type="#_x0000_t75">
            <v:stroke joinstyle="miter"/>
            <v:imagedata o:title="eqId5d69d7191f7166d1c82e92bd9c6ef391" r:id="rId111"/>
            <o:lock aspectratio="t" v:ext="edit"/>
            <w10:anchorlock/>
          </v:shape>
          <o:OLEObject DrawAspect="Content" ObjectID="_1468075786" ProgID="Equation.DSMT4" ShapeID="_x0000_i1086" Type="Embed" r:id="rId125"/>
        </w:object>
      </w:r>
      <w:r>
        <w:rPr>
          <w:rFonts w:ascii="Times New Roman" w:cs="Times New Roman" w:eastAsia="宋体" w:hAnsi="Times New Roman"/>
          <w:color w:val="FF0000"/>
        </w:rPr>
        <w:t>后，得到FeCl</w:t>
      </w:r>
      <w:r>
        <w:rPr>
          <w:rFonts w:ascii="Times New Roman" w:cs="Times New Roman" w:eastAsia="宋体" w:hAnsi="Times New Roman"/>
          <w:color w:val="FF0000"/>
          <w:vertAlign w:val="subscript"/>
        </w:rPr>
        <w:t>3</w:t>
      </w:r>
      <w:r>
        <w:rPr>
          <w:rFonts w:ascii="Times New Roman" w:cs="Times New Roman" w:eastAsia="宋体" w:hAnsi="Times New Roman"/>
          <w:color w:val="FF0000"/>
        </w:rPr>
        <w:t>溶液，若通过加热蒸发浓缩会促进Fe</w:t>
      </w:r>
      <w:r>
        <w:rPr>
          <w:rFonts w:ascii="Times New Roman" w:cs="Times New Roman" w:eastAsia="宋体" w:hAnsi="Times New Roman"/>
          <w:color w:val="FF0000"/>
          <w:vertAlign w:val="superscript"/>
        </w:rPr>
        <w:t>3+</w:t>
      </w:r>
      <w:r>
        <w:rPr>
          <w:rFonts w:ascii="Times New Roman" w:cs="Times New Roman" w:eastAsia="宋体" w:hAnsi="Times New Roman"/>
          <w:color w:val="FF0000"/>
        </w:rPr>
        <w:t>水解且水解生成的HCl挥发，导致生成</w:t>
      </w:r>
      <w:r>
        <w:rPr>
          <w:rFonts w:ascii="Times New Roman" w:cs="Times New Roman" w:eastAsia="宋体" w:hAnsi="Times New Roman"/>
          <w:color w:val="FF0000"/>
        </w:rPr>
        <w:object>
          <v:shape alt="eqIdb276b45f940e8047807bd91f7978bec8" coordsize="21600,21600" filled="f" id="_x0000_i1087" o:ole="" o:preferrelative="t" stroked="f" style="width:39.5pt;height:16pt" type="#_x0000_t75">
            <v:stroke joinstyle="miter"/>
            <v:imagedata o:title="eqIdb276b45f940e8047807bd91f7978bec8" r:id="rId126"/>
            <o:lock aspectratio="t" v:ext="edit"/>
            <w10:anchorlock/>
          </v:shape>
          <o:OLEObject DrawAspect="Content" ObjectID="_1468075787" ProgID="Equation.DSMT4" ShapeID="_x0000_i1087" Type="Embed" r:id="rId127"/>
        </w:object>
      </w:r>
      <w:r>
        <w:rPr>
          <w:rFonts w:ascii="Times New Roman" w:cs="Times New Roman" w:eastAsia="宋体" w:hAnsi="Times New Roman"/>
          <w:color w:val="FF0000"/>
        </w:rPr>
        <w:t>，无法得到</w:t>
      </w:r>
      <w:r>
        <w:rPr>
          <w:rFonts w:ascii="Times New Roman" w:cs="Times New Roman" w:eastAsia="宋体" w:hAnsi="Times New Roman"/>
          <w:color w:val="FF0000"/>
        </w:rPr>
        <w:object>
          <v:shape alt="eqIdbd79aa65de9f2139d57c849921e165e1" coordsize="21600,21600" filled="f" id="_x0000_i1088" o:ole="" o:preferrelative="t" stroked="f" style="width:57pt;height:16pt" type="#_x0000_t75">
            <v:stroke joinstyle="miter"/>
            <v:imagedata o:title="eqIdbd79aa65de9f2139d57c849921e165e1" r:id="rId107"/>
            <o:lock aspectratio="t" v:ext="edit"/>
            <w10:anchorlock/>
          </v:shape>
          <o:OLEObject DrawAspect="Content" ObjectID="_1468075788" ProgID="Equation.DSMT4" ShapeID="_x0000_i1088" Type="Embed" r:id="rId128"/>
        </w:object>
      </w:r>
      <w:r>
        <w:rPr>
          <w:rFonts w:ascii="Times New Roman" w:cs="Times New Roman" w:eastAsia="宋体" w:hAnsi="Times New Roman"/>
          <w:color w:val="FF0000"/>
        </w:rPr>
        <w:t>，A错误；B．红热的铁粉与水蒸气反应会生成Fe</w:t>
      </w:r>
      <w:r>
        <w:rPr>
          <w:rFonts w:ascii="Times New Roman" w:cs="Times New Roman" w:eastAsia="宋体" w:hAnsi="Times New Roman"/>
          <w:color w:val="FF0000"/>
          <w:vertAlign w:val="subscript"/>
        </w:rPr>
        <w:t>3</w:t>
      </w:r>
      <w:r>
        <w:rPr>
          <w:rFonts w:ascii="Times New Roman" w:cs="Times New Roman" w:eastAsia="宋体" w:hAnsi="Times New Roman"/>
          <w:color w:val="FF0000"/>
        </w:rPr>
        <w:t>O</w:t>
      </w:r>
      <w:r>
        <w:rPr>
          <w:rFonts w:ascii="Times New Roman" w:cs="Times New Roman" w:eastAsia="宋体" w:hAnsi="Times New Roman"/>
          <w:color w:val="FF0000"/>
          <w:vertAlign w:val="subscript"/>
        </w:rPr>
        <w:t>4</w:t>
      </w:r>
      <w:r>
        <w:rPr>
          <w:rFonts w:ascii="Times New Roman" w:cs="Times New Roman" w:eastAsia="宋体" w:hAnsi="Times New Roman"/>
          <w:color w:val="FF0000"/>
        </w:rPr>
        <w:t>，得不到</w:t>
      </w:r>
      <w:r>
        <w:rPr>
          <w:rFonts w:ascii="Times New Roman" w:cs="Times New Roman" w:eastAsia="宋体" w:hAnsi="Times New Roman"/>
          <w:color w:val="FF0000"/>
        </w:rPr>
        <w:object>
          <v:shape alt="eqIdbd64433131ff93fd151abc85cfe05dba" coordsize="21600,21600" filled="f" id="_x0000_i1089" o:ole="" o:preferrelative="t" stroked="f" style="width:24.5pt;height:13pt" type="#_x0000_t75">
            <v:stroke joinstyle="miter"/>
            <v:imagedata o:title="eqIdbd64433131ff93fd151abc85cfe05dba" r:id="rId113"/>
            <o:lock aspectratio="t" v:ext="edit"/>
            <w10:anchorlock/>
          </v:shape>
          <o:OLEObject DrawAspect="Content" ObjectID="_1468075789" ProgID="Equation.DSMT4" ShapeID="_x0000_i1089" Type="Embed" r:id="rId129"/>
        </w:object>
      </w:r>
      <w:r>
        <w:rPr>
          <w:rFonts w:ascii="Times New Roman" w:cs="Times New Roman" w:eastAsia="宋体" w:hAnsi="Times New Roman"/>
          <w:color w:val="FF0000"/>
        </w:rPr>
        <w:t>，B错误；C．Fe</w:t>
      </w:r>
      <w:r>
        <w:rPr>
          <w:rFonts w:ascii="Times New Roman" w:cs="Times New Roman" w:eastAsia="宋体" w:hAnsi="Times New Roman"/>
          <w:color w:val="FF0000"/>
          <w:vertAlign w:val="superscript"/>
        </w:rPr>
        <w:t>2+</w:t>
      </w:r>
      <w:r>
        <w:rPr>
          <w:rFonts w:ascii="Times New Roman" w:cs="Times New Roman" w:eastAsia="宋体" w:hAnsi="Times New Roman"/>
          <w:color w:val="FF0000"/>
        </w:rPr>
        <w:t>在水溶液中会水解生成HCl且易被空气中的氧气氧化，则让</w:t>
      </w:r>
      <w:r>
        <w:rPr>
          <w:rFonts w:ascii="Times New Roman" w:cs="Times New Roman" w:eastAsia="宋体" w:hAnsi="Times New Roman"/>
          <w:color w:val="FF0000"/>
        </w:rPr>
        <w:object>
          <v:shape alt="eqId240f2d1e67b5b59f6a8464829ae974a8" coordsize="21600,21600" filled="f" id="_x0000_i1090" o:ole="" o:preferrelative="t" stroked="f" style="width:58pt;height:16pt" type="#_x0000_t75">
            <v:stroke joinstyle="miter"/>
            <v:imagedata o:title="eqId240f2d1e67b5b59f6a8464829ae974a8" r:id="rId116"/>
            <o:lock aspectratio="t" v:ext="edit"/>
            <w10:anchorlock/>
          </v:shape>
          <o:OLEObject DrawAspect="Content" ObjectID="_1468075790" ProgID="Equation.DSMT4" ShapeID="_x0000_i1090" Type="Embed" r:id="rId130"/>
        </w:object>
      </w:r>
      <w:r>
        <w:rPr>
          <w:rFonts w:ascii="Times New Roman" w:cs="Times New Roman" w:eastAsia="宋体" w:hAnsi="Times New Roman"/>
          <w:color w:val="FF0000"/>
        </w:rPr>
        <w:t>在干燥的</w:t>
      </w:r>
      <w:r>
        <w:rPr>
          <w:rFonts w:ascii="Times New Roman" w:cs="Times New Roman" w:eastAsia="宋体" w:hAnsi="Times New Roman"/>
          <w:color w:val="FF0000"/>
        </w:rPr>
        <w:object>
          <v:shape alt="eqId387d2029bc8e5f0ceb454be937a07e3f" coordsize="21600,21600" filled="f" id="_x0000_i1091" o:ole="" o:preferrelative="t" stroked="f" style="width:21pt;height:12pt" type="#_x0000_t75">
            <v:stroke joinstyle="miter"/>
            <v:imagedata o:title="eqId387d2029bc8e5f0ceb454be937a07e3f" r:id="rId118"/>
            <o:lock aspectratio="t" v:ext="edit"/>
            <w10:anchorlock/>
          </v:shape>
          <o:OLEObject DrawAspect="Content" ObjectID="_1468075791" ProgID="Equation.DSMT4" ShapeID="_x0000_i1091" Type="Embed" r:id="rId131"/>
        </w:object>
      </w:r>
      <w:r>
        <w:rPr>
          <w:rFonts w:ascii="Times New Roman" w:cs="Times New Roman" w:eastAsia="宋体" w:hAnsi="Times New Roman"/>
          <w:color w:val="FF0000"/>
        </w:rPr>
        <w:t>气流中脱水可以得到</w:t>
      </w:r>
      <w:r>
        <w:rPr>
          <w:rFonts w:ascii="Times New Roman" w:cs="Times New Roman" w:eastAsia="宋体" w:hAnsi="Times New Roman"/>
          <w:color w:val="FF0000"/>
        </w:rPr>
        <w:object>
          <v:shape alt="eqIdd6fe8d0a2bc7ed7baca6f9bc826d2db8" coordsize="21600,21600" filled="f" id="_x0000_i1092" o:ole="" o:preferrelative="t" stroked="f" style="width:27.5pt;height:16pt" type="#_x0000_t75">
            <v:stroke joinstyle="miter"/>
            <v:imagedata o:title="eqIdd6fe8d0a2bc7ed7baca6f9bc826d2db8" r:id="rId109"/>
            <o:lock aspectratio="t" v:ext="edit"/>
            <w10:anchorlock/>
          </v:shape>
          <o:OLEObject DrawAspect="Content" ObjectID="_1468075792" ProgID="Equation.DSMT4" ShapeID="_x0000_i1092" Type="Embed" r:id="rId132"/>
        </w:object>
      </w:r>
      <w:r>
        <w:rPr>
          <w:rFonts w:ascii="Times New Roman" w:cs="Times New Roman" w:eastAsia="宋体" w:hAnsi="Times New Roman"/>
          <w:color w:val="FF0000"/>
        </w:rPr>
        <w:t>，C正确；D．</w:t>
      </w:r>
      <w:r>
        <w:rPr>
          <w:rFonts w:ascii="Times New Roman" w:cs="Times New Roman" w:eastAsia="宋体" w:hAnsi="Times New Roman"/>
          <w:color w:val="FF0000"/>
        </w:rPr>
        <w:object>
          <v:shape alt="eqIdd6fe8d0a2bc7ed7baca6f9bc826d2db8" coordsize="21600,21600" filled="f" id="_x0000_i1093" o:ole="" o:preferrelative="t" stroked="f" style="width:27.5pt;height:16pt" type="#_x0000_t75">
            <v:stroke joinstyle="miter"/>
            <v:imagedata o:title="eqIdd6fe8d0a2bc7ed7baca6f9bc826d2db8" r:id="rId109"/>
            <o:lock aspectratio="t" v:ext="edit"/>
            <w10:anchorlock/>
          </v:shape>
          <o:OLEObject DrawAspect="Content" ObjectID="_1468075793" ProgID="Equation.DSMT4" ShapeID="_x0000_i1093" Type="Embed" r:id="rId133"/>
        </w:object>
      </w:r>
      <w:r>
        <w:rPr>
          <w:rFonts w:ascii="Times New Roman" w:cs="Times New Roman" w:eastAsia="宋体" w:hAnsi="Times New Roman"/>
          <w:color w:val="FF0000"/>
        </w:rPr>
        <w:t>溶液中滴加煮沸过的</w:t>
      </w:r>
      <w:r>
        <w:rPr>
          <w:rFonts w:ascii="Times New Roman" w:cs="Times New Roman" w:eastAsia="宋体" w:hAnsi="Times New Roman"/>
          <w:color w:val="FF0000"/>
        </w:rPr>
        <w:object>
          <v:shape alt="eqIdce93086f0133444d40743d654cba1c55" coordsize="21600,21600" filled="f" id="_x0000_i1094" o:ole="" o:preferrelative="t" stroked="f" style="width:31.5pt;height:12pt" type="#_x0000_t75">
            <v:stroke joinstyle="miter"/>
            <v:imagedata o:title="eqIdce93086f0133444d40743d654cba1c55" r:id="rId57"/>
            <o:lock aspectratio="t" v:ext="edit"/>
            <w10:anchorlock/>
          </v:shape>
          <o:OLEObject DrawAspect="Content" ObjectID="_1468075794" ProgID="Equation.DSMT4" ShapeID="_x0000_i1094" Type="Embed" r:id="rId134"/>
        </w:object>
      </w:r>
      <w:r>
        <w:rPr>
          <w:rFonts w:ascii="Times New Roman" w:cs="Times New Roman" w:eastAsia="宋体" w:hAnsi="Times New Roman"/>
          <w:color w:val="FF0000"/>
        </w:rPr>
        <w:t>溶液，在空气中过滤，生成的</w:t>
      </w:r>
      <w:r>
        <w:rPr>
          <w:rFonts w:ascii="Times New Roman" w:cs="Times New Roman" w:eastAsia="宋体" w:hAnsi="Times New Roman"/>
          <w:color w:val="FF0000"/>
        </w:rPr>
        <w:object>
          <v:shape alt="eqId4d59ba0c25433c834c5a32d788d1bc43" coordsize="21600,21600" filled="f" id="_x0000_i1095" o:ole="" o:preferrelative="t" stroked="f" style="width:40.5pt;height:16pt" type="#_x0000_t75">
            <v:stroke joinstyle="miter"/>
            <v:imagedata o:title="eqId4d59ba0c25433c834c5a32d788d1bc43" r:id="rId120"/>
            <o:lock aspectratio="t" v:ext="edit"/>
            <w10:anchorlock/>
          </v:shape>
          <o:OLEObject DrawAspect="Content" ObjectID="_1468075795" ProgID="Equation.DSMT4" ShapeID="_x0000_i1095" Type="Embed" r:id="rId135"/>
        </w:object>
      </w:r>
      <w:r>
        <w:rPr>
          <w:rFonts w:ascii="Times New Roman" w:cs="Times New Roman" w:eastAsia="宋体" w:hAnsi="Times New Roman"/>
          <w:color w:val="FF0000"/>
        </w:rPr>
        <w:t>易被氧化为</w:t>
      </w:r>
      <w:r>
        <w:rPr>
          <w:rFonts w:ascii="Times New Roman" w:cs="Times New Roman" w:eastAsia="宋体" w:hAnsi="Times New Roman"/>
          <w:color w:val="FF0000"/>
        </w:rPr>
        <w:object>
          <v:shape alt="eqIdb276b45f940e8047807bd91f7978bec8" coordsize="21600,21600" filled="f" id="_x0000_i1096" o:ole="" o:preferrelative="t" stroked="f" style="width:39.5pt;height:16pt" type="#_x0000_t75">
            <v:stroke joinstyle="miter"/>
            <v:imagedata o:title="eqIdb276b45f940e8047807bd91f7978bec8" r:id="rId126"/>
            <o:lock aspectratio="t" v:ext="edit"/>
            <w10:anchorlock/>
          </v:shape>
          <o:OLEObject DrawAspect="Content" ObjectID="_1468075796" ProgID="Equation.DSMT4" ShapeID="_x0000_i1096" Type="Embed" r:id="rId136"/>
        </w:object>
      </w:r>
      <w:r>
        <w:rPr>
          <w:rFonts w:ascii="Times New Roman" w:cs="Times New Roman" w:eastAsia="宋体" w:hAnsi="Times New Roman"/>
          <w:color w:val="FF0000"/>
        </w:rPr>
        <w:t>，D错误；故选C。</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39EEA51B">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649E23E0">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35"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07FCEBD9">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本题考查化合物的制备方案，要求考生理解不同制备方法的原理和适用性，并能够判断其正确性。</w:t>
            </w:r>
          </w:p>
        </w:tc>
      </w:tr>
      <w:tr w14:paraId="2FBFF298">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5BD5FEB2">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36"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40254CFA">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新人教版高中化学教材在介绍化合物制备时，详细讲解了不同制备方法的原理和步骤。例如，氯化铁的制备方法，铁的氧化反应等。</w:t>
            </w:r>
          </w:p>
        </w:tc>
      </w:tr>
      <w:tr w14:paraId="73A1E7A9">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5EE6DE7C">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37"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0C03A96B">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化合物的制备方案，引导学生掌握化合物制备的基本方法和原理，培养学生的实验设计能力和科学思维能力。这与《课程标准》中对实验教学的重视相一致，旨在培养学生严谨的科学实验态度和实验操作能力，同时也体现了化学实验在科学研究中的重要地位。</w:t>
            </w:r>
          </w:p>
        </w:tc>
      </w:tr>
      <w:tr w14:paraId="31E21C93">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57182DD7">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38"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45428B06">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考生需要具备对化合物制备方法的理解和判断能力，能够根据制备要求选择合适的制备方案。</w:t>
            </w:r>
          </w:p>
        </w:tc>
      </w:tr>
    </w:tbl>
    <w:p w14:paraId="1C5C24FE">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11．</w:t>
      </w:r>
      <w:r>
        <w:rPr>
          <w:rFonts w:ascii="Times New Roman" w:cs="Times New Roman" w:eastAsia="宋体" w:hAnsi="Times New Roman"/>
          <w:color w:val="0000FF"/>
        </w:rPr>
        <w:t>（2025·浙江·高考真题）</w:t>
      </w:r>
      <w:r>
        <w:rPr>
          <w:rFonts w:ascii="Times New Roman" w:cs="Times New Roman" w:eastAsia="宋体" w:hAnsi="Times New Roman"/>
        </w:rPr>
        <w:t>下列反应均能自发进行，相关判断</w:t>
      </w:r>
      <w:r>
        <w:rPr>
          <w:rFonts w:ascii="Times New Roman" w:cs="Times New Roman" w:eastAsia="宋体" w:hAnsi="Times New Roman"/>
          <w:em w:val="dot"/>
        </w:rPr>
        <w:t>不正确</w:t>
      </w:r>
      <w:r>
        <w:rPr>
          <w:rFonts w:ascii="Times New Roman" w:cs="Times New Roman" w:eastAsia="宋体" w:hAnsi="Times New Roman"/>
        </w:rPr>
        <w:t>的是</w:t>
      </w:r>
    </w:p>
    <w:p w14:paraId="115795F2">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object>
          <v:shape alt="eqId44982df3384d80dd5825c8ad7931fdad" coordsize="21600,21600" filled="f" id="_x0000_i1097" o:ole="" o:preferrelative="t" stroked="f" style="width:196.5pt;height:16pt" type="#_x0000_t75">
            <v:stroke joinstyle="miter"/>
            <v:imagedata o:title="eqId44982df3384d80dd5825c8ad7931fdad" r:id="rId137"/>
            <o:lock aspectratio="t" v:ext="edit"/>
            <w10:anchorlock/>
          </v:shape>
          <o:OLEObject DrawAspect="Content" ObjectID="_1468075797" ProgID="Equation.DSMT4" ShapeID="_x0000_i1097" Type="Embed" r:id="rId138"/>
        </w:object>
      </w:r>
      <w:r>
        <w:rPr>
          <w:rFonts w:ascii="Times New Roman" w:cs="Times New Roman" w:eastAsia="宋体" w:hAnsi="Times New Roman"/>
        </w:rPr>
        <w:object>
          <v:shape alt="eqId2ea420b1814680dde2a7125d51217aa9" coordsize="21600,21600" filled="f" id="_x0000_i1098" o:ole="" o:preferrelative="t" stroked="f" style="width:20.5pt;height:15.5pt" type="#_x0000_t75">
            <v:stroke joinstyle="miter"/>
            <v:imagedata o:title="eqId2ea420b1814680dde2a7125d51217aa9" r:id="rId139"/>
            <o:lock aspectratio="t" v:ext="edit"/>
            <w10:anchorlock/>
          </v:shape>
          <o:OLEObject DrawAspect="Content" ObjectID="_1468075798" ProgID="Equation.DSMT4" ShapeID="_x0000_i1098" Type="Embed" r:id="rId140"/>
        </w:object>
      </w:r>
    </w:p>
    <w:p w14:paraId="49E90FB3">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object>
          <v:shape alt="eqId5112e51e78959464c7cb44944880cd44" coordsize="21600,21600" filled="f" id="_x0000_i1099" o:ole="" o:preferrelative="t" stroked="f" style="width:198pt;height:16pt" type="#_x0000_t75">
            <v:stroke joinstyle="miter"/>
            <v:imagedata o:title="eqId5112e51e78959464c7cb44944880cd44" r:id="rId141"/>
            <o:lock aspectratio="t" v:ext="edit"/>
            <w10:anchorlock/>
          </v:shape>
          <o:OLEObject DrawAspect="Content" ObjectID="_1468075799" ProgID="Equation.DSMT4" ShapeID="_x0000_i1099" Type="Embed" r:id="rId142"/>
        </w:object>
      </w:r>
      <w:r>
        <w:rPr>
          <w:rFonts w:ascii="Times New Roman" w:cs="Times New Roman" w:eastAsia="宋体" w:hAnsi="Times New Roman"/>
        </w:rPr>
        <w:object>
          <v:shape alt="eqIdaffc2de4968fae6b46918e17e0019443" coordsize="21600,21600" filled="f" id="_x0000_i1100" o:ole="" o:preferrelative="t" stroked="f" style="width:21pt;height:15.5pt" type="#_x0000_t75">
            <v:stroke joinstyle="miter"/>
            <v:imagedata o:title="eqIdaffc2de4968fae6b46918e17e0019443" r:id="rId143"/>
            <o:lock aspectratio="t" v:ext="edit"/>
            <w10:anchorlock/>
          </v:shape>
          <o:OLEObject DrawAspect="Content" ObjectID="_1468075800" ProgID="Equation.DSMT4" ShapeID="_x0000_i1100" Type="Embed" r:id="rId144"/>
        </w:object>
      </w:r>
    </w:p>
    <w:p w14:paraId="1BF19883">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object>
          <v:shape alt="eqId7396ec06c604cc0bf96788ea39f9701a" coordsize="21600,21600" filled="f" id="_x0000_i1101" o:ole="" o:preferrelative="t" stroked="f" style="width:184pt;height:16pt" type="#_x0000_t75">
            <v:stroke joinstyle="miter"/>
            <v:imagedata o:title="eqId7396ec06c604cc0bf96788ea39f9701a" r:id="rId145"/>
            <o:lock aspectratio="t" v:ext="edit"/>
            <w10:anchorlock/>
          </v:shape>
          <o:OLEObject DrawAspect="Content" ObjectID="_1468075801" ProgID="Equation.DSMT4" ShapeID="_x0000_i1101" Type="Embed" r:id="rId146"/>
        </w:object>
      </w:r>
      <w:r>
        <w:rPr>
          <w:rFonts w:ascii="Times New Roman" w:cs="Times New Roman" w:eastAsia="宋体" w:hAnsi="Times New Roman"/>
        </w:rPr>
        <w:object>
          <v:shape alt="eqId14aa494345f61c5c935c3113dd990b8a" coordsize="21600,21600" filled="f" id="_x0000_i1102" o:ole="" o:preferrelative="t" stroked="f" style="width:21pt;height:16pt" type="#_x0000_t75">
            <v:stroke joinstyle="miter"/>
            <v:imagedata o:title="eqId14aa494345f61c5c935c3113dd990b8a" r:id="rId147"/>
            <o:lock aspectratio="t" v:ext="edit"/>
            <w10:anchorlock/>
          </v:shape>
          <o:OLEObject DrawAspect="Content" ObjectID="_1468075802" ProgID="Equation.DSMT4" ShapeID="_x0000_i1102" Type="Embed" r:id="rId148"/>
        </w:object>
      </w:r>
    </w:p>
    <w:p w14:paraId="775523EF">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object>
          <v:shape alt="eqIdb8a4332f8ba585b969491872f37347a5" coordsize="21600,21600" filled="f" id="_x0000_i1103" o:ole="" o:preferrelative="t" stroked="f" style="width:135.5pt;height:16pt" type="#_x0000_t75">
            <v:stroke joinstyle="miter"/>
            <v:imagedata o:title="eqIdb8a4332f8ba585b969491872f37347a5" r:id="rId149"/>
            <o:lock aspectratio="t" v:ext="edit"/>
            <w10:anchorlock/>
          </v:shape>
          <o:OLEObject DrawAspect="Content" ObjectID="_1468075803" ProgID="Equation.DSMT4" ShapeID="_x0000_i1103" Type="Embed" r:id="rId150"/>
        </w:object>
      </w:r>
      <w:r>
        <w:rPr>
          <w:rFonts w:ascii="Times New Roman" w:cs="Times New Roman" w:eastAsia="宋体" w:hAnsi="Times New Roman"/>
        </w:rPr>
        <w:object>
          <v:shape alt="eqId3423d7b063de2d5415999a8f98948dd7" coordsize="21600,21600" filled="f" id="_x0000_i1104" o:ole="" o:preferrelative="t" stroked="f" style="width:21pt;height:16pt" type="#_x0000_t75">
            <v:stroke joinstyle="miter"/>
            <v:imagedata o:title="eqId3423d7b063de2d5415999a8f98948dd7" r:id="rId151"/>
            <o:lock aspectratio="t" v:ext="edit"/>
            <w10:anchorlock/>
          </v:shape>
          <o:OLEObject DrawAspect="Content" ObjectID="_1468075804" ProgID="Equation.DSMT4" ShapeID="_x0000_i1104" Type="Embed" r:id="rId152"/>
        </w:object>
      </w:r>
    </w:p>
    <w:p w14:paraId="264E6655">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object>
          <v:shape alt="eqId0c0b2e986b5a4ee4fd32ecf5982593cc" coordsize="21600,21600" filled="f" id="_x0000_i1105" o:ole="" o:preferrelative="t" stroked="f" style="width:122.5pt;height:16pt" type="#_x0000_t75">
            <v:stroke joinstyle="miter"/>
            <v:imagedata o:title="eqId0c0b2e986b5a4ee4fd32ecf5982593cc" r:id="rId153"/>
            <o:lock aspectratio="t" v:ext="edit"/>
            <w10:anchorlock/>
          </v:shape>
          <o:OLEObject DrawAspect="Content" ObjectID="_1468075805" ProgID="Equation.DSMT4" ShapeID="_x0000_i1105" Type="Embed" r:id="rId154"/>
        </w:object>
      </w:r>
      <w:r>
        <w:rPr>
          <w:rFonts w:ascii="Times New Roman" w:cs="Times New Roman" w:eastAsia="宋体" w:hAnsi="Times New Roman"/>
        </w:rPr>
        <w:object>
          <v:shape alt="eqId00c828b8f0f502035482db64270034ad" coordsize="21600,21600" filled="f" id="_x0000_i1106" o:ole="" o:preferrelative="t" stroked="f" style="width:21pt;height:15.5pt" type="#_x0000_t75">
            <v:stroke joinstyle="miter"/>
            <v:imagedata o:title="eqId00c828b8f0f502035482db64270034ad" r:id="rId155"/>
            <o:lock aspectratio="t" v:ext="edit"/>
            <w10:anchorlock/>
          </v:shape>
          <o:OLEObject DrawAspect="Content" ObjectID="_1468075806" ProgID="Equation.DSMT4" ShapeID="_x0000_i1106" Type="Embed" r:id="rId156"/>
        </w:object>
      </w:r>
    </w:p>
    <w:p w14:paraId="606D7DF6">
      <w:pPr>
        <w:tabs>
          <w:tab w:pos="2078" w:val="left"/>
          <w:tab w:pos="4156" w:val="left"/>
          <w:tab w:pos="6234" w:val="left"/>
        </w:tabs>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w:t>
      </w:r>
      <w:r>
        <w:rPr>
          <w:rFonts w:ascii="Times New Roman" w:cs="Times New Roman" w:eastAsia="宋体" w:hAnsi="Times New Roman"/>
        </w:rPr>
        <w:object>
          <v:shape alt="eqId86edc79744cc254e9d56914476b773d6" coordsize="21600,21600" filled="f" id="_x0000_i1107" o:ole="" o:preferrelative="t" stroked="f" style="width:65pt;height:16pt" type="#_x0000_t75">
            <v:stroke joinstyle="miter"/>
            <v:imagedata o:title="eqId86edc79744cc254e9d56914476b773d6" r:id="rId157"/>
            <o:lock aspectratio="t" v:ext="edit"/>
            <w10:anchorlock/>
          </v:shape>
          <o:OLEObject DrawAspect="Content" ObjectID="_1468075807" ProgID="Equation.DSMT4" ShapeID="_x0000_i1107" Type="Embed" r:id="rId158"/>
        </w:object>
      </w:r>
      <w:r>
        <w:rPr>
          <w:rFonts w:ascii="Times New Roman" w:cs="Times New Roman" w:eastAsia="宋体" w:hAnsi="Times New Roman"/>
        </w:rPr>
        <w:tab/>
      </w:r>
      <w:r>
        <w:rPr>
          <w:rFonts w:ascii="Times New Roman" w:cs="Times New Roman" w:eastAsia="宋体" w:hAnsi="Times New Roman"/>
        </w:rPr>
        <w:t>B．</w:t>
      </w:r>
      <w:r>
        <w:rPr>
          <w:rFonts w:ascii="Times New Roman" w:cs="Times New Roman" w:eastAsia="宋体" w:hAnsi="Times New Roman"/>
        </w:rPr>
        <w:object>
          <v:shape alt="eqIdec21bb98f1a66940de66011e2e348642" coordsize="21600,21600" filled="f" id="_x0000_i1108" o:ole="" o:preferrelative="t" stroked="f" style="width:65pt;height:16pt" type="#_x0000_t75">
            <v:stroke joinstyle="miter"/>
            <v:imagedata o:title="eqIdec21bb98f1a66940de66011e2e348642" r:id="rId159"/>
            <o:lock aspectratio="t" v:ext="edit"/>
            <w10:anchorlock/>
          </v:shape>
          <o:OLEObject DrawAspect="Content" ObjectID="_1468075808" ProgID="Equation.DSMT4" ShapeID="_x0000_i1108" Type="Embed" r:id="rId160"/>
        </w:object>
      </w:r>
      <w:r>
        <w:rPr>
          <w:rFonts w:ascii="Times New Roman" w:cs="Times New Roman" w:eastAsia="宋体" w:hAnsi="Times New Roman"/>
        </w:rPr>
        <w:tab/>
      </w:r>
      <w:r>
        <w:rPr>
          <w:rFonts w:ascii="Times New Roman" w:cs="Times New Roman" w:eastAsia="宋体" w:hAnsi="Times New Roman"/>
        </w:rPr>
        <w:t>C．</w:t>
      </w:r>
      <w:r>
        <w:rPr>
          <w:rFonts w:ascii="Times New Roman" w:cs="Times New Roman" w:eastAsia="宋体" w:hAnsi="Times New Roman"/>
        </w:rPr>
        <w:object>
          <v:shape alt="eqId22408178dfb79eb2e7241495f13e2e3e" coordsize="21600,21600" filled="f" id="_x0000_i1109" o:ole="" o:preferrelative="t" stroked="f" style="width:65pt;height:16pt" type="#_x0000_t75">
            <v:stroke joinstyle="miter"/>
            <v:imagedata o:title="eqId22408178dfb79eb2e7241495f13e2e3e" r:id="rId161"/>
            <o:lock aspectratio="t" v:ext="edit"/>
            <w10:anchorlock/>
          </v:shape>
          <o:OLEObject DrawAspect="Content" ObjectID="_1468075809" ProgID="Equation.DSMT4" ShapeID="_x0000_i1109" Type="Embed" r:id="rId162"/>
        </w:object>
      </w:r>
      <w:r>
        <w:rPr>
          <w:rFonts w:ascii="Times New Roman" w:cs="Times New Roman" w:eastAsia="宋体" w:hAnsi="Times New Roman"/>
        </w:rPr>
        <w:tab/>
      </w:r>
      <w:r>
        <w:rPr>
          <w:rFonts w:ascii="Times New Roman" w:cs="Times New Roman" w:eastAsia="宋体" w:hAnsi="Times New Roman"/>
        </w:rPr>
        <w:t>D．</w:t>
      </w:r>
      <w:r>
        <w:rPr>
          <w:rFonts w:ascii="Times New Roman" w:cs="Times New Roman" w:eastAsia="宋体" w:hAnsi="Times New Roman"/>
        </w:rPr>
        <w:object>
          <v:shape alt="eqIdf53732e26d227076035ac68381e5b702" coordsize="21600,21600" filled="f" id="_x0000_i1110" o:ole="" o:preferrelative="t" stroked="f" style="width:65pt;height:16pt" type="#_x0000_t75">
            <v:stroke joinstyle="miter"/>
            <v:imagedata o:title="eqIdf53732e26d227076035ac68381e5b702" r:id="rId163"/>
            <o:lock aspectratio="t" v:ext="edit"/>
            <w10:anchorlock/>
          </v:shape>
          <o:OLEObject DrawAspect="Content" ObjectID="_1468075810" ProgID="Equation.DSMT4" ShapeID="_x0000_i1110" Type="Embed" r:id="rId164"/>
        </w:object>
      </w:r>
    </w:p>
    <w:p w14:paraId="37CDEDDA">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【答案】C</w:t>
      </w:r>
    </w:p>
    <w:p w14:paraId="17959CCA">
      <w:pPr>
        <w:spacing w:line="360" w:lineRule="auto"/>
        <w:ind w:hanging="420" w:left="420"/>
        <w:jc w:val="left"/>
        <w:textAlignment w:val="center"/>
        <w:rPr>
          <w:rFonts w:ascii="Times New Roman" w:cs="Times New Roman" w:eastAsia="宋体" w:hAnsi="Times New Roman"/>
          <w:color w:val="FF0000"/>
        </w:rPr>
      </w:pPr>
      <w:r>
        <w:rPr>
          <w:color w:val="FF0000"/>
        </w:rPr>
        <w:t>【解析】</w:t>
      </w:r>
      <w:r>
        <w:rPr>
          <w:rFonts w:ascii="Times New Roman" w:cs="Times New Roman" w:eastAsia="宋体" w:hAnsi="Times New Roman"/>
          <w:color w:val="FF0000"/>
        </w:rPr>
        <w:t>将五个方程式依次编号为①、②、③、④、⑤。</w:t>
      </w:r>
    </w:p>
    <w:p w14:paraId="0D8DE773">
      <w:pPr>
        <w:spacing w:line="360" w:lineRule="auto"/>
        <w:ind w:hanging="420" w:left="420"/>
        <w:jc w:val="left"/>
        <w:textAlignment w:val="center"/>
        <w:rPr>
          <w:rFonts w:ascii="Times New Roman" w:cs="Times New Roman" w:eastAsia="宋体" w:hAnsi="Times New Roman"/>
        </w:rPr>
      </w:pPr>
      <w:r>
        <w:rPr>
          <w:color w:val="FF0000"/>
        </w:rPr>
        <w:t>【解析】</w:t>
      </w:r>
      <w:r>
        <w:rPr>
          <w:rFonts w:ascii="Times New Roman" w:cs="Times New Roman" w:eastAsia="宋体" w:hAnsi="Times New Roman"/>
          <w:color w:val="FF0000"/>
        </w:rPr>
        <w:t>A．酸碱中和反应为放热反应，</w:t>
      </w:r>
      <w:r>
        <w:rPr>
          <w:rFonts w:ascii="Times New Roman" w:cs="Times New Roman" w:eastAsia="宋体" w:hAnsi="Times New Roman"/>
          <w:color w:val="FF0000"/>
        </w:rPr>
        <w:object>
          <v:shape alt="eqId4d59ba0c25433c834c5a32d788d1bc43" coordsize="21600,21600" filled="f" id="_x0000_i1111" o:ole="" o:preferrelative="t" stroked="f" style="width:40.5pt;height:16pt" type="#_x0000_t75">
            <v:stroke joinstyle="miter"/>
            <v:imagedata o:title="eqId4d59ba0c25433c834c5a32d788d1bc43" r:id="rId120"/>
            <o:lock aspectratio="t" v:ext="edit"/>
            <w10:anchorlock/>
          </v:shape>
          <o:OLEObject DrawAspect="Content" ObjectID="_1468075811" ProgID="Equation.DSMT4" ShapeID="_x0000_i1111" Type="Embed" r:id="rId165"/>
        </w:object>
      </w:r>
      <w:r>
        <w:rPr>
          <w:rFonts w:ascii="Times New Roman" w:cs="Times New Roman" w:eastAsia="宋体" w:hAnsi="Times New Roman"/>
          <w:color w:val="FF0000"/>
        </w:rPr>
        <w:t>难溶于水而氢氧化钠易溶于水，已知反应①</w:t>
      </w:r>
      <w:r>
        <w:rPr>
          <w:rFonts w:ascii="Times New Roman" w:cs="Times New Roman" w:eastAsia="宋体" w:hAnsi="Times New Roman"/>
          <w:color w:val="FF0000"/>
        </w:rPr>
        <w:object>
          <v:shape alt="eqId44982df3384d80dd5825c8ad7931fdad" coordsize="21600,21600" filled="f" id="_x0000_i1112" o:ole="" o:preferrelative="t" stroked="f" style="width:196.5pt;height:16pt" type="#_x0000_t75">
            <v:stroke joinstyle="miter"/>
            <v:imagedata o:title="eqId44982df3384d80dd5825c8ad7931fdad" r:id="rId137"/>
            <o:lock aspectratio="t" v:ext="edit"/>
            <w10:anchorlock/>
          </v:shape>
          <o:OLEObject DrawAspect="Content" ObjectID="_1468075812" ProgID="Equation.DSMT4" ShapeID="_x0000_i1112" Type="Embed" r:id="rId166"/>
        </w:object>
      </w:r>
      <w:r>
        <w:rPr>
          <w:rFonts w:ascii="Times New Roman" w:cs="Times New Roman" w:eastAsia="宋体" w:hAnsi="Times New Roman"/>
          <w:color w:val="FF0000"/>
        </w:rPr>
        <w:object>
          <v:shape alt="eqId2ea420b1814680dde2a7125d51217aa9" coordsize="21600,21600" filled="f" id="_x0000_i1113" o:ole="" o:preferrelative="t" stroked="f" style="width:20.5pt;height:15.5pt" type="#_x0000_t75">
            <v:stroke joinstyle="miter"/>
            <v:imagedata o:title="eqId2ea420b1814680dde2a7125d51217aa9" r:id="rId139"/>
            <o:lock aspectratio="t" v:ext="edit"/>
            <w10:anchorlock/>
          </v:shape>
          <o:OLEObject DrawAspect="Content" ObjectID="_1468075813" ProgID="Equation.DSMT4" ShapeID="_x0000_i1113" Type="Embed" r:id="rId167"/>
        </w:object>
      </w:r>
      <w:r>
        <w:rPr>
          <w:rFonts w:ascii="Times New Roman" w:cs="Times New Roman" w:eastAsia="宋体" w:hAnsi="Times New Roman"/>
          <w:color w:val="FF0000"/>
        </w:rPr>
        <w:t>，②</w:t>
      </w:r>
      <w:r>
        <w:rPr>
          <w:rFonts w:ascii="Times New Roman" w:cs="Times New Roman" w:eastAsia="宋体" w:hAnsi="Times New Roman"/>
          <w:color w:val="FF0000"/>
        </w:rPr>
        <w:object>
          <v:shape alt="eqId5112e51e78959464c7cb44944880cd44" coordsize="21600,21600" filled="f" id="_x0000_i1114" o:ole="" o:preferrelative="t" stroked="f" style="width:198pt;height:16pt" type="#_x0000_t75">
            <v:stroke joinstyle="miter"/>
            <v:imagedata o:title="eqId5112e51e78959464c7cb44944880cd44" r:id="rId141"/>
            <o:lock aspectratio="t" v:ext="edit"/>
            <w10:anchorlock/>
          </v:shape>
          <o:OLEObject DrawAspect="Content" ObjectID="_1468075814" ProgID="Equation.DSMT4" ShapeID="_x0000_i1114" Type="Embed" r:id="rId168"/>
        </w:object>
      </w:r>
      <w:r>
        <w:rPr>
          <w:rFonts w:ascii="Times New Roman" w:cs="Times New Roman" w:eastAsia="宋体" w:hAnsi="Times New Roman"/>
          <w:color w:val="FF0000"/>
        </w:rPr>
        <w:object>
          <v:shape alt="eqIdaffc2de4968fae6b46918e17e0019443" coordsize="21600,21600" filled="f" id="_x0000_i1115" o:ole="" o:preferrelative="t" stroked="f" style="width:21pt;height:15.5pt" type="#_x0000_t75">
            <v:stroke joinstyle="miter"/>
            <v:imagedata o:title="eqIdaffc2de4968fae6b46918e17e0019443" r:id="rId143"/>
            <o:lock aspectratio="t" v:ext="edit"/>
            <w10:anchorlock/>
          </v:shape>
          <o:OLEObject DrawAspect="Content" ObjectID="_1468075815" ProgID="Equation.DSMT4" ShapeID="_x0000_i1115" Type="Embed" r:id="rId169"/>
        </w:object>
      </w:r>
      <w:r>
        <w:rPr>
          <w:rFonts w:ascii="Times New Roman" w:cs="Times New Roman" w:eastAsia="宋体" w:hAnsi="Times New Roman"/>
          <w:color w:val="FF0000"/>
        </w:rPr>
        <w:t>，则反应①放出的热量小于反应②，即</w:t>
      </w:r>
      <w:r>
        <w:rPr>
          <w:rFonts w:ascii="Times New Roman" w:cs="Times New Roman" w:eastAsia="宋体" w:hAnsi="Times New Roman"/>
          <w:color w:val="FF0000"/>
        </w:rPr>
        <w:object>
          <v:shape alt="eqId52953ee7ff8b516102bfdc66d2b8245a" coordsize="21600,21600" filled="f" id="_x0000_i1116" o:ole="" o:preferrelative="t" stroked="f" style="width:50pt;height:16pt" type="#_x0000_t75">
            <v:stroke joinstyle="miter"/>
            <v:imagedata o:title="eqId52953ee7ff8b516102bfdc66d2b8245a" r:id="rId170"/>
            <o:lock aspectratio="t" v:ext="edit"/>
            <w10:anchorlock/>
          </v:shape>
          <o:OLEObject DrawAspect="Content" ObjectID="_1468075816" ProgID="Equation.DSMT4" ShapeID="_x0000_i1116" Type="Embed" r:id="rId171"/>
        </w:object>
      </w:r>
      <w:r>
        <w:rPr>
          <w:rFonts w:ascii="Times New Roman" w:cs="Times New Roman" w:eastAsia="宋体" w:hAnsi="Times New Roman"/>
          <w:color w:val="FF0000"/>
        </w:rPr>
        <w:t>，故</w:t>
      </w:r>
      <w:r>
        <w:rPr>
          <w:rFonts w:ascii="Times New Roman" w:cs="Times New Roman" w:eastAsia="宋体" w:hAnsi="Times New Roman"/>
          <w:color w:val="FF0000"/>
        </w:rPr>
        <w:object>
          <v:shape alt="eqId86edc79744cc254e9d56914476b773d6" coordsize="21600,21600" filled="f" id="_x0000_i1117" o:ole="" o:preferrelative="t" stroked="f" style="width:65pt;height:16pt" type="#_x0000_t75">
            <v:stroke joinstyle="miter"/>
            <v:imagedata o:title="eqId86edc79744cc254e9d56914476b773d6" r:id="rId157"/>
            <o:lock aspectratio="t" v:ext="edit"/>
            <w10:anchorlock/>
          </v:shape>
          <o:OLEObject DrawAspect="Content" ObjectID="_1468075817" ProgID="Equation.DSMT4" ShapeID="_x0000_i1117" Type="Embed" r:id="rId172"/>
        </w:object>
      </w:r>
      <w:r>
        <w:rPr>
          <w:rFonts w:ascii="Times New Roman" w:cs="Times New Roman" w:eastAsia="宋体" w:hAnsi="Times New Roman"/>
          <w:color w:val="FF0000"/>
        </w:rPr>
        <w:t>，A正确；B．已知反应②</w:t>
      </w:r>
      <w:r>
        <w:rPr>
          <w:rFonts w:ascii="Times New Roman" w:cs="Times New Roman" w:eastAsia="宋体" w:hAnsi="Times New Roman"/>
          <w:color w:val="FF0000"/>
        </w:rPr>
        <w:object>
          <v:shape alt="eqId5112e51e78959464c7cb44944880cd44" coordsize="21600,21600" filled="f" id="_x0000_i1118" o:ole="" o:preferrelative="t" stroked="f" style="width:198pt;height:16pt" type="#_x0000_t75">
            <v:stroke joinstyle="miter"/>
            <v:imagedata o:title="eqId5112e51e78959464c7cb44944880cd44" r:id="rId141"/>
            <o:lock aspectratio="t" v:ext="edit"/>
            <w10:anchorlock/>
          </v:shape>
          <o:OLEObject DrawAspect="Content" ObjectID="_1468075818" ProgID="Equation.DSMT4" ShapeID="_x0000_i1118" Type="Embed" r:id="rId173"/>
        </w:object>
      </w:r>
      <w:r>
        <w:rPr>
          <w:rFonts w:ascii="Times New Roman" w:cs="Times New Roman" w:eastAsia="宋体" w:hAnsi="Times New Roman"/>
          <w:color w:val="FF0000"/>
        </w:rPr>
        <w:object>
          <v:shape alt="eqIdaffc2de4968fae6b46918e17e0019443" coordsize="21600,21600" filled="f" id="_x0000_i1119" o:ole="" o:preferrelative="t" stroked="f" style="width:21pt;height:15.5pt" type="#_x0000_t75">
            <v:stroke joinstyle="miter"/>
            <v:imagedata o:title="eqIdaffc2de4968fae6b46918e17e0019443" r:id="rId143"/>
            <o:lock aspectratio="t" v:ext="edit"/>
            <w10:anchorlock/>
          </v:shape>
          <o:OLEObject DrawAspect="Content" ObjectID="_1468075819" ProgID="Equation.DSMT4" ShapeID="_x0000_i1119" Type="Embed" r:id="rId174"/>
        </w:object>
      </w:r>
      <w:r>
        <w:rPr>
          <w:rFonts w:ascii="Times New Roman" w:cs="Times New Roman" w:eastAsia="宋体" w:hAnsi="Times New Roman"/>
          <w:color w:val="FF0000"/>
        </w:rPr>
        <w:t>，③</w:t>
      </w:r>
      <w:r>
        <w:rPr>
          <w:rFonts w:ascii="Times New Roman" w:cs="Times New Roman" w:eastAsia="宋体" w:hAnsi="Times New Roman"/>
          <w:color w:val="FF0000"/>
        </w:rPr>
        <w:object>
          <v:shape alt="eqId7396ec06c604cc0bf96788ea39f9701a" coordsize="21600,21600" filled="f" id="_x0000_i1120" o:ole="" o:preferrelative="t" stroked="f" style="width:184pt;height:16pt" type="#_x0000_t75">
            <v:stroke joinstyle="miter"/>
            <v:imagedata o:title="eqId7396ec06c604cc0bf96788ea39f9701a" r:id="rId145"/>
            <o:lock aspectratio="t" v:ext="edit"/>
            <w10:anchorlock/>
          </v:shape>
          <o:OLEObject DrawAspect="Content" ObjectID="_1468075820" ProgID="Equation.DSMT4" ShapeID="_x0000_i1120" Type="Embed" r:id="rId175"/>
        </w:object>
      </w:r>
      <w:r>
        <w:rPr>
          <w:rFonts w:ascii="Times New Roman" w:cs="Times New Roman" w:eastAsia="宋体" w:hAnsi="Times New Roman"/>
          <w:color w:val="FF0000"/>
        </w:rPr>
        <w:object>
          <v:shape alt="eqId14aa494345f61c5c935c3113dd990b8a" coordsize="21600,21600" filled="f" id="_x0000_i1121" o:ole="" o:preferrelative="t" stroked="f" style="width:21pt;height:16pt" type="#_x0000_t75">
            <v:stroke joinstyle="miter"/>
            <v:imagedata o:title="eqId14aa494345f61c5c935c3113dd990b8a" r:id="rId147"/>
            <o:lock aspectratio="t" v:ext="edit"/>
            <w10:anchorlock/>
          </v:shape>
          <o:OLEObject DrawAspect="Content" ObjectID="_1468075821" ProgID="Equation.DSMT4" ShapeID="_x0000_i1121" Type="Embed" r:id="rId176"/>
        </w:object>
      </w:r>
      <w:r>
        <w:rPr>
          <w:rFonts w:ascii="Times New Roman" w:cs="Times New Roman" w:eastAsia="宋体" w:hAnsi="Times New Roman"/>
          <w:color w:val="FF0000"/>
        </w:rPr>
        <w:t>，利用盖斯定律将反应③-反应②得到</w:t>
      </w:r>
      <w:r>
        <w:rPr>
          <w:rFonts w:ascii="Times New Roman" w:cs="Times New Roman" w:eastAsia="宋体" w:hAnsi="Times New Roman"/>
          <w:color w:val="FF0000"/>
        </w:rPr>
        <w:object>
          <v:shape alt="eqIdfbb00b85efa2f5d2c7fce0ef8a3de975" coordsize="21600,21600" filled="f" id="_x0000_i1122" o:ole="" o:preferrelative="t" stroked="f" style="width:135.5pt;height:16pt" type="#_x0000_t75">
            <v:stroke joinstyle="miter"/>
            <v:imagedata o:title="eqIdfbb00b85efa2f5d2c7fce0ef8a3de975" r:id="rId177"/>
            <o:lock aspectratio="t" v:ext="edit"/>
            <w10:anchorlock/>
          </v:shape>
          <o:OLEObject DrawAspect="Content" ObjectID="_1468075822" ProgID="Equation.DSMT4" ShapeID="_x0000_i1122" Type="Embed" r:id="rId178"/>
        </w:object>
      </w:r>
      <w:r>
        <w:rPr>
          <w:rFonts w:ascii="Times New Roman" w:cs="Times New Roman" w:eastAsia="宋体" w:hAnsi="Times New Roman"/>
          <w:color w:val="FF0000"/>
        </w:rPr>
        <w:t>，该反应为放热反应，则该反应的</w:t>
      </w:r>
      <w:r>
        <w:rPr>
          <w:rFonts w:ascii="Times New Roman" w:cs="Times New Roman" w:eastAsia="宋体" w:hAnsi="Times New Roman"/>
          <w:color w:val="FF0000"/>
        </w:rPr>
        <w:object>
          <v:shape alt="eqId3f5fa9da806ded31b839f5f9d00293b1" coordsize="21600,21600" filled="f" id="_x0000_i1123" o:ole="" o:preferrelative="t" stroked="f" style="width:88pt;height:16pt" type="#_x0000_t75">
            <v:stroke joinstyle="miter"/>
            <v:imagedata o:title="eqId3f5fa9da806ded31b839f5f9d00293b1" r:id="rId179"/>
            <o:lock aspectratio="t" v:ext="edit"/>
            <w10:anchorlock/>
          </v:shape>
          <o:OLEObject DrawAspect="Content" ObjectID="_1468075823" ProgID="Equation.DSMT4" ShapeID="_x0000_i1123" Type="Embed" r:id="rId180"/>
        </w:object>
      </w:r>
      <w:r>
        <w:rPr>
          <w:rFonts w:ascii="Times New Roman" w:cs="Times New Roman" w:eastAsia="宋体" w:hAnsi="Times New Roman"/>
          <w:color w:val="FF0000"/>
        </w:rPr>
        <w:t>，即</w:t>
      </w:r>
      <w:r>
        <w:rPr>
          <w:rFonts w:ascii="Times New Roman" w:cs="Times New Roman" w:eastAsia="宋体" w:hAnsi="Times New Roman"/>
          <w:color w:val="FF0000"/>
        </w:rPr>
        <w:object>
          <v:shape alt="eqIdec21bb98f1a66940de66011e2e348642" coordsize="21600,21600" filled="f" id="_x0000_i1124" o:ole="" o:preferrelative="t" stroked="f" style="width:65pt;height:16pt" type="#_x0000_t75">
            <v:stroke joinstyle="miter"/>
            <v:imagedata o:title="eqIdec21bb98f1a66940de66011e2e348642" r:id="rId159"/>
            <o:lock aspectratio="t" v:ext="edit"/>
            <w10:anchorlock/>
          </v:shape>
          <o:OLEObject DrawAspect="Content" ObjectID="_1468075824" ProgID="Equation.DSMT4" ShapeID="_x0000_i1124" Type="Embed" r:id="rId181"/>
        </w:object>
      </w:r>
      <w:r>
        <w:rPr>
          <w:rFonts w:ascii="Times New Roman" w:cs="Times New Roman" w:eastAsia="宋体" w:hAnsi="Times New Roman"/>
          <w:color w:val="FF0000"/>
        </w:rPr>
        <w:t>，B正确；C．已知反应⑤</w:t>
      </w:r>
      <w:r>
        <w:rPr>
          <w:rFonts w:ascii="Times New Roman" w:cs="Times New Roman" w:eastAsia="宋体" w:hAnsi="Times New Roman"/>
          <w:color w:val="FF0000"/>
        </w:rPr>
        <w:object>
          <v:shape alt="eqId0c0b2e986b5a4ee4fd32ecf5982593cc" coordsize="21600,21600" filled="f" id="_x0000_i1125" o:ole="" o:preferrelative="t" stroked="f" style="width:122.5pt;height:16pt" type="#_x0000_t75">
            <v:stroke joinstyle="miter"/>
            <v:imagedata o:title="eqId0c0b2e986b5a4ee4fd32ecf5982593cc" r:id="rId153"/>
            <o:lock aspectratio="t" v:ext="edit"/>
            <w10:anchorlock/>
          </v:shape>
          <o:OLEObject DrawAspect="Content" ObjectID="_1468075825" ProgID="Equation.DSMT4" ShapeID="_x0000_i1125" Type="Embed" r:id="rId182"/>
        </w:object>
      </w:r>
      <w:r>
        <w:rPr>
          <w:rFonts w:ascii="Times New Roman" w:cs="Times New Roman" w:eastAsia="宋体" w:hAnsi="Times New Roman"/>
          <w:color w:val="FF0000"/>
        </w:rPr>
        <w:t>(化合反应)为放热反应，即</w:t>
      </w:r>
      <w:r>
        <w:rPr>
          <w:rFonts w:ascii="Times New Roman" w:cs="Times New Roman" w:eastAsia="宋体" w:hAnsi="Times New Roman"/>
          <w:color w:val="FF0000"/>
        </w:rPr>
        <w:object>
          <v:shape alt="eqIdaa334b5ce749bbe92f8afffd5efe3cbd" coordsize="21600,21600" filled="f" id="_x0000_i1126" o:ole="" o:preferrelative="t" stroked="f" style="width:38pt;height:16pt" type="#_x0000_t75">
            <v:stroke joinstyle="miter"/>
            <v:imagedata o:title="eqIdaa334b5ce749bbe92f8afffd5efe3cbd" r:id="rId183"/>
            <o:lock aspectratio="t" v:ext="edit"/>
            <w10:anchorlock/>
          </v:shape>
          <o:OLEObject DrawAspect="Content" ObjectID="_1468075826" ProgID="Equation.DSMT4" ShapeID="_x0000_i1126" Type="Embed" r:id="rId184"/>
        </w:object>
      </w:r>
      <w:r>
        <w:rPr>
          <w:rFonts w:ascii="Times New Roman" w:cs="Times New Roman" w:eastAsia="宋体" w:hAnsi="Times New Roman"/>
          <w:color w:val="FF0000"/>
        </w:rPr>
        <w:t>，利用盖斯定律，将反应④-反应③得到反应⑤，即</w:t>
      </w:r>
      <w:r>
        <w:rPr>
          <w:rFonts w:ascii="Times New Roman" w:cs="Times New Roman" w:eastAsia="宋体" w:hAnsi="Times New Roman"/>
          <w:color w:val="FF0000"/>
        </w:rPr>
        <w:object>
          <v:shape alt="eqId96cb44f74016b2353943e7f10b894c40" coordsize="21600,21600" filled="f" id="_x0000_i1127" o:ole="" o:preferrelative="t" stroked="f" style="width:96pt;height:16pt" type="#_x0000_t75">
            <v:stroke joinstyle="miter"/>
            <v:imagedata o:title="eqId96cb44f74016b2353943e7f10b894c40" r:id="rId185"/>
            <o:lock aspectratio="t" v:ext="edit"/>
            <w10:anchorlock/>
          </v:shape>
          <o:OLEObject DrawAspect="Content" ObjectID="_1468075827" ProgID="Equation.DSMT4" ShapeID="_x0000_i1127" Type="Embed" r:id="rId186"/>
        </w:object>
      </w:r>
      <w:r>
        <w:rPr>
          <w:rFonts w:ascii="Times New Roman" w:cs="Times New Roman" w:eastAsia="宋体" w:hAnsi="Times New Roman"/>
          <w:color w:val="FF0000"/>
        </w:rPr>
        <w:t>，</w:t>
      </w:r>
      <w:r>
        <w:rPr>
          <w:rFonts w:ascii="Times New Roman" w:cs="Times New Roman" w:eastAsia="宋体" w:hAnsi="Times New Roman"/>
          <w:color w:val="FF0000"/>
        </w:rPr>
        <w:object>
          <v:shape alt="eqId642873e99094da9b11dda7736b51e057" coordsize="21600,21600" filled="f" id="_x0000_i1128" o:ole="" o:preferrelative="t" stroked="f" style="width:66pt;height:16pt" type="#_x0000_t75">
            <v:stroke joinstyle="miter"/>
            <v:imagedata o:title="eqId642873e99094da9b11dda7736b51e057" r:id="rId187"/>
            <o:lock aspectratio="t" v:ext="edit"/>
            <w10:anchorlock/>
          </v:shape>
          <o:OLEObject DrawAspect="Content" ObjectID="_1468075828" ProgID="Equation.DSMT4" ShapeID="_x0000_i1128" Type="Embed" r:id="rId188"/>
        </w:object>
      </w:r>
      <w:r>
        <w:rPr>
          <w:rFonts w:ascii="Times New Roman" w:cs="Times New Roman" w:eastAsia="宋体" w:hAnsi="Times New Roman"/>
          <w:color w:val="FF0000"/>
        </w:rPr>
        <w:t>，C错误；D．已知反应③</w:t>
      </w:r>
      <w:r>
        <w:rPr>
          <w:rFonts w:ascii="Times New Roman" w:cs="Times New Roman" w:eastAsia="宋体" w:hAnsi="Times New Roman"/>
          <w:color w:val="FF0000"/>
        </w:rPr>
        <w:object>
          <v:shape alt="eqId7396ec06c604cc0bf96788ea39f9701a" coordsize="21600,21600" filled="f" id="_x0000_i1129" o:ole="" o:preferrelative="t" stroked="f" style="width:184pt;height:16pt" type="#_x0000_t75">
            <v:stroke joinstyle="miter"/>
            <v:imagedata o:title="eqId7396ec06c604cc0bf96788ea39f9701a" r:id="rId145"/>
            <o:lock aspectratio="t" v:ext="edit"/>
            <w10:anchorlock/>
          </v:shape>
          <o:OLEObject DrawAspect="Content" ObjectID="_1468075829" ProgID="Equation.DSMT4" ShapeID="_x0000_i1129" Type="Embed" r:id="rId189"/>
        </w:object>
      </w:r>
      <w:r>
        <w:rPr>
          <w:rFonts w:ascii="Times New Roman" w:cs="Times New Roman" w:eastAsia="宋体" w:hAnsi="Times New Roman"/>
          <w:color w:val="FF0000"/>
        </w:rPr>
        <w:t>为放热反应，</w:t>
      </w:r>
      <w:r>
        <w:rPr>
          <w:rFonts w:ascii="Times New Roman" w:cs="Times New Roman" w:eastAsia="宋体" w:hAnsi="Times New Roman"/>
          <w:color w:val="FF0000"/>
        </w:rPr>
        <w:object>
          <v:shape alt="eqId989db1dc4ef192dc85623f71f3fb7aea" coordsize="21600,21600" filled="f" id="_x0000_i1130" o:ole="" o:preferrelative="t" stroked="f" style="width:38pt;height:16pt" type="#_x0000_t75">
            <v:stroke joinstyle="miter"/>
            <v:imagedata o:title="eqId989db1dc4ef192dc85623f71f3fb7aea" r:id="rId190"/>
            <o:lock aspectratio="t" v:ext="edit"/>
            <w10:anchorlock/>
          </v:shape>
          <o:OLEObject DrawAspect="Content" ObjectID="_1468075830" ProgID="Equation.DSMT4" ShapeID="_x0000_i1130" Type="Embed" r:id="rId191"/>
        </w:object>
      </w:r>
      <w:r>
        <w:rPr>
          <w:rFonts w:ascii="Times New Roman" w:cs="Times New Roman" w:eastAsia="宋体" w:hAnsi="Times New Roman"/>
          <w:color w:val="FF0000"/>
        </w:rPr>
        <w:t>，结合C项解析知：</w:t>
      </w:r>
      <w:r>
        <w:rPr>
          <w:rFonts w:ascii="Times New Roman" w:cs="Times New Roman" w:eastAsia="宋体" w:hAnsi="Times New Roman"/>
          <w:color w:val="FF0000"/>
        </w:rPr>
        <w:object>
          <v:shape alt="eqIdaae0b52e82116cb00393063c0b0cb570" coordsize="21600,21600" filled="f" id="_x0000_i1131" o:ole="" o:preferrelative="t" stroked="f" style="width:96pt;height:16pt" type="#_x0000_t75">
            <v:stroke joinstyle="miter"/>
            <v:imagedata o:title="eqIdaae0b52e82116cb00393063c0b0cb570" r:id="rId192"/>
            <o:lock aspectratio="t" v:ext="edit"/>
            <w10:anchorlock/>
          </v:shape>
          <o:OLEObject DrawAspect="Content" ObjectID="_1468075831" ProgID="Equation.DSMT4" ShapeID="_x0000_i1131" Type="Embed" r:id="rId193"/>
        </w:object>
      </w:r>
      <w:r>
        <w:rPr>
          <w:rFonts w:ascii="Times New Roman" w:cs="Times New Roman" w:eastAsia="宋体" w:hAnsi="Times New Roman"/>
          <w:color w:val="FF0000"/>
        </w:rPr>
        <w:t>，则</w:t>
      </w:r>
      <w:r>
        <w:rPr>
          <w:rFonts w:ascii="Times New Roman" w:cs="Times New Roman" w:eastAsia="宋体" w:hAnsi="Times New Roman"/>
          <w:color w:val="FF0000"/>
        </w:rPr>
        <w:object>
          <v:shape alt="eqId8aebc862c1128fd6529e62f8ffb65c77" coordsize="21600,21600" filled="f" id="_x0000_i1132" o:ole="" o:preferrelative="t" stroked="f" style="width:96pt;height:16pt" type="#_x0000_t75">
            <v:stroke joinstyle="miter"/>
            <v:imagedata o:title="eqId8aebc862c1128fd6529e62f8ffb65c77" r:id="rId194"/>
            <o:lock aspectratio="t" v:ext="edit"/>
            <w10:anchorlock/>
          </v:shape>
          <o:OLEObject DrawAspect="Content" ObjectID="_1468075832" ProgID="Equation.DSMT4" ShapeID="_x0000_i1132" Type="Embed" r:id="rId195"/>
        </w:object>
      </w:r>
      <w:r>
        <w:rPr>
          <w:rFonts w:ascii="Times New Roman" w:cs="Times New Roman" w:eastAsia="宋体" w:hAnsi="Times New Roman"/>
          <w:color w:val="FF0000"/>
        </w:rPr>
        <w:t>，D正确；故选C。</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33826A01">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52CC01E9">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39"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2A3CF49A">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本题考查反应热的判断，要求考生理解反应热的概念和计算方法，并能够根据反应方程式进行判断。</w:t>
            </w:r>
          </w:p>
        </w:tc>
      </w:tr>
      <w:tr w14:paraId="6C2EA259">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4A3727AD">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40"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47177E9D">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新人教版高中化学教材在介绍化学反应原理时，详细讲解了反应热的概念和计算方法。例如，中和反应的热效应，反应热与反应物和生成物能量的关系等。</w:t>
            </w:r>
          </w:p>
        </w:tc>
      </w:tr>
      <w:tr w14:paraId="0519B5CF">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74F9F479">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41"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4EC2C41B">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通过考查反应热的判断，引导学生掌握反应热的基本概念和计算方法，培养学生的逻辑推理能力和科学思维能力。这与《课程标准》学业质量水平 2 中“能从不同视角对典型的物质及其主要变化进行分类”的要求相契合，体现了化学学科在帮助学生理解科学规律和应用科学知识方面的重要作用。</w:t>
            </w:r>
          </w:p>
        </w:tc>
      </w:tr>
      <w:tr w14:paraId="52C75E12">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0B98B783">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42"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163424A5">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考生需要具备对反应热概念的理解和计算能力，能够根据反应方程式进行合理的判断。</w:t>
            </w:r>
          </w:p>
        </w:tc>
      </w:tr>
    </w:tbl>
    <w:p w14:paraId="6F18508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12．</w:t>
      </w:r>
      <w:r>
        <w:rPr>
          <w:rFonts w:ascii="Times New Roman" w:cs="Times New Roman" w:eastAsia="宋体" w:hAnsi="Times New Roman"/>
          <w:color w:val="0000FF"/>
        </w:rPr>
        <w:t>（2025·浙江·高考真题）</w:t>
      </w:r>
      <w:r>
        <w:rPr>
          <w:rFonts w:ascii="Times New Roman" w:cs="Times New Roman" w:eastAsia="宋体" w:hAnsi="Times New Roman"/>
        </w:rPr>
        <w:t>通过电化学方法制备</w:t>
      </w:r>
      <w:r>
        <w:rPr>
          <w:rFonts w:ascii="Times New Roman" w:cs="Times New Roman" w:eastAsia="宋体" w:hAnsi="Times New Roman"/>
        </w:rPr>
        <w:object>
          <v:shape alt="eqId3acc489af36e00b1965f0f01bb557e66" coordsize="21600,21600" filled="f" id="_x0000_i1133" o:ole="" o:preferrelative="t" stroked="f" style="width:16.5pt;height:16pt" type="#_x0000_t75">
            <v:stroke joinstyle="miter"/>
            <v:imagedata o:title="eqId3acc489af36e00b1965f0f01bb557e66" r:id="rId196"/>
            <o:lock aspectratio="t" v:ext="edit"/>
            <w10:anchorlock/>
          </v:shape>
          <o:OLEObject DrawAspect="Content" ObjectID="_1468075833" ProgID="Equation.DSMT4" ShapeID="_x0000_i1133" Type="Embed" r:id="rId197"/>
        </w:object>
      </w:r>
      <w:r>
        <w:rPr>
          <w:rFonts w:ascii="Times New Roman" w:cs="Times New Roman" w:eastAsia="宋体" w:hAnsi="Times New Roman"/>
        </w:rPr>
        <w:t>，进而由</w:t>
      </w:r>
      <w:r>
        <w:rPr>
          <w:rFonts w:ascii="Times New Roman" w:cs="Times New Roman" w:eastAsia="宋体" w:hAnsi="Times New Roman"/>
        </w:rPr>
        <w:object>
          <v:shape alt="eqId3acc489af36e00b1965f0f01bb557e66" coordsize="21600,21600" filled="f" id="_x0000_i1134" o:ole="" o:preferrelative="t" stroked="f" style="width:16.5pt;height:16pt" type="#_x0000_t75">
            <v:stroke joinstyle="miter"/>
            <v:imagedata o:title="eqId3acc489af36e00b1965f0f01bb557e66" r:id="rId196"/>
            <o:lock aspectratio="t" v:ext="edit"/>
            <w10:anchorlock/>
          </v:shape>
          <o:OLEObject DrawAspect="Content" ObjectID="_1468075834" ProgID="Equation.DSMT4" ShapeID="_x0000_i1134" Type="Embed" r:id="rId198"/>
        </w:object>
      </w:r>
      <w:r>
        <w:rPr>
          <w:rFonts w:ascii="Times New Roman" w:cs="Times New Roman" w:eastAsia="宋体" w:hAnsi="Times New Roman"/>
        </w:rPr>
        <w:t>与</w:t>
      </w:r>
      <w:r>
        <w:rPr>
          <w:rFonts w:ascii="Times New Roman" w:cs="Times New Roman" w:eastAsia="宋体" w:hAnsi="Times New Roman"/>
          <w:kern w:val="0"/>
          <w:szCs w:val="24"/>
        </w:rPr>
        <w:drawing>
          <wp:inline distB="0" distL="0" distR="0" distT="0">
            <wp:extent cx="514350" cy="561975"/>
            <wp:effectExtent b="0" l="0" r="0" t="0"/>
            <wp:docPr descr="学科网 dNyoX7nyP1TNAx1ODbqMbQ=="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1" name="图片 100031"/>
                    <pic:cNvPicPr>
                      <a:picLocks noChangeAspect="1"/>
                    </pic:cNvPicPr>
                  </pic:nvPicPr>
                  <pic:blipFill>
                    <a:blip r:embed="rId199"/>
                    <a:stretch>
                      <a:fillRect/>
                    </a:stretch>
                  </pic:blipFill>
                  <pic:spPr>
                    <a:xfrm>
                      <a:off x="0" y="0"/>
                      <a:ext cx="514350" cy="561975"/>
                    </a:xfrm>
                    <a:prstGeom prst="rect">
                      <a:avLst/>
                    </a:prstGeom>
                  </pic:spPr>
                </pic:pic>
              </a:graphicData>
            </a:graphic>
          </wp:inline>
        </w:drawing>
      </w:r>
      <w:r>
        <w:rPr>
          <w:rFonts w:ascii="Times New Roman" w:cs="Times New Roman" w:eastAsia="宋体" w:hAnsi="Times New Roman"/>
        </w:rPr>
        <w:t>反应合成</w:t>
      </w:r>
      <w:r>
        <w:rPr>
          <w:rFonts w:ascii="Times New Roman" w:cs="Times New Roman" w:eastAsia="宋体" w:hAnsi="Times New Roman"/>
          <w:kern w:val="0"/>
          <w:szCs w:val="24"/>
        </w:rPr>
        <w:drawing>
          <wp:inline distB="0" distL="0" distR="0" distT="0">
            <wp:extent cx="866775" cy="647700"/>
            <wp:effectExtent b="0" l="0" r="0" t="0"/>
            <wp:docPr descr="学科网 dNyoX7nyP1TNAx1ODbqMbQ=="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3" name="图片 100033"/>
                    <pic:cNvPicPr>
                      <a:picLocks noChangeAspect="1"/>
                    </pic:cNvPicPr>
                  </pic:nvPicPr>
                  <pic:blipFill>
                    <a:blip r:embed="rId200"/>
                    <a:stretch>
                      <a:fillRect/>
                    </a:stretch>
                  </pic:blipFill>
                  <pic:spPr>
                    <a:xfrm>
                      <a:off x="0" y="0"/>
                      <a:ext cx="866775" cy="647700"/>
                    </a:xfrm>
                    <a:prstGeom prst="rect">
                      <a:avLst/>
                    </a:prstGeom>
                  </pic:spPr>
                </pic:pic>
              </a:graphicData>
            </a:graphic>
          </wp:inline>
        </w:drawing>
      </w:r>
      <w:r>
        <w:rPr>
          <w:rFonts w:ascii="Times New Roman" w:cs="Times New Roman" w:eastAsia="宋体" w:hAnsi="Times New Roman"/>
        </w:rPr>
        <w:t>。为提高电流利用效率，某小组设计电化学合成示意图如下，已知氧化性：</w:t>
      </w:r>
      <w:r>
        <w:rPr>
          <w:rFonts w:ascii="Times New Roman" w:cs="Times New Roman" w:eastAsia="宋体" w:hAnsi="Times New Roman"/>
        </w:rPr>
        <w:object>
          <v:shape alt="eqId63182ef6986adc8b81e47ad172c76770" coordsize="21600,21600" filled="f" id="_x0000_i1135" o:ole="" o:preferrelative="t" stroked="f" style="width:51pt;height:16pt" type="#_x0000_t75">
            <v:stroke joinstyle="miter"/>
            <v:imagedata o:title="eqId63182ef6986adc8b81e47ad172c76770" r:id="rId201"/>
            <o:lock aspectratio="t" v:ext="edit"/>
            <w10:anchorlock/>
          </v:shape>
          <o:OLEObject DrawAspect="Content" ObjectID="_1468075835" ProgID="Equation.DSMT4" ShapeID="_x0000_i1135" Type="Embed" r:id="rId202"/>
        </w:object>
      </w:r>
      <w:r>
        <w:rPr>
          <w:rFonts w:ascii="Times New Roman" w:cs="Times New Roman" w:eastAsia="宋体" w:hAnsi="Times New Roman"/>
        </w:rPr>
        <w:t>。下列说法</w:t>
      </w:r>
      <w:r>
        <w:rPr>
          <w:rFonts w:ascii="Times New Roman" w:cs="Times New Roman" w:eastAsia="宋体" w:hAnsi="Times New Roman"/>
          <w:em w:val="dot"/>
        </w:rPr>
        <w:t>不正确</w:t>
      </w:r>
      <w:r>
        <w:rPr>
          <w:rFonts w:ascii="Times New Roman" w:cs="Times New Roman" w:eastAsia="宋体" w:hAnsi="Times New Roman"/>
        </w:rPr>
        <w:t>的是</w:t>
      </w:r>
    </w:p>
    <w:p w14:paraId="13852FE3">
      <w:pPr>
        <w:spacing w:line="360" w:lineRule="auto"/>
        <w:ind w:hanging="420" w:left="420"/>
        <w:jc w:val="center"/>
        <w:textAlignment w:val="center"/>
        <w:rPr>
          <w:rFonts w:ascii="Times New Roman" w:cs="Times New Roman" w:eastAsia="宋体" w:hAnsi="Times New Roman"/>
        </w:rPr>
      </w:pPr>
      <w:r>
        <w:rPr>
          <w:rFonts w:ascii="Times New Roman" w:cs="Times New Roman" w:eastAsia="宋体" w:hAnsi="Times New Roman"/>
          <w:kern w:val="0"/>
          <w:szCs w:val="24"/>
        </w:rPr>
        <w:drawing>
          <wp:inline distB="0" distL="0" distR="0" distT="0">
            <wp:extent cx="3619500" cy="1190625"/>
            <wp:effectExtent b="0" l="0" r="0" t="0"/>
            <wp:docPr descr="学科网 dNyoX7nyP1TNAx1ODbqMbQ=="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5" name="图片 100035"/>
                    <pic:cNvPicPr>
                      <a:picLocks noChangeAspect="1"/>
                    </pic:cNvPicPr>
                  </pic:nvPicPr>
                  <pic:blipFill>
                    <a:blip r:embed="rId203"/>
                    <a:stretch>
                      <a:fillRect/>
                    </a:stretch>
                  </pic:blipFill>
                  <pic:spPr>
                    <a:xfrm>
                      <a:off x="0" y="0"/>
                      <a:ext cx="3619500" cy="1190625"/>
                    </a:xfrm>
                    <a:prstGeom prst="rect">
                      <a:avLst/>
                    </a:prstGeom>
                  </pic:spPr>
                </pic:pic>
              </a:graphicData>
            </a:graphic>
          </wp:inline>
        </w:drawing>
      </w:r>
    </w:p>
    <w:p w14:paraId="4FB0D835">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A．电极A与电源正极相连</w:t>
      </w:r>
    </w:p>
    <w:p w14:paraId="6950974F">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B．电极B的电极反应式为：</w:t>
      </w:r>
      <w:r>
        <w:rPr>
          <w:rFonts w:ascii="Times New Roman" w:cs="Times New Roman" w:eastAsia="宋体" w:hAnsi="Times New Roman"/>
        </w:rPr>
        <w:object>
          <v:shape alt="eqIda23608b20a050888db1d7eba119fb68e" coordsize="21600,21600" filled="f" id="_x0000_i1136" o:ole="" o:preferrelative="t" stroked="f" style="width:101pt;height:16.5pt" type="#_x0000_t75">
            <v:stroke joinstyle="miter"/>
            <v:imagedata o:title="eqIda23608b20a050888db1d7eba119fb68e" r:id="rId204"/>
            <o:lock aspectratio="t" v:ext="edit"/>
            <w10:anchorlock/>
          </v:shape>
          <o:OLEObject DrawAspect="Content" ObjectID="_1468075836" ProgID="Equation.DSMT4" ShapeID="_x0000_i1136" Type="Embed" r:id="rId205"/>
        </w:object>
      </w:r>
    </w:p>
    <w:p w14:paraId="4AA48F00">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C．电解液中</w:t>
      </w:r>
      <w:r>
        <w:rPr>
          <w:rFonts w:ascii="Times New Roman" w:cs="Times New Roman" w:eastAsia="宋体" w:hAnsi="Times New Roman"/>
        </w:rPr>
        <w:object>
          <v:shape alt="eqId503df0c0a55e256791c34e0f48c9c146" coordsize="21600,21600" filled="f" id="_x0000_i1137" o:ole="" o:preferrelative="t" stroked="f" style="width:31.5pt;height:16pt" type="#_x0000_t75">
            <v:stroke joinstyle="miter"/>
            <v:imagedata o:title="eqId503df0c0a55e256791c34e0f48c9c146" r:id="rId20"/>
            <o:lock aspectratio="t" v:ext="edit"/>
            <w10:anchorlock/>
          </v:shape>
          <o:OLEObject DrawAspect="Content" ObjectID="_1468075837" ProgID="Equation.DSMT4" ShapeID="_x0000_i1137" Type="Embed" r:id="rId206"/>
        </w:object>
      </w:r>
      <w:r>
        <w:rPr>
          <w:rFonts w:ascii="Times New Roman" w:cs="Times New Roman" w:eastAsia="宋体" w:hAnsi="Times New Roman"/>
        </w:rPr>
        <w:t>可以用氢溴酸代替</w:t>
      </w:r>
    </w:p>
    <w:p w14:paraId="570B9E04">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D．原料足量的情况下，理论上电路中转移</w:t>
      </w:r>
      <w:r>
        <w:rPr>
          <w:rFonts w:ascii="Times New Roman" w:cs="Times New Roman" w:eastAsia="宋体" w:hAnsi="Times New Roman"/>
        </w:rPr>
        <w:object>
          <v:shape alt="eqId8337d0a1b6c837441c6b02d10e32f19b" coordsize="21600,21600" filled="f" id="_x0000_i1138" o:ole="" o:preferrelative="t" stroked="f" style="width:41.5pt;height:14pt" type="#_x0000_t75">
            <v:stroke joinstyle="miter"/>
            <v:imagedata o:title="eqId8337d0a1b6c837441c6b02d10e32f19b" r:id="rId207"/>
            <o:lock aspectratio="t" v:ext="edit"/>
            <w10:anchorlock/>
          </v:shape>
          <o:OLEObject DrawAspect="Content" ObjectID="_1468075838" ProgID="Equation.DSMT4" ShapeID="_x0000_i1138" Type="Embed" r:id="rId208"/>
        </w:object>
      </w:r>
      <w:r>
        <w:rPr>
          <w:rFonts w:ascii="Times New Roman" w:cs="Times New Roman" w:eastAsia="宋体" w:hAnsi="Times New Roman"/>
        </w:rPr>
        <w:t>可得到</w:t>
      </w:r>
      <w:r>
        <w:rPr>
          <w:rFonts w:ascii="Times New Roman" w:cs="Times New Roman" w:eastAsia="宋体" w:hAnsi="Times New Roman"/>
        </w:rPr>
        <w:object>
          <v:shape alt="eqId4cd4364cab5419ba8f228cf67c5e3960" coordsize="21600,21600" filled="f" id="_x0000_i1139" o:ole="" o:preferrelative="t" stroked="f" style="width:31.5pt;height:12.5pt" type="#_x0000_t75">
            <v:stroke joinstyle="miter"/>
            <v:imagedata o:title="eqId4cd4364cab5419ba8f228cf67c5e3960" r:id="rId209"/>
            <o:lock aspectratio="t" v:ext="edit"/>
            <w10:anchorlock/>
          </v:shape>
          <o:OLEObject DrawAspect="Content" ObjectID="_1468075839" ProgID="Equation.DSMT4" ShapeID="_x0000_i1139" Type="Embed" r:id="rId210"/>
        </w:object>
      </w:r>
      <w:r>
        <w:rPr>
          <w:rFonts w:ascii="Times New Roman" w:cs="Times New Roman" w:eastAsia="宋体" w:hAnsi="Times New Roman"/>
          <w:kern w:val="0"/>
          <w:szCs w:val="24"/>
        </w:rPr>
        <w:drawing>
          <wp:inline distB="0" distL="0" distR="0" distT="0">
            <wp:extent cx="866775" cy="647700"/>
            <wp:effectExtent b="0" l="0" r="0" t="0"/>
            <wp:docPr descr="学科网 dNyoX7nyP1TNAx1ODbqMbQ=="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7" name="图片 100037"/>
                    <pic:cNvPicPr>
                      <a:picLocks noChangeAspect="1"/>
                    </pic:cNvPicPr>
                  </pic:nvPicPr>
                  <pic:blipFill>
                    <a:blip r:embed="rId200"/>
                    <a:stretch>
                      <a:fillRect/>
                    </a:stretch>
                  </pic:blipFill>
                  <pic:spPr>
                    <a:xfrm>
                      <a:off x="0" y="0"/>
                      <a:ext cx="866775" cy="647700"/>
                    </a:xfrm>
                    <a:prstGeom prst="rect">
                      <a:avLst/>
                    </a:prstGeom>
                  </pic:spPr>
                </pic:pic>
              </a:graphicData>
            </a:graphic>
          </wp:inline>
        </w:drawing>
      </w:r>
    </w:p>
    <w:p w14:paraId="5E4E2A56">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【答案】D</w:t>
      </w:r>
    </w:p>
    <w:p w14:paraId="4EDCBA6E">
      <w:pPr>
        <w:spacing w:line="360" w:lineRule="auto"/>
        <w:ind w:hanging="420" w:left="420"/>
        <w:jc w:val="left"/>
        <w:textAlignment w:val="center"/>
        <w:rPr>
          <w:rFonts w:ascii="Times New Roman" w:cs="Times New Roman" w:eastAsia="宋体" w:hAnsi="Times New Roman"/>
        </w:rPr>
      </w:pPr>
      <w:r>
        <w:rPr>
          <w:color w:val="FF0000"/>
        </w:rPr>
        <w:t>【解析】</w:t>
      </w:r>
      <w:r>
        <w:rPr>
          <w:rFonts w:ascii="Times New Roman" w:cs="Times New Roman" w:eastAsia="宋体" w:hAnsi="Times New Roman"/>
          <w:color w:val="FF0000"/>
        </w:rPr>
        <w:t>由图可知，该装置为电解池，电极A发生氧化反应为阳极，电极B发生还原反应为阴极。A．由分析可知电极A为阳极，应与电源正极相连，A正确；B．由分析可知电极B为阴极，在电解液</w:t>
      </w:r>
      <w:r>
        <w:rPr>
          <w:rFonts w:ascii="Times New Roman" w:cs="Times New Roman" w:eastAsia="宋体" w:hAnsi="Times New Roman"/>
          <w:color w:val="FF0000"/>
        </w:rPr>
        <w:object>
          <v:shape alt="eqId503df0c0a55e256791c34e0f48c9c146" coordsize="21600,21600" filled="f" id="_x0000_i1140" o:ole="" o:preferrelative="t" stroked="f" style="width:31.5pt;height:16pt" type="#_x0000_t75">
            <v:stroke joinstyle="miter"/>
            <v:imagedata o:title="eqId503df0c0a55e256791c34e0f48c9c146" r:id="rId20"/>
            <o:lock aspectratio="t" v:ext="edit"/>
            <w10:anchorlock/>
          </v:shape>
          <o:OLEObject DrawAspect="Content" ObjectID="_1468075840" ProgID="Equation.DSMT4" ShapeID="_x0000_i1140" Type="Embed" r:id="rId211"/>
        </w:object>
      </w:r>
      <w:r>
        <w:rPr>
          <w:rFonts w:ascii="Times New Roman" w:cs="Times New Roman" w:eastAsia="宋体" w:hAnsi="Times New Roman"/>
          <w:color w:val="FF0000"/>
        </w:rPr>
        <w:t>中得电子生成</w:t>
      </w:r>
      <w:r>
        <w:rPr>
          <w:rFonts w:ascii="Times New Roman" w:cs="Times New Roman" w:eastAsia="宋体" w:hAnsi="Times New Roman"/>
          <w:color w:val="FF0000"/>
        </w:rPr>
        <w:object>
          <v:shape alt="eqId9c38c6b842b451f57d81f9f8dd320e4c" coordsize="21600,21600" filled="f" id="_x0000_i1141" o:ole="" o:preferrelative="t" stroked="f" style="width:26.5pt;height:16pt" type="#_x0000_t75">
            <v:stroke joinstyle="miter"/>
            <v:imagedata o:title="eqId9c38c6b842b451f57d81f9f8dd320e4c" r:id="rId212"/>
            <o:lock aspectratio="t" v:ext="edit"/>
            <w10:anchorlock/>
          </v:shape>
          <o:OLEObject DrawAspect="Content" ObjectID="_1468075841" ProgID="Equation.DSMT4" ShapeID="_x0000_i1141" Type="Embed" r:id="rId213"/>
        </w:object>
      </w:r>
      <w:r>
        <w:rPr>
          <w:rFonts w:ascii="Times New Roman" w:cs="Times New Roman" w:eastAsia="宋体" w:hAnsi="Times New Roman"/>
          <w:color w:val="FF0000"/>
        </w:rPr>
        <w:t>，电极反应式为：</w:t>
      </w:r>
      <w:r>
        <w:rPr>
          <w:rFonts w:ascii="Times New Roman" w:cs="Times New Roman" w:eastAsia="宋体" w:hAnsi="Times New Roman"/>
          <w:color w:val="FF0000"/>
        </w:rPr>
        <w:object>
          <v:shape alt="eqIda23608b20a050888db1d7eba119fb68e" coordsize="21600,21600" filled="f" id="_x0000_i1142" o:ole="" o:preferrelative="t" stroked="f" style="width:101pt;height:16.5pt" type="#_x0000_t75">
            <v:stroke joinstyle="miter"/>
            <v:imagedata o:title="eqIda23608b20a050888db1d7eba119fb68e" r:id="rId204"/>
            <o:lock aspectratio="t" v:ext="edit"/>
            <w10:anchorlock/>
          </v:shape>
          <o:OLEObject DrawAspect="Content" ObjectID="_1468075842" ProgID="Equation.DSMT4" ShapeID="_x0000_i1142" Type="Embed" r:id="rId214"/>
        </w:object>
      </w:r>
      <w:r>
        <w:rPr>
          <w:rFonts w:ascii="Times New Roman" w:cs="Times New Roman" w:eastAsia="宋体" w:hAnsi="Times New Roman"/>
          <w:color w:val="FF0000"/>
        </w:rPr>
        <w:t>，B正确；C．电解液中</w:t>
      </w:r>
      <w:r>
        <w:rPr>
          <w:rFonts w:ascii="Times New Roman" w:cs="Times New Roman" w:eastAsia="宋体" w:hAnsi="Times New Roman"/>
          <w:color w:val="FF0000"/>
        </w:rPr>
        <w:object>
          <v:shape alt="eqId503df0c0a55e256791c34e0f48c9c146" coordsize="21600,21600" filled="f" id="_x0000_i1143" o:ole="" o:preferrelative="t" stroked="f" style="width:31.5pt;height:16pt" type="#_x0000_t75">
            <v:stroke joinstyle="miter"/>
            <v:imagedata o:title="eqId503df0c0a55e256791c34e0f48c9c146" r:id="rId20"/>
            <o:lock aspectratio="t" v:ext="edit"/>
            <w10:anchorlock/>
          </v:shape>
          <o:OLEObject DrawAspect="Content" ObjectID="_1468075843" ProgID="Equation.DSMT4" ShapeID="_x0000_i1143" Type="Embed" r:id="rId215"/>
        </w:object>
      </w:r>
      <w:r>
        <w:rPr>
          <w:rFonts w:ascii="Times New Roman" w:cs="Times New Roman" w:eastAsia="宋体" w:hAnsi="Times New Roman"/>
          <w:color w:val="FF0000"/>
        </w:rPr>
        <w:t>用氢溴酸代替，溴离子即起导电作用，又可在电极A上放电，所以可以用氢溴酸代替</w:t>
      </w:r>
      <w:r>
        <w:rPr>
          <w:rFonts w:ascii="Times New Roman" w:cs="Times New Roman" w:eastAsia="宋体" w:hAnsi="Times New Roman"/>
          <w:color w:val="FF0000"/>
        </w:rPr>
        <w:object>
          <v:shape alt="eqId503df0c0a55e256791c34e0f48c9c146" coordsize="21600,21600" filled="f" id="_x0000_i1144" o:ole="" o:preferrelative="t" stroked="f" style="width:31.5pt;height:16pt" type="#_x0000_t75">
            <v:stroke joinstyle="miter"/>
            <v:imagedata o:title="eqId503df0c0a55e256791c34e0f48c9c146" r:id="rId20"/>
            <o:lock aspectratio="t" v:ext="edit"/>
            <w10:anchorlock/>
          </v:shape>
          <o:OLEObject DrawAspect="Content" ObjectID="_1468075844" ProgID="Equation.DSMT4" ShapeID="_x0000_i1144" Type="Embed" r:id="rId216"/>
        </w:object>
      </w:r>
      <w:r>
        <w:rPr>
          <w:rFonts w:ascii="Times New Roman" w:cs="Times New Roman" w:eastAsia="宋体" w:hAnsi="Times New Roman"/>
          <w:color w:val="FF0000"/>
        </w:rPr>
        <w:t>，提高电流利用效率，C正确；D．由得失电子守恒可知，电路中转移</w:t>
      </w:r>
      <w:r>
        <w:rPr>
          <w:rFonts w:ascii="Times New Roman" w:cs="Times New Roman" w:eastAsia="宋体" w:hAnsi="Times New Roman"/>
          <w:color w:val="FF0000"/>
        </w:rPr>
        <w:object>
          <v:shape alt="eqId8337d0a1b6c837441c6b02d10e32f19b" coordsize="21600,21600" filled="f" id="_x0000_i1145" o:ole="" o:preferrelative="t" stroked="f" style="width:41.5pt;height:14pt" type="#_x0000_t75">
            <v:stroke joinstyle="miter"/>
            <v:imagedata o:title="eqId8337d0a1b6c837441c6b02d10e32f19b" r:id="rId207"/>
            <o:lock aspectratio="t" v:ext="edit"/>
            <w10:anchorlock/>
          </v:shape>
          <o:OLEObject DrawAspect="Content" ObjectID="_1468075845" ProgID="Equation.DSMT4" ShapeID="_x0000_i1145" Type="Embed" r:id="rId217"/>
        </w:object>
      </w:r>
      <w:r>
        <w:rPr>
          <w:rFonts w:ascii="Times New Roman" w:cs="Times New Roman" w:eastAsia="宋体" w:hAnsi="Times New Roman"/>
          <w:color w:val="FF0000"/>
        </w:rPr>
        <w:t>生成0.1mol</w:t>
      </w:r>
      <w:r>
        <w:rPr>
          <w:rFonts w:ascii="Times New Roman" w:cs="Times New Roman" w:eastAsia="宋体" w:hAnsi="Times New Roman"/>
          <w:color w:val="FF0000"/>
        </w:rPr>
        <w:object>
          <v:shape alt="eqId3acc489af36e00b1965f0f01bb557e66" coordsize="21600,21600" filled="f" id="_x0000_i1146" o:ole="" o:preferrelative="t" stroked="f" style="width:16.5pt;height:16pt" type="#_x0000_t75">
            <v:stroke joinstyle="miter"/>
            <v:imagedata o:title="eqId3acc489af36e00b1965f0f01bb557e66" r:id="rId196"/>
            <o:lock aspectratio="t" v:ext="edit"/>
            <w10:anchorlock/>
          </v:shape>
          <o:OLEObject DrawAspect="Content" ObjectID="_1468075846" ProgID="Equation.DSMT4" ShapeID="_x0000_i1146" Type="Embed" r:id="rId218"/>
        </w:object>
      </w:r>
      <w:r>
        <w:rPr>
          <w:rFonts w:ascii="Times New Roman" w:cs="Times New Roman" w:eastAsia="宋体" w:hAnsi="Times New Roman"/>
          <w:color w:val="FF0000"/>
        </w:rPr>
        <w:t>，但由信息可知氧化性：</w:t>
      </w:r>
      <w:r>
        <w:rPr>
          <w:rFonts w:ascii="Times New Roman" w:cs="Times New Roman" w:eastAsia="宋体" w:hAnsi="Times New Roman"/>
          <w:color w:val="FF0000"/>
        </w:rPr>
        <w:object>
          <v:shape alt="eqId63182ef6986adc8b81e47ad172c76770" coordsize="21600,21600" filled="f" id="_x0000_i1147" o:ole="" o:preferrelative="t" stroked="f" style="width:51pt;height:16pt" type="#_x0000_t75">
            <v:stroke joinstyle="miter"/>
            <v:imagedata o:title="eqId63182ef6986adc8b81e47ad172c76770" r:id="rId201"/>
            <o:lock aspectratio="t" v:ext="edit"/>
            <w10:anchorlock/>
          </v:shape>
          <o:OLEObject DrawAspect="Content" ObjectID="_1468075847" ProgID="Equation.DSMT4" ShapeID="_x0000_i1147" Type="Embed" r:id="rId219"/>
        </w:object>
      </w:r>
      <w:r>
        <w:rPr>
          <w:rFonts w:ascii="Times New Roman" w:cs="Times New Roman" w:eastAsia="宋体" w:hAnsi="Times New Roman"/>
          <w:color w:val="FF0000"/>
        </w:rPr>
        <w:t>，所以电极B上生成的也可将溴离子氧化为</w:t>
      </w:r>
      <w:r>
        <w:rPr>
          <w:rFonts w:ascii="Times New Roman" w:cs="Times New Roman" w:eastAsia="宋体" w:hAnsi="Times New Roman"/>
          <w:color w:val="FF0000"/>
        </w:rPr>
        <w:object>
          <v:shape alt="eqId3acc489af36e00b1965f0f01bb557e66" coordsize="21600,21600" filled="f" id="_x0000_i1148" o:ole="" o:preferrelative="t" stroked="f" style="width:16.5pt;height:16pt" type="#_x0000_t75">
            <v:stroke joinstyle="miter"/>
            <v:imagedata o:title="eqId3acc489af36e00b1965f0f01bb557e66" r:id="rId196"/>
            <o:lock aspectratio="t" v:ext="edit"/>
            <w10:anchorlock/>
          </v:shape>
          <o:OLEObject DrawAspect="Content" ObjectID="_1468075848" ProgID="Equation.DSMT4" ShapeID="_x0000_i1148" Type="Embed" r:id="rId220"/>
        </w:object>
      </w:r>
      <w:r>
        <w:rPr>
          <w:rFonts w:ascii="Times New Roman" w:cs="Times New Roman" w:eastAsia="宋体" w:hAnsi="Times New Roman"/>
          <w:color w:val="FF0000"/>
        </w:rPr>
        <w:t>，所以电路中转移</w:t>
      </w:r>
      <w:r>
        <w:rPr>
          <w:rFonts w:ascii="Times New Roman" w:cs="Times New Roman" w:eastAsia="宋体" w:hAnsi="Times New Roman"/>
          <w:color w:val="FF0000"/>
        </w:rPr>
        <w:object>
          <v:shape alt="eqId8337d0a1b6c837441c6b02d10e32f19b" coordsize="21600,21600" filled="f" id="_x0000_i1149" o:ole="" o:preferrelative="t" stroked="f" style="width:41.5pt;height:14pt" type="#_x0000_t75">
            <v:stroke joinstyle="miter"/>
            <v:imagedata o:title="eqId8337d0a1b6c837441c6b02d10e32f19b" r:id="rId207"/>
            <o:lock aspectratio="t" v:ext="edit"/>
            <w10:anchorlock/>
          </v:shape>
          <o:OLEObject DrawAspect="Content" ObjectID="_1468075849" ProgID="Equation.DSMT4" ShapeID="_x0000_i1149" Type="Embed" r:id="rId221"/>
        </w:object>
      </w:r>
      <w:r>
        <w:rPr>
          <w:rFonts w:ascii="Times New Roman" w:cs="Times New Roman" w:eastAsia="宋体" w:hAnsi="Times New Roman"/>
          <w:color w:val="FF0000"/>
        </w:rPr>
        <w:t>生成</w:t>
      </w:r>
      <w:r>
        <w:rPr>
          <w:rFonts w:ascii="Times New Roman" w:cs="Times New Roman" w:eastAsia="宋体" w:hAnsi="Times New Roman"/>
          <w:color w:val="FF0000"/>
        </w:rPr>
        <w:object>
          <v:shape alt="eqId3acc489af36e00b1965f0f01bb557e66" coordsize="21600,21600" filled="f" id="_x0000_i1150" o:ole="" o:preferrelative="t" stroked="f" style="width:16.5pt;height:16pt" type="#_x0000_t75">
            <v:stroke joinstyle="miter"/>
            <v:imagedata o:title="eqId3acc489af36e00b1965f0f01bb557e66" r:id="rId196"/>
            <o:lock aspectratio="t" v:ext="edit"/>
            <w10:anchorlock/>
          </v:shape>
          <o:OLEObject DrawAspect="Content" ObjectID="_1468075850" ProgID="Equation.DSMT4" ShapeID="_x0000_i1150" Type="Embed" r:id="rId222"/>
        </w:object>
      </w:r>
      <w:r>
        <w:rPr>
          <w:rFonts w:ascii="Times New Roman" w:cs="Times New Roman" w:eastAsia="宋体" w:hAnsi="Times New Roman"/>
          <w:color w:val="FF0000"/>
        </w:rPr>
        <w:t>的物质的量大于0.1mol，则得到</w:t>
      </w:r>
      <w:r>
        <w:rPr>
          <w:rFonts w:ascii="Times New Roman" w:cs="Times New Roman" w:eastAsia="宋体" w:hAnsi="Times New Roman"/>
          <w:color w:val="FF0000"/>
          <w:kern w:val="0"/>
          <w:szCs w:val="24"/>
        </w:rPr>
        <w:drawing>
          <wp:inline distB="0" distL="0" distR="0" distT="0">
            <wp:extent cx="866775" cy="647700"/>
            <wp:effectExtent b="0" l="0" r="0" t="0"/>
            <wp:docPr descr="学科网 dNyoX7nyP1TNAx1ODbqMbQ=="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9" name="图片 100039"/>
                    <pic:cNvPicPr>
                      <a:picLocks noChangeAspect="1"/>
                    </pic:cNvPicPr>
                  </pic:nvPicPr>
                  <pic:blipFill>
                    <a:blip r:embed="rId200"/>
                    <a:stretch>
                      <a:fillRect/>
                    </a:stretch>
                  </pic:blipFill>
                  <pic:spPr>
                    <a:xfrm>
                      <a:off x="0" y="0"/>
                      <a:ext cx="866775" cy="647700"/>
                    </a:xfrm>
                    <a:prstGeom prst="rect">
                      <a:avLst/>
                    </a:prstGeom>
                  </pic:spPr>
                </pic:pic>
              </a:graphicData>
            </a:graphic>
          </wp:inline>
        </w:drawing>
      </w:r>
      <w:r>
        <w:rPr>
          <w:rFonts w:ascii="Times New Roman" w:cs="Times New Roman" w:eastAsia="宋体" w:hAnsi="Times New Roman"/>
          <w:color w:val="FF0000"/>
        </w:rPr>
        <w:t>的物质的量大于0.1mol，D错误；故选D。</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057E5D02">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130D7AF5">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43"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723DC604">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本题考查电化学知识的应用，要求考生理解电解池的工作原理和电极反应式，并能够进行综合应用。</w:t>
            </w:r>
          </w:p>
        </w:tc>
      </w:tr>
      <w:tr w14:paraId="7E4D3CEB">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0E73338C">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44"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35654CCB">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新人教版高中化学教材在介绍电化学时，详细讲解了电解池的工作原理、电极反应式的书写方法和电流利用效率的计算。例如，电解池中阳极和阴极的反应，电解液的选择等。</w:t>
            </w:r>
          </w:p>
        </w:tc>
      </w:tr>
      <w:tr w14:paraId="40DA7588">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1D3F2920">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45"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71554FAD">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电化学知识的应用，引导学生掌握电化学的基本原理和应用方法，培养学生的综合分析能力和科学思维能力。这与《课程标准》中对化学反应原理的重视相一致，旨在培养学生严谨的科学态度和良好的化学学习习惯，同时也体现了化学学科在科学研究和工业生产中的重要地位。</w:t>
            </w:r>
          </w:p>
        </w:tc>
      </w:tr>
      <w:tr w14:paraId="06EA1F6A">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3359C602">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46"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56D3DEA4">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考生需要具备对电化学原理的理解和应用能力，能够根据电解池的工作原理进行合理的分析和计算。</w:t>
            </w:r>
          </w:p>
        </w:tc>
      </w:tr>
    </w:tbl>
    <w:p w14:paraId="2D6FCC3F">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13．</w:t>
      </w:r>
      <w:r>
        <w:rPr>
          <w:rFonts w:ascii="Times New Roman" w:cs="Times New Roman" w:eastAsia="宋体" w:hAnsi="Times New Roman"/>
          <w:color w:val="0000FF"/>
        </w:rPr>
        <w:t>（2025·浙江·高考真题）</w:t>
      </w:r>
      <w:r>
        <w:rPr>
          <w:rFonts w:ascii="Times New Roman" w:cs="Times New Roman" w:eastAsia="宋体" w:hAnsi="Times New Roman"/>
        </w:rPr>
        <w:t>能代表化合物</w:t>
      </w:r>
      <w:r>
        <w:rPr>
          <w:rFonts w:ascii="Times New Roman" w:cs="Times New Roman" w:eastAsia="宋体" w:hAnsi="Times New Roman"/>
        </w:rPr>
        <w:object>
          <v:shape alt="eqId76c7420ab6f24febb9ca83527e81b777" coordsize="21600,21600" filled="f" id="_x0000_i1151" o:ole="" o:preferrelative="t" stroked="f" style="width:84.5pt;height:17.5pt" type="#_x0000_t75">
            <v:stroke joinstyle="miter"/>
            <v:imagedata o:title="eqId76c7420ab6f24febb9ca83527e81b777" r:id="rId223"/>
            <o:lock aspectratio="t" v:ext="edit"/>
            <w10:anchorlock/>
          </v:shape>
          <o:OLEObject DrawAspect="Content" ObjectID="_1468075851" ProgID="Equation.DSMT4" ShapeID="_x0000_i1151" Type="Embed" r:id="rId224"/>
        </w:object>
      </w:r>
      <w:r>
        <w:rPr>
          <w:rFonts w:ascii="Times New Roman" w:cs="Times New Roman" w:eastAsia="宋体" w:hAnsi="Times New Roman"/>
        </w:rPr>
        <w:t>的结构片段如图(氢原子未画出)，下列有关该化合物的描述</w:t>
      </w:r>
      <w:r>
        <w:rPr>
          <w:rFonts w:ascii="Times New Roman" w:cs="Times New Roman" w:eastAsia="宋体" w:hAnsi="Times New Roman"/>
          <w:em w:val="dot"/>
        </w:rPr>
        <w:t>不正确</w:t>
      </w:r>
      <w:r>
        <w:rPr>
          <w:rFonts w:ascii="Times New Roman" w:cs="Times New Roman" w:eastAsia="宋体" w:hAnsi="Times New Roman"/>
        </w:rPr>
        <w:t>的是</w:t>
      </w:r>
    </w:p>
    <w:p w14:paraId="4FCBAF26">
      <w:pPr>
        <w:spacing w:line="360" w:lineRule="auto"/>
        <w:ind w:hanging="420" w:left="420"/>
        <w:jc w:val="center"/>
        <w:textAlignment w:val="center"/>
        <w:rPr>
          <w:rFonts w:ascii="Times New Roman" w:cs="Times New Roman" w:eastAsia="宋体" w:hAnsi="Times New Roman"/>
        </w:rPr>
      </w:pPr>
      <w:r>
        <w:rPr>
          <w:rFonts w:ascii="Times New Roman" w:cs="Times New Roman" w:eastAsia="宋体" w:hAnsi="Times New Roman"/>
          <w:kern w:val="0"/>
          <w:szCs w:val="24"/>
        </w:rPr>
        <w:drawing>
          <wp:inline distB="0" distL="0" distR="0" distT="0">
            <wp:extent cx="3228975" cy="1266825"/>
            <wp:effectExtent b="0" l="0" r="0" t="0"/>
            <wp:docPr descr="学科网 dNyoX7nyP1TNAx1ODbqMbQ=="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1" name="图片 100041"/>
                    <pic:cNvPicPr>
                      <a:picLocks noChangeAspect="1"/>
                    </pic:cNvPicPr>
                  </pic:nvPicPr>
                  <pic:blipFill>
                    <a:blip r:embed="rId225"/>
                    <a:stretch>
                      <a:fillRect/>
                    </a:stretch>
                  </pic:blipFill>
                  <pic:spPr>
                    <a:xfrm>
                      <a:off x="0" y="0"/>
                      <a:ext cx="3228975" cy="1266825"/>
                    </a:xfrm>
                    <a:prstGeom prst="rect">
                      <a:avLst/>
                    </a:prstGeom>
                  </pic:spPr>
                </pic:pic>
              </a:graphicData>
            </a:graphic>
          </wp:inline>
        </w:drawing>
      </w:r>
    </w:p>
    <w:p w14:paraId="5BABF5FB">
      <w:pPr>
        <w:tabs>
          <w:tab w:pos="4156" w:val="left"/>
        </w:tabs>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A．图中球①代表原子团</w:t>
      </w:r>
      <w:r>
        <w:rPr>
          <w:rFonts w:ascii="Times New Roman" w:cs="Times New Roman" w:eastAsia="宋体" w:hAnsi="Times New Roman"/>
        </w:rPr>
        <w:object>
          <v:shape alt="eqIdbe6a89d9a4fd77b2377e6d4b0be82c5c" coordsize="21600,21600" filled="f" id="_x0000_i1152" o:ole="" o:preferrelative="t" stroked="f" style="width:23pt;height:15.5pt" type="#_x0000_t75">
            <v:stroke joinstyle="miter"/>
            <v:imagedata o:title="eqIdbe6a89d9a4fd77b2377e6d4b0be82c5c" r:id="rId226"/>
            <o:lock aspectratio="t" v:ext="edit"/>
            <w10:anchorlock/>
          </v:shape>
          <o:OLEObject DrawAspect="Content" ObjectID="_1468075852" ProgID="Equation.DSMT4" ShapeID="_x0000_i1152" Type="Embed" r:id="rId227"/>
        </w:object>
      </w:r>
      <w:r>
        <w:rPr>
          <w:rFonts w:ascii="Times New Roman" w:cs="Times New Roman" w:eastAsia="宋体" w:hAnsi="Times New Roman"/>
        </w:rPr>
        <w:tab/>
      </w:r>
      <w:r>
        <w:rPr>
          <w:rFonts w:ascii="Times New Roman" w:cs="Times New Roman" w:eastAsia="宋体" w:hAnsi="Times New Roman"/>
        </w:rPr>
        <w:t>B．该化合物易溶于水</w:t>
      </w:r>
    </w:p>
    <w:p w14:paraId="50E489A9">
      <w:pPr>
        <w:tabs>
          <w:tab w:pos="4156" w:val="left"/>
        </w:tabs>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C．作还原剂时，该化合物释放</w:t>
      </w:r>
      <w:r>
        <w:rPr>
          <w:rFonts w:ascii="Times New Roman" w:cs="Times New Roman" w:eastAsia="宋体" w:hAnsi="Times New Roman"/>
        </w:rPr>
        <w:object>
          <v:shape alt="eqIda8b6ede55013761f0df50ef4854cb9d4" coordsize="21600,21600" filled="f" id="_x0000_i1153" o:ole="" o:preferrelative="t" stroked="f" style="width:15pt;height:13pt" type="#_x0000_t75">
            <v:stroke joinstyle="miter"/>
            <v:imagedata o:title="eqIdd84434578fe99069ede62128cd64c974" r:id="rId228"/>
            <o:lock aspectratio="t" v:ext="edit"/>
            <w10:anchorlock/>
          </v:shape>
          <o:OLEObject DrawAspect="Content" ObjectID="_1468075853" ProgID="Equation.DSMT4" ShapeID="_x0000_i1153" Type="Embed" r:id="rId229"/>
        </w:object>
      </w:r>
      <w:r>
        <w:rPr>
          <w:rFonts w:ascii="Times New Roman" w:cs="Times New Roman" w:eastAsia="宋体" w:hAnsi="Times New Roman"/>
        </w:rPr>
        <w:tab/>
      </w:r>
      <w:r>
        <w:rPr>
          <w:rFonts w:ascii="Times New Roman" w:cs="Times New Roman" w:eastAsia="宋体" w:hAnsi="Times New Roman"/>
        </w:rPr>
        <w:t>D．氮原子上没有孤电子对，晶体中不存在氢键</w:t>
      </w:r>
    </w:p>
    <w:p w14:paraId="38224D28">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【答案】D</w:t>
      </w:r>
    </w:p>
    <w:p w14:paraId="39999AAA">
      <w:pPr>
        <w:spacing w:line="360" w:lineRule="auto"/>
        <w:ind w:hanging="420" w:left="420"/>
        <w:jc w:val="left"/>
        <w:textAlignment w:val="center"/>
        <w:rPr>
          <w:rFonts w:ascii="Times New Roman" w:cs="Times New Roman" w:eastAsia="宋体" w:hAnsi="Times New Roman"/>
        </w:rPr>
      </w:pPr>
      <w:r>
        <w:rPr>
          <w:color w:val="FF0000"/>
        </w:rPr>
        <w:t>【解析】</w:t>
      </w:r>
      <w:r>
        <w:rPr>
          <w:rFonts w:ascii="Times New Roman" w:cs="Times New Roman" w:eastAsia="宋体" w:hAnsi="Times New Roman"/>
          <w:color w:val="FF0000"/>
        </w:rPr>
        <w:t>由结构片段可知，结合化合物化学式可知，各部分结构如图：</w:t>
      </w:r>
      <w:r>
        <w:rPr>
          <w:rFonts w:ascii="Times New Roman" w:cs="Times New Roman" w:eastAsia="宋体" w:hAnsi="Times New Roman"/>
          <w:color w:val="FF0000"/>
          <w:kern w:val="0"/>
          <w:szCs w:val="24"/>
        </w:rPr>
        <w:drawing>
          <wp:inline distB="0" distL="0" distR="0" distT="0">
            <wp:extent cx="2533650" cy="1209675"/>
            <wp:effectExtent b="0" l="0" r="0" t="0"/>
            <wp:docPr descr="学科网 dNyoX7nyP1TNAx1ODbqMbQ=="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3" name="图片 100043"/>
                    <pic:cNvPicPr>
                      <a:picLocks noChangeAspect="1"/>
                    </pic:cNvPicPr>
                  </pic:nvPicPr>
                  <pic:blipFill>
                    <a:blip r:embed="rId230"/>
                    <a:stretch>
                      <a:fillRect/>
                    </a:stretch>
                  </pic:blipFill>
                  <pic:spPr>
                    <a:xfrm>
                      <a:off x="0" y="0"/>
                      <a:ext cx="2533650" cy="1209675"/>
                    </a:xfrm>
                    <a:prstGeom prst="rect">
                      <a:avLst/>
                    </a:prstGeom>
                  </pic:spPr>
                </pic:pic>
              </a:graphicData>
            </a:graphic>
          </wp:inline>
        </w:drawing>
      </w:r>
      <w:r>
        <w:rPr>
          <w:rFonts w:ascii="Times New Roman" w:cs="Times New Roman" w:eastAsia="宋体" w:hAnsi="Times New Roman"/>
          <w:color w:val="FF0000"/>
        </w:rPr>
        <w:t>；A．</w:t>
      </w:r>
      <w:r>
        <w:rPr>
          <w:rFonts w:ascii="Times New Roman" w:cs="Times New Roman" w:eastAsia="宋体" w:hAnsi="Times New Roman"/>
          <w:color w:val="FF0000"/>
        </w:rPr>
        <w:object>
          <v:shape alt="eqId22a0f1cc8c8efdd6b784b811000510d1" coordsize="21600,21600" filled="f" id="_x0000_i1154" o:ole="" o:preferrelative="t" stroked="f" style="width:27.5pt;height:16.5pt" type="#_x0000_t75">
            <v:stroke joinstyle="miter"/>
            <v:imagedata o:title="eqId22a0f1cc8c8efdd6b784b811000510d1" r:id="rId231"/>
            <o:lock aspectratio="t" v:ext="edit"/>
            <w10:anchorlock/>
          </v:shape>
          <o:OLEObject DrawAspect="Content" ObjectID="_1468075854" ProgID="Equation.DSMT4" ShapeID="_x0000_i1154" Type="Embed" r:id="rId232"/>
        </w:object>
      </w:r>
      <w:r>
        <w:rPr>
          <w:rFonts w:ascii="Times New Roman" w:cs="Times New Roman" w:eastAsia="宋体" w:hAnsi="Times New Roman"/>
          <w:color w:val="FF0000"/>
        </w:rPr>
        <w:t>可表示为</w:t>
      </w:r>
      <w:r>
        <w:rPr>
          <w:rFonts w:ascii="Times New Roman" w:cs="Times New Roman" w:eastAsia="宋体" w:hAnsi="Times New Roman"/>
          <w:color w:val="FF0000"/>
        </w:rPr>
        <w:object>
          <v:shape alt="eqIdae700a8590e43c961443389b310ef02d" coordsize="21600,21600" filled="f" id="_x0000_i1155" o:ole="" o:preferrelative="t" stroked="f" style="width:46.5pt;height:16.5pt" type="#_x0000_t75">
            <v:stroke joinstyle="miter"/>
            <v:imagedata o:title="eqIdae700a8590e43c961443389b310ef02d" r:id="rId233"/>
            <o:lock aspectratio="t" v:ext="edit"/>
            <w10:anchorlock/>
          </v:shape>
          <o:OLEObject DrawAspect="Content" ObjectID="_1468075855" ProgID="Equation.DSMT4" ShapeID="_x0000_i1155" Type="Embed" r:id="rId234"/>
        </w:object>
      </w:r>
      <w:r>
        <w:rPr>
          <w:rFonts w:ascii="Times New Roman" w:cs="Times New Roman" w:eastAsia="宋体" w:hAnsi="Times New Roman"/>
          <w:color w:val="FF0000"/>
        </w:rPr>
        <w:t>，其中</w:t>
      </w:r>
      <w:r>
        <w:rPr>
          <w:rFonts w:ascii="Cambria Math" w:cs="Cambria Math" w:eastAsia="宋体" w:hAnsi="Cambria Math"/>
          <w:color w:val="FF0000"/>
        </w:rPr>
        <w:t>①</w:t>
      </w:r>
      <w:r>
        <w:rPr>
          <w:rFonts w:ascii="Times New Roman" w:cs="Times New Roman" w:eastAsia="宋体" w:hAnsi="Times New Roman"/>
          <w:color w:val="FF0000"/>
        </w:rPr>
        <w:t>号氮原子要提供孤对电子与</w:t>
      </w:r>
      <w:r>
        <w:rPr>
          <w:rFonts w:ascii="Times New Roman" w:cs="Times New Roman" w:eastAsia="宋体" w:hAnsi="Times New Roman"/>
          <w:color w:val="FF0000"/>
        </w:rPr>
        <w:object>
          <v:shape alt="eqId832e31f79f398814e399afb5d9b99597" coordsize="21600,21600" filled="f" id="_x0000_i1156" o:ole="" o:preferrelative="t" stroked="f" style="width:22pt;height:14pt" type="#_x0000_t75">
            <v:stroke joinstyle="miter"/>
            <v:imagedata o:title="eqId832e31f79f398814e399afb5d9b99597" r:id="rId235"/>
            <o:lock aspectratio="t" v:ext="edit"/>
            <w10:anchorlock/>
          </v:shape>
          <o:OLEObject DrawAspect="Content" ObjectID="_1468075856" ProgID="Equation.DSMT4" ShapeID="_x0000_i1156" Type="Embed" r:id="rId236"/>
        </w:object>
      </w:r>
      <w:r>
        <w:rPr>
          <w:rFonts w:ascii="Times New Roman" w:cs="Times New Roman" w:eastAsia="宋体" w:hAnsi="Times New Roman"/>
          <w:color w:val="FF0000"/>
        </w:rPr>
        <w:t>形成配位键，而</w:t>
      </w:r>
      <w:r>
        <w:rPr>
          <w:rFonts w:ascii="Times New Roman" w:cs="Times New Roman" w:eastAsia="宋体" w:hAnsi="Times New Roman"/>
          <w:color w:val="FF0000"/>
        </w:rPr>
        <w:object>
          <v:shape alt="eqId0af902086310bf4fedbcdad16e2b92a0" coordsize="21600,21600" filled="f" id="_x0000_i1157" o:ole="" o:preferrelative="t" stroked="f" style="width:30pt;height:16.5pt" type="#_x0000_t75">
            <v:stroke joinstyle="miter"/>
            <v:imagedata o:title="eqId0af902086310bf4fedbcdad16e2b92a0" r:id="rId237"/>
            <o:lock aspectratio="t" v:ext="edit"/>
            <w10:anchorlock/>
          </v:shape>
          <o:OLEObject DrawAspect="Content" ObjectID="_1468075857" ProgID="Equation.DSMT4" ShapeID="_x0000_i1157" Type="Embed" r:id="rId238"/>
        </w:object>
      </w:r>
      <w:r>
        <w:rPr>
          <w:rFonts w:ascii="Times New Roman" w:cs="Times New Roman" w:eastAsia="宋体" w:hAnsi="Times New Roman"/>
          <w:color w:val="FF0000"/>
        </w:rPr>
        <w:t>结构中无孤对电子，故</w:t>
      </w:r>
      <w:r>
        <w:rPr>
          <w:rFonts w:ascii="Cambria Math" w:cs="Cambria Math" w:eastAsia="宋体" w:hAnsi="Cambria Math"/>
          <w:color w:val="FF0000"/>
        </w:rPr>
        <w:t>①</w:t>
      </w:r>
      <w:r>
        <w:rPr>
          <w:rFonts w:ascii="Times New Roman" w:cs="Times New Roman" w:eastAsia="宋体" w:hAnsi="Times New Roman"/>
          <w:color w:val="FF0000"/>
        </w:rPr>
        <w:t>表示</w:t>
      </w:r>
      <w:r>
        <w:rPr>
          <w:rFonts w:ascii="Times New Roman" w:cs="Times New Roman" w:eastAsia="宋体" w:hAnsi="Times New Roman"/>
          <w:color w:val="FF0000"/>
        </w:rPr>
        <w:object>
          <v:shape alt="eqIdbe6a89d9a4fd77b2377e6d4b0be82c5c" coordsize="21600,21600" filled="f" id="_x0000_i1158" o:ole="" o:preferrelative="t" stroked="f" style="width:23pt;height:15.5pt" type="#_x0000_t75">
            <v:stroke joinstyle="miter"/>
            <v:imagedata o:title="eqIdbe6a89d9a4fd77b2377e6d4b0be82c5c" r:id="rId226"/>
            <o:lock aspectratio="t" v:ext="edit"/>
            <w10:anchorlock/>
          </v:shape>
          <o:OLEObject DrawAspect="Content" ObjectID="_1468075858" ProgID="Equation.DSMT4" ShapeID="_x0000_i1158" Type="Embed" r:id="rId239"/>
        </w:object>
      </w:r>
      <w:r>
        <w:rPr>
          <w:rFonts w:ascii="Times New Roman" w:cs="Times New Roman" w:eastAsia="宋体" w:hAnsi="Times New Roman"/>
          <w:color w:val="FF0000"/>
        </w:rPr>
        <w:t>，A正确；B．该化合物属于可溶性盐，且可与水形成氢键，因此易溶于水，B正确；C．作还原剂时，</w:t>
      </w:r>
      <w:r>
        <w:rPr>
          <w:rFonts w:ascii="Times New Roman" w:cs="Times New Roman" w:eastAsia="宋体" w:hAnsi="Times New Roman"/>
          <w:color w:val="FF0000"/>
        </w:rPr>
        <w:object>
          <v:shape alt="eqId22a0f1cc8c8efdd6b784b811000510d1" coordsize="21600,21600" filled="f" id="_x0000_i1159" o:ole="" o:preferrelative="t" stroked="f" style="width:27.5pt;height:16.5pt" type="#_x0000_t75">
            <v:stroke joinstyle="miter"/>
            <v:imagedata o:title="eqId22a0f1cc8c8efdd6b784b811000510d1" r:id="rId231"/>
            <o:lock aspectratio="t" v:ext="edit"/>
            <w10:anchorlock/>
          </v:shape>
          <o:OLEObject DrawAspect="Content" ObjectID="_1468075859" ProgID="Equation.DSMT4" ShapeID="_x0000_i1159" Type="Embed" r:id="rId240"/>
        </w:object>
      </w:r>
      <w:r>
        <w:rPr>
          <w:rFonts w:ascii="Times New Roman" w:cs="Times New Roman" w:eastAsia="宋体" w:hAnsi="Times New Roman"/>
          <w:color w:val="FF0000"/>
        </w:rPr>
        <w:t>化合价升高转化为N</w:t>
      </w:r>
      <w:r>
        <w:rPr>
          <w:rFonts w:ascii="Times New Roman" w:cs="Times New Roman" w:eastAsia="宋体" w:hAnsi="Times New Roman"/>
          <w:color w:val="FF0000"/>
          <w:vertAlign w:val="subscript"/>
        </w:rPr>
        <w:t>2</w:t>
      </w:r>
      <w:r>
        <w:rPr>
          <w:rFonts w:ascii="Times New Roman" w:cs="Times New Roman" w:eastAsia="宋体" w:hAnsi="Times New Roman"/>
          <w:color w:val="FF0000"/>
        </w:rPr>
        <w:t>和</w:t>
      </w:r>
      <w:r>
        <w:rPr>
          <w:rFonts w:ascii="Times New Roman" w:cs="Times New Roman" w:eastAsia="宋体" w:hAnsi="Times New Roman"/>
          <w:color w:val="FF0000"/>
        </w:rPr>
        <w:object>
          <v:shape alt="eqIda8b6ede55013761f0df50ef4854cb9d4" coordsize="21600,21600" filled="f" id="_x0000_i1160" o:ole="" o:preferrelative="t" stroked="f" style="width:15pt;height:13pt" type="#_x0000_t75">
            <v:stroke joinstyle="miter"/>
            <v:imagedata o:title="eqIdd84434578fe99069ede62128cd64c974" r:id="rId228"/>
            <o:lock aspectratio="t" v:ext="edit"/>
            <w10:anchorlock/>
          </v:shape>
          <o:OLEObject DrawAspect="Content" ObjectID="_1468075860" ProgID="Equation.DSMT4" ShapeID="_x0000_i1160" Type="Embed" r:id="rId241"/>
        </w:object>
      </w:r>
      <w:r>
        <w:rPr>
          <w:rFonts w:ascii="Times New Roman" w:cs="Times New Roman" w:eastAsia="宋体" w:hAnsi="Times New Roman"/>
          <w:color w:val="FF0000"/>
        </w:rPr>
        <w:t>，因此该化合物释放</w:t>
      </w:r>
      <w:r>
        <w:rPr>
          <w:rFonts w:ascii="Times New Roman" w:cs="Times New Roman" w:eastAsia="宋体" w:hAnsi="Times New Roman"/>
          <w:color w:val="FF0000"/>
        </w:rPr>
        <w:object>
          <v:shape alt="eqIda8b6ede55013761f0df50ef4854cb9d4" coordsize="21600,21600" filled="f" id="_x0000_i1161" o:ole="" o:preferrelative="t" stroked="f" style="width:15pt;height:13pt" type="#_x0000_t75">
            <v:stroke joinstyle="miter"/>
            <v:imagedata o:title="eqIdd84434578fe99069ede62128cd64c974" r:id="rId228"/>
            <o:lock aspectratio="t" v:ext="edit"/>
            <w10:anchorlock/>
          </v:shape>
          <o:OLEObject DrawAspect="Content" ObjectID="_1468075861" ProgID="Equation.DSMT4" ShapeID="_x0000_i1161" Type="Embed" r:id="rId242"/>
        </w:object>
      </w:r>
      <w:r>
        <w:rPr>
          <w:rFonts w:ascii="Times New Roman" w:cs="Times New Roman" w:eastAsia="宋体" w:hAnsi="Times New Roman"/>
          <w:color w:val="FF0000"/>
        </w:rPr>
        <w:t>，C正确；D．</w:t>
      </w:r>
      <w:r>
        <w:rPr>
          <w:rFonts w:ascii="Times New Roman" w:cs="Times New Roman" w:eastAsia="宋体" w:hAnsi="Times New Roman"/>
          <w:color w:val="FF0000"/>
        </w:rPr>
        <w:object>
          <v:shape alt="eqId66b5e447dad473be89dcd5c9a0d6d5fa" coordsize="21600,21600" filled="f" id="_x0000_i1162" o:ole="" o:preferrelative="t" stroked="f" style="width:27.5pt;height:16.5pt" type="#_x0000_t75">
            <v:stroke joinstyle="miter"/>
            <v:imagedata o:title="eqId66b5e447dad473be89dcd5c9a0d6d5fa" r:id="rId243"/>
            <o:lock aspectratio="t" v:ext="edit"/>
            <w10:anchorlock/>
          </v:shape>
          <o:OLEObject DrawAspect="Content" ObjectID="_1468075862" ProgID="Equation.DSMT4" ShapeID="_x0000_i1162" Type="Embed" r:id="rId244"/>
        </w:object>
      </w:r>
      <w:r>
        <w:rPr>
          <w:rFonts w:ascii="Times New Roman" w:cs="Times New Roman" w:eastAsia="宋体" w:hAnsi="Times New Roman"/>
          <w:color w:val="FF0000"/>
        </w:rPr>
        <w:t>中①号氮原子与Zn</w:t>
      </w:r>
      <w:r>
        <w:rPr>
          <w:rFonts w:ascii="Times New Roman" w:cs="Times New Roman" w:eastAsia="宋体" w:hAnsi="Times New Roman"/>
          <w:color w:val="FF0000"/>
          <w:vertAlign w:val="superscript"/>
        </w:rPr>
        <w:t>2+</w:t>
      </w:r>
      <w:r>
        <w:rPr>
          <w:rFonts w:ascii="Times New Roman" w:cs="Times New Roman" w:eastAsia="宋体" w:hAnsi="Times New Roman"/>
          <w:color w:val="FF0000"/>
        </w:rPr>
        <w:t>形成配位键，旁边的氮原子与</w:t>
      </w:r>
      <w:r>
        <w:rPr>
          <w:rFonts w:ascii="Times New Roman" w:cs="Times New Roman" w:eastAsia="宋体" w:hAnsi="Times New Roman"/>
          <w:color w:val="FF0000"/>
        </w:rPr>
        <w:object>
          <v:shape alt="eqIda8b6ede55013761f0df50ef4854cb9d4" coordsize="21600,21600" filled="f" id="_x0000_i1163" o:ole="" o:preferrelative="t" stroked="f" style="width:15pt;height:13pt" type="#_x0000_t75">
            <v:stroke joinstyle="miter"/>
            <v:imagedata o:title="eqIdd84434578fe99069ede62128cd64c974" r:id="rId228"/>
            <o:lock aspectratio="t" v:ext="edit"/>
            <w10:anchorlock/>
          </v:shape>
          <o:OLEObject DrawAspect="Content" ObjectID="_1468075863" ProgID="Equation.DSMT4" ShapeID="_x0000_i1163" Type="Embed" r:id="rId245"/>
        </w:object>
      </w:r>
      <w:r>
        <w:rPr>
          <w:rFonts w:ascii="Times New Roman" w:cs="Times New Roman" w:eastAsia="宋体" w:hAnsi="Times New Roman"/>
          <w:color w:val="FF0000"/>
        </w:rPr>
        <w:t>形成配位键，因此氮原子上没有孤电子对，但</w:t>
      </w:r>
      <w:r>
        <w:rPr>
          <w:rFonts w:ascii="Times New Roman" w:cs="Times New Roman" w:eastAsia="宋体" w:hAnsi="Times New Roman"/>
          <w:color w:val="FF0000"/>
        </w:rPr>
        <w:object>
          <v:shape alt="eqId247248adcbb953dacb1486270b57e3d7" coordsize="21600,21600" filled="f" id="_x0000_i1164" o:ole="" o:preferrelative="t" stroked="f" style="width:24pt;height:16.5pt" type="#_x0000_t75">
            <v:stroke joinstyle="miter"/>
            <v:imagedata o:title="eqId247248adcbb953dacb1486270b57e3d7" r:id="rId246"/>
            <o:lock aspectratio="t" v:ext="edit"/>
            <w10:anchorlock/>
          </v:shape>
          <o:OLEObject DrawAspect="Content" ObjectID="_1468075864" ProgID="Equation.DSMT4" ShapeID="_x0000_i1164" Type="Embed" r:id="rId247"/>
        </w:object>
      </w:r>
      <w:r>
        <w:rPr>
          <w:rFonts w:ascii="Times New Roman" w:cs="Times New Roman" w:eastAsia="宋体" w:hAnsi="Times New Roman"/>
          <w:color w:val="FF0000"/>
        </w:rPr>
        <w:t>中含有氧原子，晶体中存在</w:t>
      </w:r>
      <w:r>
        <w:rPr>
          <w:rFonts w:ascii="Times New Roman" w:cs="Times New Roman" w:eastAsia="宋体" w:hAnsi="Times New Roman"/>
          <w:color w:val="FF0000"/>
        </w:rPr>
        <w:object>
          <v:shape alt="eqIda91031a7f8d11d9f38c8159790a3e9f0" coordsize="21600,21600" filled="f" id="_x0000_i1165" o:ole="" o:preferrelative="t" stroked="f" style="width:41.5pt;height:12.5pt" type="#_x0000_t75">
            <v:stroke joinstyle="miter"/>
            <v:imagedata o:title="eqIda91031a7f8d11d9f38c8159790a3e9f0" r:id="rId248"/>
            <o:lock aspectratio="t" v:ext="edit"/>
            <w10:anchorlock/>
          </v:shape>
          <o:OLEObject DrawAspect="Content" ObjectID="_1468075865" ProgID="Equation.DSMT4" ShapeID="_x0000_i1165" Type="Embed" r:id="rId249"/>
        </w:object>
      </w:r>
      <w:r>
        <w:rPr>
          <w:rFonts w:ascii="Times New Roman" w:cs="Times New Roman" w:eastAsia="宋体" w:hAnsi="Times New Roman"/>
          <w:color w:val="FF0000"/>
        </w:rPr>
        <w:t>氢键，D错误；故选D。</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6E745E2B">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791C5AA9">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47"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259369B7">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本题考查化合物的结构与性质的综合分析，要求考生理解化合物的结构特征和性质表现，并能够进行综合应用。</w:t>
            </w:r>
          </w:p>
        </w:tc>
      </w:tr>
      <w:tr w14:paraId="5914361B">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1F36BE3F">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48"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0F812545">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新人教版高中化学教材在介绍化合物结构与性质时，详细讲解了不同结构特征对化合物性质的影响。例如，配位键的形成，氢键的存在等。</w:t>
            </w:r>
          </w:p>
        </w:tc>
      </w:tr>
      <w:tr w14:paraId="0CBF6445">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6084D8C0">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49"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124421F3">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通过考查化合物结构与性质的综合分析，引导学生掌握化合物结构与性质之间的内在联系，培养学生的综合分析能力和科学思维能力。这与《课程标准》学业质量水平 2 中“能从不同视角对典型的物质及其主要变化进行分类”的要求相契合，体现了化学学科在帮助学生构建知识体系和理解科学规律方面的重要作用。</w:t>
            </w:r>
          </w:p>
        </w:tc>
      </w:tr>
      <w:tr w14:paraId="54C89722">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162B77F5">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50"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60DEBCA0">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考生需要具备对化合物结构的理解和性质分析能力，能够进行结构与性质的综合应用。</w:t>
            </w:r>
          </w:p>
        </w:tc>
      </w:tr>
    </w:tbl>
    <w:p w14:paraId="07C21E35">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14．</w:t>
      </w:r>
      <w:r>
        <w:rPr>
          <w:rFonts w:ascii="Times New Roman" w:cs="Times New Roman" w:eastAsia="宋体" w:hAnsi="Times New Roman"/>
          <w:color w:val="0000FF"/>
        </w:rPr>
        <w:t>（2025·浙江·高考真题）</w:t>
      </w:r>
      <w:r>
        <w:rPr>
          <w:rFonts w:ascii="Times New Roman" w:cs="Times New Roman" w:eastAsia="宋体" w:hAnsi="Times New Roman"/>
        </w:rPr>
        <w:t>传统方法中，制备化合物c常用到</w:t>
      </w:r>
      <w:r>
        <w:rPr>
          <w:rFonts w:ascii="Times New Roman" w:cs="Times New Roman" w:eastAsia="宋体" w:hAnsi="Times New Roman"/>
        </w:rPr>
        <w:object>
          <v:shape alt="eqIdd384aceb0fcad8592d8e2b6fc340199e" coordsize="21600,21600" filled="f" id="_x0000_i1166" o:ole="" o:preferrelative="t" stroked="f" style="width:31pt;height:12.5pt" type="#_x0000_t75">
            <v:stroke joinstyle="miter"/>
            <v:imagedata o:title="eqIdd384aceb0fcad8592d8e2b6fc340199e" r:id="rId250"/>
            <o:lock aspectratio="t" v:ext="edit"/>
            <w10:anchorlock/>
          </v:shape>
          <o:OLEObject DrawAspect="Content" ObjectID="_1468075866" ProgID="Equation.DSMT4" ShapeID="_x0000_i1166" Type="Embed" r:id="rId251"/>
        </w:object>
      </w:r>
      <w:r>
        <w:rPr>
          <w:rFonts w:ascii="Times New Roman" w:cs="Times New Roman" w:eastAsia="宋体" w:hAnsi="Times New Roman"/>
        </w:rPr>
        <w:t>。某课题组提出了一种避免使用</w:t>
      </w:r>
      <w:r>
        <w:rPr>
          <w:rFonts w:ascii="Times New Roman" w:cs="Times New Roman" w:eastAsia="宋体" w:hAnsi="Times New Roman"/>
        </w:rPr>
        <w:object>
          <v:shape alt="eqIdd384aceb0fcad8592d8e2b6fc340199e" coordsize="21600,21600" filled="f" id="_x0000_i1167" o:ole="" o:preferrelative="t" stroked="f" style="width:31pt;height:12.5pt" type="#_x0000_t75">
            <v:stroke joinstyle="miter"/>
            <v:imagedata o:title="eqIdd384aceb0fcad8592d8e2b6fc340199e" r:id="rId250"/>
            <o:lock aspectratio="t" v:ext="edit"/>
            <w10:anchorlock/>
          </v:shape>
          <o:OLEObject DrawAspect="Content" ObjectID="_1468075867" ProgID="Equation.DSMT4" ShapeID="_x0000_i1167" Type="Embed" r:id="rId252"/>
        </w:object>
      </w:r>
      <w:r>
        <w:rPr>
          <w:rFonts w:ascii="Times New Roman" w:cs="Times New Roman" w:eastAsia="宋体" w:hAnsi="Times New Roman"/>
        </w:rPr>
        <w:t>的方法，机理如图所示(L表示配体，</w:t>
      </w:r>
      <w:r>
        <w:rPr>
          <w:rFonts w:ascii="Times New Roman" w:cs="Times New Roman" w:eastAsia="宋体" w:hAnsi="Times New Roman"/>
        </w:rPr>
        <w:object>
          <v:shape alt="eqIdf3cc9465cad46c9d383799f92db764a8" coordsize="21600,21600" filled="f" id="_x0000_i1168" o:ole="" o:preferrelative="t" stroked="f" style="width:64pt;height:12.5pt" type="#_x0000_t75">
            <v:stroke joinstyle="miter"/>
            <v:imagedata o:title="eqIdf3cc9465cad46c9d383799f92db764a8" r:id="rId253"/>
            <o:lock aspectratio="t" v:ext="edit"/>
            <w10:anchorlock/>
          </v:shape>
          <o:OLEObject DrawAspect="Content" ObjectID="_1468075868" ProgID="Equation.DSMT4" ShapeID="_x0000_i1168" Type="Embed" r:id="rId254"/>
        </w:object>
      </w:r>
      <w:r>
        <w:rPr>
          <w:rFonts w:ascii="Times New Roman" w:cs="Times New Roman" w:eastAsia="宋体" w:hAnsi="Times New Roman"/>
        </w:rPr>
        <w:t>表示价态)。下列说法</w:t>
      </w:r>
      <w:r>
        <w:rPr>
          <w:rFonts w:ascii="Times New Roman" w:cs="Times New Roman" w:eastAsia="宋体" w:hAnsi="Times New Roman"/>
          <w:em w:val="dot"/>
        </w:rPr>
        <w:t>不正确</w:t>
      </w:r>
      <w:r>
        <w:rPr>
          <w:rFonts w:ascii="Times New Roman" w:cs="Times New Roman" w:eastAsia="宋体" w:hAnsi="Times New Roman"/>
        </w:rPr>
        <w:t>的是</w:t>
      </w:r>
    </w:p>
    <w:p w14:paraId="66BFEC78">
      <w:pPr>
        <w:spacing w:line="360" w:lineRule="auto"/>
        <w:ind w:hanging="420" w:left="420"/>
        <w:jc w:val="center"/>
        <w:textAlignment w:val="center"/>
        <w:rPr>
          <w:rFonts w:ascii="Times New Roman" w:cs="Times New Roman" w:eastAsia="宋体" w:hAnsi="Times New Roman"/>
        </w:rPr>
      </w:pPr>
      <w:r>
        <w:rPr>
          <w:rFonts w:ascii="Times New Roman" w:cs="Times New Roman" w:eastAsia="宋体" w:hAnsi="Times New Roman"/>
          <w:kern w:val="0"/>
          <w:szCs w:val="24"/>
        </w:rPr>
        <w:drawing>
          <wp:inline distB="0" distL="0" distR="0" distT="0">
            <wp:extent cx="2714625" cy="2771775"/>
            <wp:effectExtent b="0" l="0" r="0" t="0"/>
            <wp:docPr descr="学科网 dNyoX7nyP1TNAx1ODbqMbQ=="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5" name="图片 100045"/>
                    <pic:cNvPicPr>
                      <a:picLocks noChangeAspect="1"/>
                    </pic:cNvPicPr>
                  </pic:nvPicPr>
                  <pic:blipFill>
                    <a:blip r:embed="rId255"/>
                    <a:stretch>
                      <a:fillRect/>
                    </a:stretch>
                  </pic:blipFill>
                  <pic:spPr>
                    <a:xfrm>
                      <a:off x="0" y="0"/>
                      <a:ext cx="2714625" cy="2771775"/>
                    </a:xfrm>
                    <a:prstGeom prst="rect">
                      <a:avLst/>
                    </a:prstGeom>
                  </pic:spPr>
                </pic:pic>
              </a:graphicData>
            </a:graphic>
          </wp:inline>
        </w:drawing>
      </w:r>
    </w:p>
    <w:p w14:paraId="02CDEC35">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A．化合物b是</w:t>
      </w:r>
      <w:r>
        <w:rPr>
          <w:rFonts w:ascii="Times New Roman" w:cs="Times New Roman" w:eastAsia="宋体" w:hAnsi="Times New Roman"/>
        </w:rPr>
        <w:object>
          <v:shape alt="eqIdd384aceb0fcad8592d8e2b6fc340199e" coordsize="21600,21600" filled="f" id="_x0000_i1169" o:ole="" o:preferrelative="t" stroked="f" style="width:31pt;height:12.5pt" type="#_x0000_t75">
            <v:stroke joinstyle="miter"/>
            <v:imagedata o:title="eqIdd384aceb0fcad8592d8e2b6fc340199e" r:id="rId250"/>
            <o:lock aspectratio="t" v:ext="edit"/>
            <w10:anchorlock/>
          </v:shape>
          <o:OLEObject DrawAspect="Content" ObjectID="_1468075869" ProgID="Equation.DSMT4" ShapeID="_x0000_i1169" Type="Embed" r:id="rId256"/>
        </w:object>
      </w:r>
      <w:r>
        <w:rPr>
          <w:rFonts w:ascii="Times New Roman" w:cs="Times New Roman" w:eastAsia="宋体" w:hAnsi="Times New Roman"/>
        </w:rPr>
        <w:t>的替代品</w:t>
      </w:r>
    </w:p>
    <w:p w14:paraId="5C766EFE">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B．</w:t>
      </w:r>
      <w:r>
        <w:rPr>
          <w:rFonts w:ascii="Times New Roman" w:cs="Times New Roman" w:eastAsia="宋体" w:hAnsi="Times New Roman"/>
          <w:kern w:val="0"/>
          <w:szCs w:val="24"/>
        </w:rPr>
        <w:drawing>
          <wp:inline distB="0" distL="0" distR="0" distT="0">
            <wp:extent cx="1962150" cy="428625"/>
            <wp:effectExtent b="0" l="0" r="0" t="0"/>
            <wp:docPr descr="学科网 dNyoX7nyP1TNAx1ODbqMbQ=="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7" name="图片 100047"/>
                    <pic:cNvPicPr>
                      <a:picLocks noChangeAspect="1"/>
                    </pic:cNvPicPr>
                  </pic:nvPicPr>
                  <pic:blipFill>
                    <a:blip r:embed="rId257"/>
                    <a:stretch>
                      <a:fillRect/>
                    </a:stretch>
                  </pic:blipFill>
                  <pic:spPr>
                    <a:xfrm>
                      <a:off x="0" y="0"/>
                      <a:ext cx="1962150" cy="428625"/>
                    </a:xfrm>
                    <a:prstGeom prst="rect">
                      <a:avLst/>
                    </a:prstGeom>
                  </pic:spPr>
                </pic:pic>
              </a:graphicData>
            </a:graphic>
          </wp:inline>
        </w:drawing>
      </w:r>
      <w:r>
        <w:rPr>
          <w:rFonts w:ascii="Times New Roman" w:cs="Times New Roman" w:eastAsia="宋体" w:hAnsi="Times New Roman"/>
        </w:rPr>
        <w:t>是该过程产生的副产物</w:t>
      </w:r>
    </w:p>
    <w:p w14:paraId="4DBDC176">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C．M可能是</w:t>
      </w:r>
      <w:r>
        <w:rPr>
          <w:rFonts w:ascii="Times New Roman" w:cs="Times New Roman" w:eastAsia="宋体" w:hAnsi="Times New Roman"/>
        </w:rPr>
        <w:object>
          <v:shape alt="eqIdd512214324295cdb8b6ead950537c3fc" coordsize="21600,21600" filled="f" id="_x0000_i1170" o:ole="" o:preferrelative="t" stroked="f" style="width:33.5pt;height:16pt" type="#_x0000_t75">
            <v:stroke joinstyle="miter"/>
            <v:imagedata o:title="eqIdd512214324295cdb8b6ead950537c3fc" r:id="rId258"/>
            <o:lock aspectratio="t" v:ext="edit"/>
            <w10:anchorlock/>
          </v:shape>
          <o:OLEObject DrawAspect="Content" ObjectID="_1468075870" ProgID="Equation.DSMT4" ShapeID="_x0000_i1170" Type="Embed" r:id="rId259"/>
        </w:object>
      </w:r>
      <w:r>
        <w:rPr>
          <w:rFonts w:ascii="Times New Roman" w:cs="Times New Roman" w:eastAsia="宋体" w:hAnsi="Times New Roman"/>
        </w:rPr>
        <w:t>和</w:t>
      </w:r>
      <w:r>
        <w:rPr>
          <w:rFonts w:ascii="Times New Roman" w:cs="Times New Roman" w:eastAsia="宋体" w:hAnsi="Times New Roman"/>
        </w:rPr>
        <w:object>
          <v:shape alt="eqIda8b6ede55013761f0df50ef4854cb9d4" coordsize="21600,21600" filled="f" id="_x0000_i1171" o:ole="" o:preferrelative="t" stroked="f" style="width:15pt;height:13pt" type="#_x0000_t75">
            <v:stroke joinstyle="miter"/>
            <v:imagedata o:title="eqIdd84434578fe99069ede62128cd64c974" r:id="rId228"/>
            <o:lock aspectratio="t" v:ext="edit"/>
            <w10:anchorlock/>
          </v:shape>
          <o:OLEObject DrawAspect="Content" ObjectID="_1468075871" ProgID="Equation.DSMT4" ShapeID="_x0000_i1171" Type="Embed" r:id="rId260"/>
        </w:object>
      </w:r>
    </w:p>
    <w:p w14:paraId="10E87834">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D．整个过程中，含镍化合物发生了2次氧化反应</w:t>
      </w:r>
    </w:p>
    <w:p w14:paraId="7647544D">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【答案】B</w:t>
      </w:r>
    </w:p>
    <w:p w14:paraId="37276094">
      <w:pPr>
        <w:spacing w:line="360" w:lineRule="auto"/>
        <w:ind w:hanging="420" w:left="420"/>
        <w:jc w:val="left"/>
        <w:textAlignment w:val="center"/>
        <w:rPr>
          <w:rFonts w:ascii="Times New Roman" w:cs="Times New Roman" w:eastAsia="宋体" w:hAnsi="Times New Roman"/>
        </w:rPr>
      </w:pPr>
      <w:r>
        <w:rPr>
          <w:color w:val="FF0000"/>
        </w:rPr>
        <w:t>【解析】</w:t>
      </w:r>
      <w:r>
        <w:rPr>
          <w:rFonts w:ascii="Times New Roman" w:cs="Times New Roman" w:eastAsia="宋体" w:hAnsi="Times New Roman"/>
          <w:color w:val="FF0000"/>
        </w:rPr>
        <w:t>A．根据反应机理图可知由化合物b制备目标产物c，化合物b替代</w:t>
      </w:r>
      <w:r>
        <w:rPr>
          <w:rFonts w:ascii="Times New Roman" w:cs="Times New Roman" w:eastAsia="宋体" w:hAnsi="Times New Roman"/>
          <w:color w:val="FF0000"/>
        </w:rPr>
        <w:object>
          <v:shape alt="eqIdd384aceb0fcad8592d8e2b6fc340199e" coordsize="21600,21600" filled="f" id="_x0000_i1172" o:ole="" o:preferrelative="t" stroked="f" style="width:31pt;height:12.5pt" type="#_x0000_t75">
            <v:stroke joinstyle="miter"/>
            <v:imagedata o:title="eqIdd384aceb0fcad8592d8e2b6fc340199e" r:id="rId250"/>
            <o:lock aspectratio="t" v:ext="edit"/>
            <w10:anchorlock/>
          </v:shape>
          <o:OLEObject DrawAspect="Content" ObjectID="_1468075872" ProgID="Equation.DSMT4" ShapeID="_x0000_i1172" Type="Embed" r:id="rId261"/>
        </w:object>
      </w:r>
      <w:r>
        <w:rPr>
          <w:rFonts w:ascii="Times New Roman" w:cs="Times New Roman" w:eastAsia="宋体" w:hAnsi="Times New Roman"/>
          <w:color w:val="FF0000"/>
        </w:rPr>
        <w:t>提供氰基，A正确；B．反应过程中</w:t>
      </w:r>
      <w:r>
        <w:rPr>
          <w:rFonts w:ascii="Times New Roman" w:cs="Times New Roman" w:eastAsia="宋体" w:hAnsi="Times New Roman"/>
          <w:color w:val="FF0000"/>
          <w:kern w:val="0"/>
          <w:szCs w:val="24"/>
        </w:rPr>
        <w:drawing>
          <wp:inline distB="0" distL="0" distR="0" distT="0">
            <wp:extent cx="1905000" cy="419100"/>
            <wp:effectExtent b="0" l="0" r="0" t="0"/>
            <wp:docPr descr="学科网 dNyoX7nyP1TNAx1ODbqMbQ=="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9" name="图片 100049"/>
                    <pic:cNvPicPr>
                      <a:picLocks noChangeAspect="1"/>
                    </pic:cNvPicPr>
                  </pic:nvPicPr>
                  <pic:blipFill>
                    <a:blip r:embed="rId257"/>
                    <a:stretch>
                      <a:fillRect/>
                    </a:stretch>
                  </pic:blipFill>
                  <pic:spPr>
                    <a:xfrm>
                      <a:off x="0" y="0"/>
                      <a:ext cx="1905000" cy="419100"/>
                    </a:xfrm>
                    <a:prstGeom prst="rect">
                      <a:avLst/>
                    </a:prstGeom>
                  </pic:spPr>
                </pic:pic>
              </a:graphicData>
            </a:graphic>
          </wp:inline>
        </w:drawing>
      </w:r>
      <w:r>
        <w:rPr>
          <w:rFonts w:ascii="Times New Roman" w:cs="Times New Roman" w:eastAsia="宋体" w:hAnsi="Times New Roman"/>
          <w:color w:val="FF0000"/>
        </w:rPr>
        <w:t>为反应物，不是副产物，B错误；C．由图可知LNi</w:t>
      </w:r>
      <w:r>
        <w:rPr>
          <w:rFonts w:ascii="Times New Roman" w:cs="Times New Roman" w:eastAsia="宋体" w:hAnsi="Times New Roman"/>
          <w:color w:val="FF0000"/>
          <w:vertAlign w:val="superscript"/>
        </w:rPr>
        <w:t>Ⅰ</w:t>
      </w:r>
      <w:r>
        <w:rPr>
          <w:rFonts w:ascii="Times New Roman" w:cs="Times New Roman" w:eastAsia="宋体" w:hAnsi="Times New Roman"/>
          <w:color w:val="FF0000"/>
        </w:rPr>
        <w:t>-Br与</w:t>
      </w:r>
      <w:r>
        <w:rPr>
          <w:rFonts w:ascii="Times New Roman" w:cs="Times New Roman" w:eastAsia="宋体" w:hAnsi="Times New Roman"/>
          <w:color w:val="FF0000"/>
        </w:rPr>
        <w:object>
          <v:shape alt="eqIda394b80eca557bc24e0d6278abe4a02d" coordsize="21600,21600" filled="f" id="_x0000_i1173" o:ole="" o:preferrelative="t" stroked="f" style="width:31pt;height:16pt" type="#_x0000_t75">
            <v:stroke joinstyle="miter"/>
            <v:imagedata o:title="eqIda394b80eca557bc24e0d6278abe4a02d" r:id="rId262"/>
            <o:lock aspectratio="t" v:ext="edit"/>
            <w10:anchorlock/>
          </v:shape>
          <o:OLEObject DrawAspect="Content" ObjectID="_1468075873" ProgID="Equation.DSMT4" ShapeID="_x0000_i1173" Type="Embed" r:id="rId263"/>
        </w:object>
      </w:r>
      <w:r>
        <w:rPr>
          <w:rFonts w:ascii="Times New Roman" w:cs="Times New Roman" w:eastAsia="宋体" w:hAnsi="Times New Roman"/>
          <w:color w:val="FF0000"/>
        </w:rPr>
        <w:t>反应生成LNi</w:t>
      </w:r>
      <w:r>
        <w:rPr>
          <w:rFonts w:ascii="Times New Roman" w:cs="Times New Roman" w:eastAsia="宋体" w:hAnsi="Times New Roman"/>
          <w:color w:val="FF0000"/>
          <w:vertAlign w:val="superscript"/>
        </w:rPr>
        <w:t>0</w:t>
      </w:r>
      <w:r>
        <w:rPr>
          <w:rFonts w:ascii="Times New Roman" w:cs="Times New Roman" w:eastAsia="宋体" w:hAnsi="Times New Roman"/>
          <w:color w:val="FF0000"/>
        </w:rPr>
        <w:t>与M，其中Ni化合价降低，氢化合价升高，可能是</w:t>
      </w:r>
      <w:r>
        <w:rPr>
          <w:rFonts w:ascii="Times New Roman" w:cs="Times New Roman" w:eastAsia="宋体" w:hAnsi="Times New Roman"/>
          <w:color w:val="FF0000"/>
        </w:rPr>
        <w:object>
          <v:shape alt="eqIdd512214324295cdb8b6ead950537c3fc" coordsize="21600,21600" filled="f" id="_x0000_i1174" o:ole="" o:preferrelative="t" stroked="f" style="width:33.5pt;height:16pt" type="#_x0000_t75">
            <v:stroke joinstyle="miter"/>
            <v:imagedata o:title="eqIdd512214324295cdb8b6ead950537c3fc" r:id="rId258"/>
            <o:lock aspectratio="t" v:ext="edit"/>
            <w10:anchorlock/>
          </v:shape>
          <o:OLEObject DrawAspect="Content" ObjectID="_1468075874" ProgID="Equation.DSMT4" ShapeID="_x0000_i1174" Type="Embed" r:id="rId264"/>
        </w:object>
      </w:r>
      <w:r>
        <w:rPr>
          <w:rFonts w:ascii="Times New Roman" w:cs="Times New Roman" w:eastAsia="宋体" w:hAnsi="Times New Roman"/>
          <w:color w:val="FF0000"/>
        </w:rPr>
        <w:t>和</w:t>
      </w:r>
      <w:r>
        <w:rPr>
          <w:rFonts w:ascii="Times New Roman" w:cs="Times New Roman" w:eastAsia="宋体" w:hAnsi="Times New Roman"/>
          <w:color w:val="FF0000"/>
        </w:rPr>
        <w:object>
          <v:shape alt="eqIda8b6ede55013761f0df50ef4854cb9d4" coordsize="21600,21600" filled="f" id="_x0000_i1175" o:ole="" o:preferrelative="t" stroked="f" style="width:15pt;height:13pt" type="#_x0000_t75">
            <v:stroke joinstyle="miter"/>
            <v:imagedata o:title="eqIdd84434578fe99069ede62128cd64c974" r:id="rId228"/>
            <o:lock aspectratio="t" v:ext="edit"/>
            <w10:anchorlock/>
          </v:shape>
          <o:OLEObject DrawAspect="Content" ObjectID="_1468075875" ProgID="Equation.DSMT4" ShapeID="_x0000_i1175" Type="Embed" r:id="rId265"/>
        </w:object>
      </w:r>
      <w:r>
        <w:rPr>
          <w:rFonts w:ascii="Times New Roman" w:cs="Times New Roman" w:eastAsia="宋体" w:hAnsi="Times New Roman"/>
          <w:color w:val="FF0000"/>
        </w:rPr>
        <w:t>，C正确；D．整个过程中，含镍化合物化合价升高2次，发生了2次氧化反应，D正确；故选B。</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4403A59A">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07503A24">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51"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0BC72EFA">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本题考查有机合成路线的分析，要求考生理解有机反应的机理和产物的性质，并能够进行综合应用。</w:t>
            </w:r>
          </w:p>
        </w:tc>
      </w:tr>
      <w:tr w14:paraId="64BAFFED">
        <w:tblPrEx>
          <w:tblW w:type="pct" w:w="5000"/>
          <w:tblInd w:type="dxa" w:w="0"/>
          <w:shd w:color="auto" w:fill="E2EFD9" w:themeFill="accent6" w:themeFillTint="33" w:val="clear"/>
          <w:tblCellMar>
            <w:top w:type="dxa" w:w="0"/>
            <w:left w:type="dxa" w:w="108"/>
            <w:bottom w:type="dxa" w:w="0"/>
            <w:right w:type="dxa" w:w="108"/>
          </w:tblCellMar>
        </w:tblPrEx>
        <w:trPr>
          <w:trHeight w:val="1078"/>
        </w:trPr>
        <w:tc>
          <w:tcPr>
            <w:tcW w:type="pct" w:w="1310"/>
            <w:shd w:color="auto" w:fill="E2EFD9" w:themeFill="accent6" w:themeFillTint="33" w:val="clear"/>
            <w:vAlign w:val="center"/>
          </w:tcPr>
          <w:p w14:paraId="362EF175">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52"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5765621F">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新人教版高中化学教材在介绍有机化学时，详细讲解了有机物的结构、性质和反应机理。例如，取代反应、加成反应、水解反应等。</w:t>
            </w:r>
          </w:p>
        </w:tc>
      </w:tr>
      <w:tr w14:paraId="62C08728">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68BAB212">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53"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0EE0AD5D">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通过考查有机合成路线的分析，引导学生掌握有机化学的基本知识和反应机理，培养学生的综合分析能力和应用能力。这与《课程标准》学业质量水平 2 中“能分析化学科学在开发利用自然资源、合成新物质、保护环境、保障人类健康、促进科技发展和社会文明等方面的价值和贡献”的要求相契合，体现了化学学科在帮助学生理解科学与社会关系方面的重要作用。</w:t>
            </w:r>
          </w:p>
        </w:tc>
      </w:tr>
      <w:tr w14:paraId="79036AAC">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28E7370A">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54"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30862C84">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考生需要具备对有机反应机理的理解和产物性质的分析能力，能够进行有机合成路线的综合应用。</w:t>
            </w:r>
          </w:p>
        </w:tc>
      </w:tr>
    </w:tbl>
    <w:p w14:paraId="0E3F4782">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15．</w:t>
      </w:r>
      <w:r>
        <w:rPr>
          <w:rFonts w:ascii="Times New Roman" w:cs="Times New Roman" w:eastAsia="宋体" w:hAnsi="Times New Roman"/>
          <w:color w:val="0000FF"/>
        </w:rPr>
        <w:t>（2025·浙江·高考真题）</w:t>
      </w:r>
      <w:r>
        <w:rPr>
          <w:rFonts w:ascii="Times New Roman" w:cs="Times New Roman" w:eastAsia="宋体" w:hAnsi="Times New Roman"/>
        </w:rPr>
        <w:t>已知：</w:t>
      </w:r>
      <w:r>
        <w:rPr>
          <w:rFonts w:ascii="Times New Roman" w:cs="Times New Roman" w:eastAsia="宋体" w:hAnsi="Times New Roman"/>
        </w:rPr>
        <w:object>
          <v:shape alt="eqId52db5ee1e6560b502a6a92ebba566b90" coordsize="21600,21600" filled="f" id="_x0000_i1176" o:ole="" o:preferrelative="t" stroked="f" style="width:133pt;height:16pt" type="#_x0000_t75">
            <v:stroke joinstyle="miter"/>
            <v:imagedata o:title="eqId52db5ee1e6560b502a6a92ebba566b90" r:id="rId266"/>
            <o:lock aspectratio="t" v:ext="edit"/>
            <w10:anchorlock/>
          </v:shape>
          <o:OLEObject DrawAspect="Content" ObjectID="_1468075876" ProgID="Equation.DSMT4" ShapeID="_x0000_i1176" Type="Embed" r:id="rId267"/>
        </w:object>
      </w:r>
      <w:r>
        <w:rPr>
          <w:rFonts w:ascii="Times New Roman" w:cs="Times New Roman" w:eastAsia="宋体" w:hAnsi="Times New Roman"/>
          <w:kern w:val="0"/>
          <w:szCs w:val="24"/>
        </w:rPr>
        <w:t>    </w:t>
      </w:r>
      <w:r>
        <w:rPr>
          <w:rFonts w:ascii="Times New Roman" w:cs="Times New Roman" w:eastAsia="宋体" w:hAnsi="Times New Roman"/>
        </w:rPr>
        <w:object>
          <v:shape alt="eqIdd5dfd63cfad3d35abad04086fd1ccd76" coordsize="21600,21600" filled="f" id="_x0000_i1177" o:ole="" o:preferrelative="t" stroked="f" style="width:69.5pt;height:18pt" type="#_x0000_t75">
            <v:stroke joinstyle="miter"/>
            <v:imagedata o:title="eqIdd5dfd63cfad3d35abad04086fd1ccd76" r:id="rId268"/>
            <o:lock aspectratio="t" v:ext="edit"/>
            <w10:anchorlock/>
          </v:shape>
          <o:OLEObject DrawAspect="Content" ObjectID="_1468075877" ProgID="Equation.DSMT4" ShapeID="_x0000_i1177" Type="Embed" r:id="rId269"/>
        </w:object>
      </w:r>
    </w:p>
    <w:p w14:paraId="02176207">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object>
          <v:shape alt="eqIdf0b61416a312bca54a7b5ecb664743d0" coordsize="21600,21600" filled="f" id="_x0000_i1178" o:ole="" o:preferrelative="t" stroked="f" style="width:161pt;height:19pt" type="#_x0000_t75">
            <v:stroke joinstyle="miter"/>
            <v:imagedata o:title="eqIdf0b61416a312bca54a7b5ecb664743d0" r:id="rId270"/>
            <o:lock aspectratio="t" v:ext="edit"/>
            <w10:anchorlock/>
          </v:shape>
          <o:OLEObject DrawAspect="Content" ObjectID="_1468075878" ProgID="Equation.DSMT4" ShapeID="_x0000_i1178" Type="Embed" r:id="rId271"/>
        </w:object>
      </w:r>
      <w:r>
        <w:rPr>
          <w:rFonts w:ascii="Times New Roman" w:cs="Times New Roman" w:eastAsia="宋体" w:hAnsi="Times New Roman"/>
          <w:kern w:val="0"/>
          <w:szCs w:val="24"/>
        </w:rPr>
        <w:t>    </w:t>
      </w:r>
      <w:r>
        <w:rPr>
          <w:rFonts w:ascii="Times New Roman" w:cs="Times New Roman" w:eastAsia="宋体" w:hAnsi="Times New Roman"/>
        </w:rPr>
        <w:object>
          <v:shape alt="eqIdae6b62bcfde178a0b5357f3b27c0c8d7" coordsize="21600,21600" filled="f" id="_x0000_i1179" o:ole="" o:preferrelative="t" stroked="f" style="width:53.5pt;height:14.5pt" type="#_x0000_t75">
            <v:stroke joinstyle="miter"/>
            <v:imagedata o:title="eqIdae6b62bcfde178a0b5357f3b27c0c8d7" r:id="rId272"/>
            <o:lock aspectratio="t" v:ext="edit"/>
            <w10:anchorlock/>
          </v:shape>
          <o:OLEObject DrawAspect="Content" ObjectID="_1468075879" ProgID="Equation.DSMT4" ShapeID="_x0000_i1179" Type="Embed" r:id="rId273"/>
        </w:object>
      </w:r>
    </w:p>
    <w:p w14:paraId="6A287B53">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下列有关说法</w:t>
      </w:r>
      <w:r>
        <w:rPr>
          <w:rFonts w:ascii="Times New Roman" w:cs="Times New Roman" w:eastAsia="宋体" w:hAnsi="Times New Roman"/>
          <w:em w:val="dot"/>
        </w:rPr>
        <w:t>不正确</w:t>
      </w:r>
      <w:r>
        <w:rPr>
          <w:rFonts w:ascii="Times New Roman" w:cs="Times New Roman" w:eastAsia="宋体" w:hAnsi="Times New Roman"/>
        </w:rPr>
        <w:t>的是</w:t>
      </w:r>
    </w:p>
    <w:p w14:paraId="4280912E">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A．过量</w:t>
      </w:r>
      <w:r>
        <w:rPr>
          <w:rFonts w:ascii="Times New Roman" w:cs="Times New Roman" w:eastAsia="宋体" w:hAnsi="Times New Roman"/>
        </w:rPr>
        <w:object>
          <v:shape alt="eqId2cd220a2a56ab5b27896bbe7a03b4148" coordsize="21600,21600" filled="f" id="_x0000_i1180" o:ole="" o:preferrelative="t" stroked="f" style="width:26.5pt;height:14pt" type="#_x0000_t75">
            <v:stroke joinstyle="miter"/>
            <v:imagedata o:title="eqId2cd220a2a56ab5b27896bbe7a03b4148" r:id="rId274"/>
            <o:lock aspectratio="t" v:ext="edit"/>
            <w10:anchorlock/>
          </v:shape>
          <o:OLEObject DrawAspect="Content" ObjectID="_1468075880" ProgID="Equation.DSMT4" ShapeID="_x0000_i1180" Type="Embed" r:id="rId275"/>
        </w:object>
      </w:r>
      <w:r>
        <w:rPr>
          <w:rFonts w:ascii="Times New Roman" w:cs="Times New Roman" w:eastAsia="宋体" w:hAnsi="Times New Roman"/>
        </w:rPr>
        <w:t>在</w:t>
      </w:r>
      <w:r>
        <w:rPr>
          <w:rFonts w:ascii="Times New Roman" w:cs="Times New Roman" w:eastAsia="宋体" w:hAnsi="Times New Roman"/>
        </w:rPr>
        <w:object>
          <v:shape alt="eqIddcf0819fe4f548826ce9aa7a4b8fdb2e" coordsize="21600,21600" filled="f" id="_x0000_i1181" o:ole="" o:preferrelative="t" stroked="f" style="width:68pt;height:12pt" type="#_x0000_t75">
            <v:stroke joinstyle="miter"/>
            <v:imagedata o:title="eqIddcf0819fe4f548826ce9aa7a4b8fdb2e" r:id="rId276"/>
            <o:lock aspectratio="t" v:ext="edit"/>
            <w10:anchorlock/>
          </v:shape>
          <o:OLEObject DrawAspect="Content" ObjectID="_1468075881" ProgID="Equation.DSMT4" ShapeID="_x0000_i1181" Type="Embed" r:id="rId277"/>
        </w:object>
      </w:r>
      <w:r>
        <w:rPr>
          <w:rFonts w:ascii="Times New Roman" w:cs="Times New Roman" w:eastAsia="宋体" w:hAnsi="Times New Roman"/>
        </w:rPr>
        <w:t>溶液中</w:t>
      </w:r>
      <w:r>
        <w:rPr>
          <w:rFonts w:ascii="Times New Roman" w:cs="Times New Roman" w:eastAsia="宋体" w:hAnsi="Times New Roman"/>
        </w:rPr>
        <w:object>
          <v:shape alt="eqId695bab99d1bee7429558bc9b4abfdd61" coordsize="21600,21600" filled="f" id="_x0000_i1182" o:ole="" o:preferrelative="t" stroked="f" style="width:116pt;height:19.5pt" type="#_x0000_t75">
            <v:stroke joinstyle="miter"/>
            <v:imagedata o:title="eqId695bab99d1bee7429558bc9b4abfdd61" r:id="rId278"/>
            <o:lock aspectratio="t" v:ext="edit"/>
            <w10:anchorlock/>
          </v:shape>
          <o:OLEObject DrawAspect="Content" ObjectID="_1468075882" ProgID="Equation.DSMT4" ShapeID="_x0000_i1182" Type="Embed" r:id="rId279"/>
        </w:object>
      </w:r>
    </w:p>
    <w:p w14:paraId="101A8C78">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B．过量</w:t>
      </w:r>
      <w:r>
        <w:rPr>
          <w:rFonts w:ascii="Times New Roman" w:cs="Times New Roman" w:eastAsia="宋体" w:hAnsi="Times New Roman"/>
        </w:rPr>
        <w:object>
          <v:shape alt="eqId2cd220a2a56ab5b27896bbe7a03b4148" coordsize="21600,21600" filled="f" id="_x0000_i1183" o:ole="" o:preferrelative="t" stroked="f" style="width:26.5pt;height:14pt" type="#_x0000_t75">
            <v:stroke joinstyle="miter"/>
            <v:imagedata o:title="eqId2cd220a2a56ab5b27896bbe7a03b4148" r:id="rId274"/>
            <o:lock aspectratio="t" v:ext="edit"/>
            <w10:anchorlock/>
          </v:shape>
          <o:OLEObject DrawAspect="Content" ObjectID="_1468075883" ProgID="Equation.DSMT4" ShapeID="_x0000_i1183" Type="Embed" r:id="rId280"/>
        </w:object>
      </w:r>
      <w:r>
        <w:rPr>
          <w:rFonts w:ascii="Times New Roman" w:cs="Times New Roman" w:eastAsia="宋体" w:hAnsi="Times New Roman"/>
        </w:rPr>
        <w:t>在水中所得的饱和溶液中滴加</w:t>
      </w:r>
      <w:r>
        <w:rPr>
          <w:rFonts w:ascii="Times New Roman" w:cs="Times New Roman" w:eastAsia="宋体" w:hAnsi="Times New Roman"/>
        </w:rPr>
        <w:object>
          <v:shape alt="eqIdfa9fb3882f01f4accd8a7e9d761a2044" coordsize="21600,21600" filled="f" id="_x0000_i1184" o:ole="" o:preferrelative="t" stroked="f" style="width:93.5pt;height:16pt" type="#_x0000_t75">
            <v:stroke joinstyle="miter"/>
            <v:imagedata o:title="eqIdfa9fb3882f01f4accd8a7e9d761a2044" r:id="rId281"/>
            <o:lock aspectratio="t" v:ext="edit"/>
            <w10:anchorlock/>
          </v:shape>
          <o:OLEObject DrawAspect="Content" ObjectID="_1468075884" ProgID="Equation.DSMT4" ShapeID="_x0000_i1184" Type="Embed" r:id="rId282"/>
        </w:object>
      </w:r>
      <w:r>
        <w:rPr>
          <w:rFonts w:ascii="Times New Roman" w:cs="Times New Roman" w:eastAsia="宋体" w:hAnsi="Times New Roman"/>
        </w:rPr>
        <w:t>溶液，有</w:t>
      </w:r>
      <w:r>
        <w:rPr>
          <w:rFonts w:ascii="Times New Roman" w:cs="Times New Roman" w:eastAsia="宋体" w:hAnsi="Times New Roman"/>
        </w:rPr>
        <w:object>
          <v:shape alt="eqId2cd220a2a56ab5b27896bbe7a03b4148" coordsize="21600,21600" filled="f" id="_x0000_i1185" o:ole="" o:preferrelative="t" stroked="f" style="width:26.5pt;height:14pt" type="#_x0000_t75">
            <v:stroke joinstyle="miter"/>
            <v:imagedata o:title="eqId2cd220a2a56ab5b27896bbe7a03b4148" r:id="rId274"/>
            <o:lock aspectratio="t" v:ext="edit"/>
            <w10:anchorlock/>
          </v:shape>
          <o:OLEObject DrawAspect="Content" ObjectID="_1468075885" ProgID="Equation.DSMT4" ShapeID="_x0000_i1185" Type="Embed" r:id="rId283"/>
        </w:object>
      </w:r>
      <w:r>
        <w:rPr>
          <w:rFonts w:ascii="Times New Roman" w:cs="Times New Roman" w:eastAsia="宋体" w:hAnsi="Times New Roman"/>
        </w:rPr>
        <w:t>生成</w:t>
      </w:r>
    </w:p>
    <w:p w14:paraId="51E3CC23">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C．过量</w:t>
      </w:r>
      <w:r>
        <w:rPr>
          <w:rFonts w:ascii="Times New Roman" w:cs="Times New Roman" w:eastAsia="宋体" w:hAnsi="Times New Roman"/>
        </w:rPr>
        <w:object>
          <v:shape alt="eqId2cd220a2a56ab5b27896bbe7a03b4148" coordsize="21600,21600" filled="f" id="_x0000_i1186" o:ole="" o:preferrelative="t" stroked="f" style="width:26.5pt;height:14pt" type="#_x0000_t75">
            <v:stroke joinstyle="miter"/>
            <v:imagedata o:title="eqId2cd220a2a56ab5b27896bbe7a03b4148" r:id="rId274"/>
            <o:lock aspectratio="t" v:ext="edit"/>
            <w10:anchorlock/>
          </v:shape>
          <o:OLEObject DrawAspect="Content" ObjectID="_1468075886" ProgID="Equation.DSMT4" ShapeID="_x0000_i1186" Type="Embed" r:id="rId284"/>
        </w:object>
      </w:r>
      <w:r>
        <w:rPr>
          <w:rFonts w:ascii="Times New Roman" w:cs="Times New Roman" w:eastAsia="宋体" w:hAnsi="Times New Roman"/>
        </w:rPr>
        <w:t>在水中溶解的质量大于在相同体积</w:t>
      </w:r>
      <w:r>
        <w:rPr>
          <w:rFonts w:ascii="Times New Roman" w:cs="Times New Roman" w:eastAsia="宋体" w:hAnsi="Times New Roman"/>
        </w:rPr>
        <w:object>
          <v:shape alt="eqId4d1018bc8ecf36bad0525f41cbb2b5fa" coordsize="21600,21600" filled="f" id="_x0000_i1187" o:ole="" o:preferrelative="t" stroked="f" style="width:68pt;height:12.5pt" type="#_x0000_t75">
            <v:stroke joinstyle="miter"/>
            <v:imagedata o:title="eqId4d1018bc8ecf36bad0525f41cbb2b5fa" r:id="rId285"/>
            <o:lock aspectratio="t" v:ext="edit"/>
            <w10:anchorlock/>
          </v:shape>
          <o:OLEObject DrawAspect="Content" ObjectID="_1468075887" ProgID="Equation.DSMT4" ShapeID="_x0000_i1187" Type="Embed" r:id="rId286"/>
        </w:object>
      </w:r>
      <w:r>
        <w:rPr>
          <w:rFonts w:ascii="Times New Roman" w:cs="Times New Roman" w:eastAsia="宋体" w:hAnsi="Times New Roman"/>
        </w:rPr>
        <w:t>溶液中溶解的质量</w:t>
      </w:r>
    </w:p>
    <w:p w14:paraId="1EB2A40D">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D．</w:t>
      </w:r>
      <w:r>
        <w:rPr>
          <w:rFonts w:ascii="Times New Roman" w:cs="Times New Roman" w:eastAsia="宋体" w:hAnsi="Times New Roman"/>
        </w:rPr>
        <w:object>
          <v:shape alt="eqId99c22c59b42378610430af79fdeeb620" coordsize="21600,21600" filled="f" id="_x0000_i1188" o:ole="" o:preferrelative="t" stroked="f" style="width:66pt;height:14pt" type="#_x0000_t75">
            <v:stroke joinstyle="miter"/>
            <v:imagedata o:title="eqId99c22c59b42378610430af79fdeeb620" r:id="rId287"/>
            <o:lock aspectratio="t" v:ext="edit"/>
            <w10:anchorlock/>
          </v:shape>
          <o:OLEObject DrawAspect="Content" ObjectID="_1468075888" ProgID="Equation.DSMT4" ShapeID="_x0000_i1188" Type="Embed" r:id="rId288"/>
        </w:object>
      </w:r>
      <w:r>
        <w:rPr>
          <w:rFonts w:ascii="Times New Roman" w:cs="Times New Roman" w:eastAsia="宋体" w:hAnsi="Times New Roman"/>
        </w:rPr>
        <w:t>在</w:t>
      </w:r>
      <w:r>
        <w:rPr>
          <w:rFonts w:ascii="Times New Roman" w:cs="Times New Roman" w:eastAsia="宋体" w:hAnsi="Times New Roman"/>
        </w:rPr>
        <w:object>
          <v:shape alt="eqId7da7eddedcb0f859dee928cd7713dd14" coordsize="21600,21600" filled="f" id="_x0000_i1189" o:ole="" o:preferrelative="t" stroked="f" style="width:53pt;height:12.5pt" type="#_x0000_t75">
            <v:stroke joinstyle="miter"/>
            <v:imagedata o:title="eqId7da7eddedcb0f859dee928cd7713dd14" r:id="rId289"/>
            <o:lock aspectratio="t" v:ext="edit"/>
            <w10:anchorlock/>
          </v:shape>
          <o:OLEObject DrawAspect="Content" ObjectID="_1468075889" ProgID="Equation.DSMT4" ShapeID="_x0000_i1189" Type="Embed" r:id="rId290"/>
        </w:object>
      </w:r>
      <w:r>
        <w:rPr>
          <w:rFonts w:ascii="Times New Roman" w:cs="Times New Roman" w:eastAsia="宋体" w:hAnsi="Times New Roman"/>
        </w:rPr>
        <w:t>的盐酸中不能完全溶解</w:t>
      </w:r>
    </w:p>
    <w:p w14:paraId="1D87EEF3">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【答案】C</w:t>
      </w:r>
    </w:p>
    <w:p w14:paraId="06079D67">
      <w:pPr>
        <w:spacing w:line="360" w:lineRule="auto"/>
        <w:ind w:hanging="420" w:left="420"/>
        <w:jc w:val="left"/>
        <w:textAlignment w:val="center"/>
        <w:rPr>
          <w:rFonts w:ascii="Times New Roman" w:cs="Times New Roman" w:eastAsia="宋体" w:hAnsi="Times New Roman"/>
        </w:rPr>
      </w:pPr>
      <w:r>
        <w:rPr>
          <w:color w:val="FF0000"/>
        </w:rPr>
        <w:t>【解析】</w:t>
      </w:r>
      <w:r>
        <w:rPr>
          <w:rFonts w:ascii="Times New Roman" w:cs="Times New Roman" w:eastAsia="宋体" w:hAnsi="Times New Roman"/>
          <w:color w:val="FF0000"/>
        </w:rPr>
        <w:t xml:space="preserve">A．在 </w:t>
      </w:r>
      <w:r>
        <w:rPr>
          <w:rFonts w:ascii="Times New Roman" w:cs="Times New Roman" w:eastAsia="宋体" w:hAnsi="Times New Roman"/>
          <w:color w:val="FF0000"/>
        </w:rPr>
        <w:object>
          <v:shape alt="eqId24a7a58438b831b6a45a9874adce1055" coordsize="21600,21600" filled="f" id="_x0000_i1190" o:ole="" o:preferrelative="t" stroked="f" style="width:26.5pt;height:12pt" type="#_x0000_t75">
            <v:stroke joinstyle="miter"/>
            <v:imagedata o:title="eqId24a7a58438b831b6a45a9874adce1055" r:id="rId9"/>
            <o:lock aspectratio="t" v:ext="edit"/>
            <w10:anchorlock/>
          </v:shape>
          <o:OLEObject DrawAspect="Content" ObjectID="_1468075890" ProgID="Equation.DSMT4" ShapeID="_x0000_i1190" Type="Embed" r:id="rId291"/>
        </w:object>
      </w:r>
      <w:r>
        <w:rPr>
          <w:rFonts w:ascii="Times New Roman" w:cs="Times New Roman" w:eastAsia="宋体" w:hAnsi="Times New Roman"/>
          <w:color w:val="FF0000"/>
        </w:rPr>
        <w:t>溶液中，</w:t>
      </w:r>
      <w:r>
        <w:rPr>
          <w:rFonts w:ascii="Times New Roman" w:cs="Times New Roman" w:eastAsia="宋体" w:hAnsi="Times New Roman"/>
          <w:color w:val="FF0000"/>
        </w:rPr>
        <w:object>
          <v:shape alt="eqId0bb0d5083d2937da58866f01c461db9a" coordsize="21600,21600" filled="f" id="_x0000_i1191" o:ole="" o:preferrelative="t" stroked="f" style="width:74pt;height:16pt" type="#_x0000_t75">
            <v:stroke joinstyle="miter"/>
            <v:imagedata o:title="eqId0bb0d5083d2937da58866f01c461db9a" r:id="rId292"/>
            <o:lock aspectratio="t" v:ext="edit"/>
            <w10:anchorlock/>
          </v:shape>
          <o:OLEObject DrawAspect="Content" ObjectID="_1468075891" ProgID="Equation.DSMT4" ShapeID="_x0000_i1191" Type="Embed" r:id="rId293"/>
        </w:object>
      </w:r>
      <w:r>
        <w:rPr>
          <w:rFonts w:ascii="Times New Roman" w:cs="Times New Roman" w:eastAsia="宋体" w:hAnsi="Times New Roman"/>
          <w:color w:val="FF0000"/>
        </w:rPr>
        <w:t>（近似，忽略溶解 AgCl 的影响）。根据AgCl的溶度积规则，当固体AgCl存在时，</w:t>
      </w:r>
      <w:r>
        <w:rPr>
          <w:rFonts w:ascii="Times New Roman" w:cs="Times New Roman" w:eastAsia="宋体" w:hAnsi="Times New Roman"/>
          <w:color w:val="FF0000"/>
        </w:rPr>
        <w:object>
          <v:shape alt="eqIda6115de7856f2eee0c3882c0f88e360b" coordsize="21600,21600" filled="f" id="_x0000_i1192" o:ole="" o:preferrelative="t" stroked="f" style="width:82pt;height:19pt" type="#_x0000_t75">
            <v:stroke joinstyle="miter"/>
            <v:imagedata o:title="eqIda6115de7856f2eee0c3882c0f88e360b" r:id="rId294"/>
            <o:lock aspectratio="t" v:ext="edit"/>
            <w10:anchorlock/>
          </v:shape>
          <o:OLEObject DrawAspect="Content" ObjectID="_1468075892" ProgID="Equation.DSMT4" ShapeID="_x0000_i1192" Type="Embed" r:id="rId295"/>
        </w:object>
      </w:r>
      <w:r>
        <w:rPr>
          <w:rFonts w:ascii="Times New Roman" w:cs="Times New Roman" w:eastAsia="宋体" w:hAnsi="Times New Roman"/>
          <w:color w:val="FF0000"/>
        </w:rPr>
        <w:t>，因此：</w:t>
      </w:r>
      <w:r>
        <w:rPr>
          <w:rFonts w:ascii="Times New Roman" w:cs="Times New Roman" w:eastAsia="宋体" w:hAnsi="Times New Roman"/>
          <w:color w:val="FF0000"/>
        </w:rPr>
        <w:object>
          <v:shape alt="eqIdf4a5c19eb6124f3a475905671e927956" coordsize="21600,21600" filled="f" id="_x0000_i1193" o:ole="" o:preferrelative="t" stroked="f" style="width:200pt;height:34.5pt" type="#_x0000_t75">
            <v:stroke joinstyle="miter"/>
            <v:imagedata o:title="eqIdf4a5c19eb6124f3a475905671e927956" r:id="rId296"/>
            <o:lock aspectratio="t" v:ext="edit"/>
            <w10:anchorlock/>
          </v:shape>
          <o:OLEObject DrawAspect="Content" ObjectID="_1468075893" ProgID="Equation.DSMT4" ShapeID="_x0000_i1193" Type="Embed" r:id="rId297"/>
        </w:object>
      </w:r>
      <w:r>
        <w:rPr>
          <w:rFonts w:ascii="Times New Roman" w:cs="Times New Roman" w:eastAsia="宋体" w:hAnsi="Times New Roman"/>
          <w:color w:val="FF0000"/>
        </w:rPr>
        <w:t>，尽管存在络合反应</w:t>
      </w:r>
      <w:r>
        <w:rPr>
          <w:rFonts w:ascii="Times New Roman" w:cs="Times New Roman" w:eastAsia="宋体" w:hAnsi="Times New Roman"/>
          <w:color w:val="FF0000"/>
        </w:rPr>
        <w:object>
          <v:shape alt="eqId3a2d90dc73f7ad99ad8031dbfc05d336" coordsize="21600,21600" filled="f" id="_x0000_i1194" o:ole="" o:preferrelative="t" stroked="f" style="width:105.5pt;height:16.5pt" type="#_x0000_t75">
            <v:stroke joinstyle="miter"/>
            <v:imagedata o:title="eqId3a2d90dc73f7ad99ad8031dbfc05d336" r:id="rId298"/>
            <o:lock aspectratio="t" v:ext="edit"/>
            <w10:anchorlock/>
          </v:shape>
          <o:OLEObject DrawAspect="Content" ObjectID="_1468075894" ProgID="Equation.DSMT4" ShapeID="_x0000_i1194" Type="Embed" r:id="rId299"/>
        </w:object>
      </w:r>
      <w:r>
        <w:rPr>
          <w:rFonts w:ascii="Times New Roman" w:cs="Times New Roman" w:eastAsia="宋体" w:hAnsi="Times New Roman"/>
          <w:color w:val="FF0000"/>
        </w:rPr>
        <w:t>，但自由</w:t>
      </w:r>
      <w:r>
        <w:rPr>
          <w:rFonts w:ascii="Times New Roman" w:cs="Times New Roman" w:eastAsia="宋体" w:hAnsi="Times New Roman"/>
          <w:color w:val="FF0000"/>
        </w:rPr>
        <w:object>
          <v:shape alt="eqIddd02300e128ce41e8948ceb405350aa6" coordsize="21600,21600" filled="f" id="_x0000_i1195" o:ole="" o:preferrelative="t" stroked="f" style="width:20.5pt;height:15.5pt" type="#_x0000_t75">
            <v:stroke joinstyle="miter"/>
            <v:imagedata o:title="eqIddd02300e128ce41e8948ceb405350aa6" r:id="rId300"/>
            <o:lock aspectratio="t" v:ext="edit"/>
            <w10:anchorlock/>
          </v:shape>
          <o:OLEObject DrawAspect="Content" ObjectID="_1468075895" ProgID="Equation.DSMT4" ShapeID="_x0000_i1195" Type="Embed" r:id="rId301"/>
        </w:object>
      </w:r>
      <w:r>
        <w:rPr>
          <w:rFonts w:ascii="Times New Roman" w:cs="Times New Roman" w:eastAsia="宋体" w:hAnsi="Times New Roman"/>
          <w:color w:val="FF0000"/>
        </w:rPr>
        <w:t>浓度仍由溶度积常数，A正确；B．AgCl 在纯水中的饱和溶液中，</w:t>
      </w:r>
      <w:r>
        <w:rPr>
          <w:rFonts w:ascii="Times New Roman" w:cs="Times New Roman" w:eastAsia="宋体" w:hAnsi="Times New Roman"/>
          <w:color w:val="FF0000"/>
        </w:rPr>
        <w:object>
          <v:shape alt="eqId044a7b6a224120725d1fe10273649a8c" coordsize="21600,21600" filled="f" id="_x0000_i1196" o:ole="" o:preferrelative="t" stroked="f" style="width:231.5pt;height:21pt" type="#_x0000_t75">
            <v:stroke joinstyle="miter"/>
            <v:imagedata o:title="eqId044a7b6a224120725d1fe10273649a8c" r:id="rId302"/>
            <o:lock aspectratio="t" v:ext="edit"/>
            <w10:anchorlock/>
          </v:shape>
          <o:OLEObject DrawAspect="Content" ObjectID="_1468075896" ProgID="Equation.DSMT4" ShapeID="_x0000_i1196" Type="Embed" r:id="rId303"/>
        </w:object>
      </w:r>
      <w:r>
        <w:rPr>
          <w:rFonts w:ascii="Times New Roman" w:cs="Times New Roman" w:eastAsia="宋体" w:hAnsi="Times New Roman"/>
          <w:color w:val="FF0000"/>
        </w:rPr>
        <w:t xml:space="preserve">。滴加 </w:t>
      </w:r>
      <w:r>
        <w:rPr>
          <w:rFonts w:ascii="Times New Roman" w:cs="Times New Roman" w:eastAsia="宋体" w:hAnsi="Times New Roman"/>
          <w:color w:val="FF0000"/>
        </w:rPr>
        <w:object>
          <v:shape alt="eqId50a059812409e489890cfeee904beaa1" coordsize="21600,21600" filled="f" id="_x0000_i1197" o:ole="" o:preferrelative="t" stroked="f" style="width:34.5pt;height:16pt" type="#_x0000_t75">
            <v:stroke joinstyle="miter"/>
            <v:imagedata o:title="eqId50a059812409e489890cfeee904beaa1" r:id="rId304"/>
            <o:lock aspectratio="t" v:ext="edit"/>
            <w10:anchorlock/>
          </v:shape>
          <o:OLEObject DrawAspect="Content" ObjectID="_1468075897" ProgID="Equation.DSMT4" ShapeID="_x0000_i1197" Type="Embed" r:id="rId305"/>
        </w:object>
      </w:r>
      <w:r>
        <w:rPr>
          <w:rFonts w:ascii="Times New Roman" w:cs="Times New Roman" w:eastAsia="宋体" w:hAnsi="Times New Roman"/>
          <w:color w:val="FF0000"/>
        </w:rPr>
        <w:t xml:space="preserve"> 溶液会引入 </w:t>
      </w:r>
      <w:r>
        <w:rPr>
          <w:rFonts w:ascii="Times New Roman" w:cs="Times New Roman" w:eastAsia="宋体" w:hAnsi="Times New Roman"/>
          <w:color w:val="FF0000"/>
        </w:rPr>
        <w:object>
          <v:shape alt="eqIddd02300e128ce41e8948ceb405350aa6" coordsize="21600,21600" filled="f" id="_x0000_i1198" o:ole="" o:preferrelative="t" stroked="f" style="width:20.5pt;height:15.5pt" type="#_x0000_t75">
            <v:stroke joinstyle="miter"/>
            <v:imagedata o:title="eqIddd02300e128ce41e8948ceb405350aa6" r:id="rId300"/>
            <o:lock aspectratio="t" v:ext="edit"/>
            <w10:anchorlock/>
          </v:shape>
          <o:OLEObject DrawAspect="Content" ObjectID="_1468075898" ProgID="Equation.DSMT4" ShapeID="_x0000_i1198" Type="Embed" r:id="rId306"/>
        </w:object>
      </w:r>
      <w:r>
        <w:rPr>
          <w:rFonts w:ascii="Times New Roman" w:cs="Times New Roman" w:eastAsia="宋体" w:hAnsi="Times New Roman"/>
          <w:color w:val="FF0000"/>
        </w:rPr>
        <w:t xml:space="preserve">，使局部 </w:t>
      </w:r>
      <w:r>
        <w:rPr>
          <w:rFonts w:ascii="Times New Roman" w:cs="Times New Roman" w:eastAsia="宋体" w:hAnsi="Times New Roman"/>
          <w:color w:val="FF0000"/>
        </w:rPr>
        <w:object>
          <v:shape alt="eqIdd398d327ee4fdf1b482ddd48058eabac" coordsize="21600,21600" filled="f" id="_x0000_i1199" o:ole="" o:preferrelative="t" stroked="f" style="width:27.5pt;height:16pt" type="#_x0000_t75">
            <v:stroke joinstyle="miter"/>
            <v:imagedata o:title="eqIdd398d327ee4fdf1b482ddd48058eabac" r:id="rId307"/>
            <o:lock aspectratio="t" v:ext="edit"/>
            <w10:anchorlock/>
          </v:shape>
          <o:OLEObject DrawAspect="Content" ObjectID="_1468075899" ProgID="Equation.DSMT4" ShapeID="_x0000_i1199" Type="Embed" r:id="rId308"/>
        </w:object>
      </w:r>
      <w:r>
        <w:rPr>
          <w:rFonts w:ascii="Times New Roman" w:cs="Times New Roman" w:eastAsia="宋体" w:hAnsi="Times New Roman"/>
          <w:color w:val="FF0000"/>
        </w:rPr>
        <w:t xml:space="preserve"> 增大，导致离子积 </w:t>
      </w:r>
      <w:r>
        <w:rPr>
          <w:rFonts w:ascii="Times New Roman" w:cs="Times New Roman" w:eastAsia="宋体" w:hAnsi="Times New Roman"/>
          <w:color w:val="FF0000"/>
        </w:rPr>
        <w:object>
          <v:shape alt="eqId9647dcce74fcf030059e2f9ae1a2728d" coordsize="21600,21600" filled="f" id="_x0000_i1200" o:ole="" o:preferrelative="t" stroked="f" style="width:74pt;height:18pt" type="#_x0000_t75">
            <v:stroke joinstyle="miter"/>
            <v:imagedata o:title="eqId9647dcce74fcf030059e2f9ae1a2728d" r:id="rId309"/>
            <o:lock aspectratio="t" v:ext="edit"/>
            <w10:anchorlock/>
          </v:shape>
          <o:OLEObject DrawAspect="Content" ObjectID="_1468075900" ProgID="Equation.DSMT4" ShapeID="_x0000_i1200" Type="Embed" r:id="rId310"/>
        </w:object>
      </w:r>
      <w:r>
        <w:rPr>
          <w:rFonts w:ascii="Times New Roman" w:cs="Times New Roman" w:eastAsia="宋体" w:hAnsi="Times New Roman"/>
          <w:color w:val="FF0000"/>
        </w:rPr>
        <w:t xml:space="preserve">，从而生成 AgCl 沉淀，络合反应在低 </w:t>
      </w:r>
      <w:r>
        <w:rPr>
          <w:rFonts w:ascii="Times New Roman" w:cs="Times New Roman" w:eastAsia="宋体" w:hAnsi="Times New Roman"/>
          <w:color w:val="FF0000"/>
        </w:rPr>
        <w:object>
          <v:shape alt="eqIda247553f2ede05c811795d717f1f41d7" coordsize="21600,21600" filled="f" id="_x0000_i1201" o:ole="" o:preferrelative="t" stroked="f" style="width:24pt;height:16pt" type="#_x0000_t75">
            <v:stroke joinstyle="miter"/>
            <v:imagedata o:title="eqIda247553f2ede05c811795d717f1f41d7" r:id="rId311"/>
            <o:lock aspectratio="t" v:ext="edit"/>
            <w10:anchorlock/>
          </v:shape>
          <o:OLEObject DrawAspect="Content" ObjectID="_1468075901" ProgID="Equation.DSMT4" ShapeID="_x0000_i1201" Type="Embed" r:id="rId312"/>
        </w:object>
      </w:r>
      <w:r>
        <w:rPr>
          <w:rFonts w:ascii="Times New Roman" w:cs="Times New Roman" w:eastAsia="宋体" w:hAnsi="Times New Roman"/>
          <w:color w:val="FF0000"/>
        </w:rPr>
        <w:t xml:space="preserve"> 下影响很小，可忽略，B正确；C．在纯水中：溶解度 </w:t>
      </w:r>
      <w:r>
        <w:rPr>
          <w:rFonts w:ascii="Times New Roman" w:cs="Times New Roman" w:eastAsia="宋体" w:hAnsi="Times New Roman"/>
          <w:color w:val="FF0000"/>
        </w:rPr>
        <w:object>
          <v:shape alt="eqIdccab7220fd1dcc08fbb7f8ec94ed3670" coordsize="21600,21600" filled="f" id="_x0000_i1202" o:ole="" o:preferrelative="t" stroked="f" style="width:187.5pt;height:21pt" type="#_x0000_t75">
            <v:stroke joinstyle="miter"/>
            <v:imagedata o:title="eqIdccab7220fd1dcc08fbb7f8ec94ed3670" r:id="rId313"/>
            <o:lock aspectratio="t" v:ext="edit"/>
            <w10:anchorlock/>
          </v:shape>
          <o:OLEObject DrawAspect="Content" ObjectID="_1468075902" ProgID="Equation.DSMT4" ShapeID="_x0000_i1202" Type="Embed" r:id="rId314"/>
        </w:object>
      </w:r>
      <w:r>
        <w:rPr>
          <w:rFonts w:ascii="Times New Roman" w:cs="Times New Roman" w:eastAsia="宋体" w:hAnsi="Times New Roman"/>
          <w:color w:val="FF0000"/>
        </w:rPr>
        <w:t>。溶解质量正比于溶解度（相同体积）。在</w:t>
      </w:r>
      <w:r>
        <w:rPr>
          <w:rFonts w:ascii="Times New Roman" w:cs="Times New Roman" w:eastAsia="宋体" w:hAnsi="Times New Roman"/>
          <w:b/>
          <w:color w:val="FF0000"/>
        </w:rPr>
        <w:t xml:space="preserve"> </w:t>
      </w:r>
      <w:r>
        <w:rPr>
          <w:rFonts w:ascii="Times New Roman" w:cs="Times New Roman" w:eastAsia="宋体" w:hAnsi="Times New Roman"/>
          <w:color w:val="FF0000"/>
        </w:rPr>
        <w:object>
          <v:shape alt="eqId913bd4aa41883008093f2a8d735db4e4" coordsize="21600,21600" filled="f" id="_x0000_i1203" o:ole="" o:preferrelative="t" stroked="f" style="width:67pt;height:14pt" type="#_x0000_t75">
            <v:stroke joinstyle="miter"/>
            <v:imagedata o:title="eqId913bd4aa41883008093f2a8d735db4e4" r:id="rId315"/>
            <o:lock aspectratio="t" v:ext="edit"/>
            <w10:anchorlock/>
          </v:shape>
          <o:OLEObject DrawAspect="Content" ObjectID="_1468075903" ProgID="Equation.DSMT4" ShapeID="_x0000_i1203" Type="Embed" r:id="rId316"/>
        </w:object>
      </w:r>
      <w:r>
        <w:rPr>
          <w:rFonts w:ascii="Times New Roman" w:cs="Times New Roman" w:eastAsia="宋体" w:hAnsi="Times New Roman"/>
          <w:b/>
          <w:color w:val="FF0000"/>
        </w:rPr>
        <w:t xml:space="preserve"> </w:t>
      </w:r>
      <w:r>
        <w:rPr>
          <w:rFonts w:ascii="Times New Roman" w:cs="Times New Roman" w:eastAsia="宋体" w:hAnsi="Times New Roman"/>
          <w:color w:val="FF0000"/>
        </w:rPr>
        <w:t>溶液中：高</w:t>
      </w:r>
      <w:r>
        <w:rPr>
          <w:rFonts w:ascii="Times New Roman" w:cs="Times New Roman" w:eastAsia="宋体" w:hAnsi="Times New Roman"/>
          <w:color w:val="FF0000"/>
        </w:rPr>
        <w:object>
          <v:shape alt="eqIda247553f2ede05c811795d717f1f41d7" coordsize="21600,21600" filled="f" id="_x0000_i1204" o:ole="" o:preferrelative="t" stroked="f" style="width:24pt;height:16pt" type="#_x0000_t75">
            <v:stroke joinstyle="miter"/>
            <v:imagedata o:title="eqIda247553f2ede05c811795d717f1f41d7" r:id="rId311"/>
            <o:lock aspectratio="t" v:ext="edit"/>
            <w10:anchorlock/>
          </v:shape>
          <o:OLEObject DrawAspect="Content" ObjectID="_1468075904" ProgID="Equation.DSMT4" ShapeID="_x0000_i1204" Type="Embed" r:id="rId317"/>
        </w:object>
      </w:r>
      <w:r>
        <w:rPr>
          <w:rFonts w:ascii="Times New Roman" w:cs="Times New Roman" w:eastAsia="宋体" w:hAnsi="Times New Roman"/>
          <w:color w:val="FF0000"/>
        </w:rPr>
        <w:t>促进络合反应</w:t>
      </w:r>
      <w:r>
        <w:rPr>
          <w:rFonts w:ascii="Times New Roman" w:cs="Times New Roman" w:eastAsia="宋体" w:hAnsi="Times New Roman"/>
          <w:color w:val="FF0000"/>
        </w:rPr>
        <w:object>
          <v:shape alt="eqId3a2d90dc73f7ad99ad8031dbfc05d336" coordsize="21600,21600" filled="f" id="_x0000_i1205" o:ole="" o:preferrelative="t" stroked="f" style="width:105.5pt;height:16.5pt" type="#_x0000_t75">
            <v:stroke joinstyle="miter"/>
            <v:imagedata o:title="eqId3a2d90dc73f7ad99ad8031dbfc05d336" r:id="rId298"/>
            <o:lock aspectratio="t" v:ext="edit"/>
            <w10:anchorlock/>
          </v:shape>
          <o:OLEObject DrawAspect="Content" ObjectID="_1468075905" ProgID="Equation.DSMT4" ShapeID="_x0000_i1205" Type="Embed" r:id="rId318"/>
        </w:object>
      </w:r>
      <w:r>
        <w:rPr>
          <w:rFonts w:ascii="Times New Roman" w:cs="Times New Roman" w:eastAsia="宋体" w:hAnsi="Times New Roman"/>
          <w:color w:val="FF0000"/>
        </w:rPr>
        <w:t>。设总溶解银浓度为</w:t>
      </w:r>
      <w:r>
        <w:rPr>
          <w:rFonts w:ascii="Times New Roman" w:cs="Times New Roman" w:eastAsia="宋体" w:hAnsi="Times New Roman"/>
          <w:color w:val="FF0000"/>
        </w:rPr>
        <w:object>
          <v:shape alt="eqId3482b3e788f6069d41ee5a190c7ef1f0" coordsize="21600,21600" filled="f" id="_x0000_i1206" o:ole="" o:preferrelative="t" stroked="f" style="width:9pt;height:12pt" type="#_x0000_t75">
            <v:stroke joinstyle="miter"/>
            <v:imagedata o:title="eqId3482b3e788f6069d41ee5a190c7ef1f0" r:id="rId319"/>
            <o:lock aspectratio="t" v:ext="edit"/>
            <w10:anchorlock/>
          </v:shape>
          <o:OLEObject DrawAspect="Content" ObjectID="_1468075906" ProgID="Equation.DSMT4" ShapeID="_x0000_i1206" Type="Embed" r:id="rId320"/>
        </w:object>
      </w:r>
      <w:r>
        <w:rPr>
          <w:rFonts w:ascii="Times New Roman" w:cs="Times New Roman" w:eastAsia="宋体" w:hAnsi="Times New Roman"/>
          <w:color w:val="FF0000"/>
        </w:rPr>
        <w:t>，近似</w:t>
      </w:r>
      <w:r>
        <w:rPr>
          <w:rFonts w:ascii="Times New Roman" w:cs="Times New Roman" w:eastAsia="宋体" w:hAnsi="Times New Roman"/>
          <w:color w:val="FF0000"/>
        </w:rPr>
        <w:object>
          <v:shape alt="eqId3debd417018f482c3d3c9c87b8e6ebd4" coordsize="21600,21600" filled="f" id="_x0000_i1207" o:ole="" o:preferrelative="t" stroked="f" style="width:75pt;height:16pt" type="#_x0000_t75">
            <v:stroke joinstyle="miter"/>
            <v:imagedata o:title="eqId3debd417018f482c3d3c9c87b8e6ebd4" r:id="rId321"/>
            <o:lock aspectratio="t" v:ext="edit"/>
            <w10:anchorlock/>
          </v:shape>
          <o:OLEObject DrawAspect="Content" ObjectID="_1468075907" ProgID="Equation.DSMT4" ShapeID="_x0000_i1207" Type="Embed" r:id="rId322"/>
        </w:object>
      </w:r>
      <w:r>
        <w:rPr>
          <w:rFonts w:ascii="Times New Roman" w:cs="Times New Roman" w:eastAsia="宋体" w:hAnsi="Times New Roman"/>
          <w:color w:val="FF0000"/>
        </w:rPr>
        <w:t>，则：</w:t>
      </w:r>
      <w:r>
        <w:rPr>
          <w:rFonts w:ascii="Times New Roman" w:cs="Times New Roman" w:eastAsia="宋体" w:hAnsi="Times New Roman"/>
          <w:color w:val="FF0000"/>
        </w:rPr>
        <w:object>
          <v:shape alt="eqId6bb51f9a2715373aaa73dcdac86f4fa4" coordsize="21600,21600" filled="f" id="_x0000_i1208" o:ole="" o:preferrelative="t" stroked="f" style="width:200.5pt;height:34.5pt" type="#_x0000_t75">
            <v:stroke joinstyle="miter"/>
            <v:imagedata o:title="eqId6bb51f9a2715373aaa73dcdac86f4fa4" r:id="rId323"/>
            <o:lock aspectratio="t" v:ext="edit"/>
            <w10:anchorlock/>
          </v:shape>
          <o:OLEObject DrawAspect="Content" ObjectID="_1468075908" ProgID="Equation.DSMT4" ShapeID="_x0000_i1208" Type="Embed" r:id="rId324"/>
        </w:object>
      </w:r>
      <w:r>
        <w:rPr>
          <w:rFonts w:ascii="Times New Roman" w:cs="Times New Roman" w:eastAsia="宋体" w:hAnsi="Times New Roman"/>
          <w:color w:val="FF0000"/>
        </w:rPr>
        <w:t>，</w:t>
      </w:r>
      <w:r>
        <w:rPr>
          <w:rFonts w:ascii="Times New Roman" w:cs="Times New Roman" w:eastAsia="宋体" w:hAnsi="Times New Roman"/>
          <w:color w:val="FF0000"/>
        </w:rPr>
        <w:object>
          <v:shape alt="eqId9a856b1ce6f05978908fe0e42d5f5a5b" coordsize="21600,21600" filled="f" id="_x0000_i1209" o:ole="" o:preferrelative="t" stroked="f" style="width:339.5pt;height:19pt" type="#_x0000_t75">
            <v:stroke joinstyle="miter"/>
            <v:imagedata o:title="eqId9a856b1ce6f05978908fe0e42d5f5a5b" r:id="rId325"/>
            <o:lock aspectratio="t" v:ext="edit"/>
            <w10:anchorlock/>
          </v:shape>
          <o:OLEObject DrawAspect="Content" ObjectID="_1468075909" ProgID="Equation.DSMT4" ShapeID="_x0000_i1209" Type="Embed" r:id="rId326"/>
        </w:object>
      </w:r>
      <w:r>
        <w:rPr>
          <w:rFonts w:ascii="Times New Roman" w:cs="Times New Roman" w:eastAsia="宋体" w:hAnsi="Times New Roman"/>
          <w:color w:val="FF0000"/>
        </w:rPr>
        <w:t>，总溶解度</w:t>
      </w:r>
      <w:r>
        <w:rPr>
          <w:rFonts w:ascii="Times New Roman" w:cs="Times New Roman" w:eastAsia="宋体" w:hAnsi="Times New Roman"/>
          <w:color w:val="FF0000"/>
        </w:rPr>
        <w:object>
          <v:shape alt="eqId964bcf164b09c6c85ebb6ed587c9c427" coordsize="21600,21600" filled="f" id="_x0000_i1210" o:ole="" o:preferrelative="t" stroked="f" style="width:278pt;height:18pt" type="#_x0000_t75">
            <v:stroke joinstyle="miter"/>
            <v:imagedata o:title="eqId964bcf164b09c6c85ebb6ed587c9c427" r:id="rId327"/>
            <o:lock aspectratio="t" v:ext="edit"/>
            <w10:anchorlock/>
          </v:shape>
          <o:OLEObject DrawAspect="Content" ObjectID="_1468075910" ProgID="Equation.DSMT4" ShapeID="_x0000_i1210" Type="Embed" r:id="rId328"/>
        </w:object>
      </w:r>
      <w:r>
        <w:rPr>
          <w:rFonts w:ascii="Times New Roman" w:cs="Times New Roman" w:eastAsia="宋体" w:hAnsi="Times New Roman"/>
          <w:color w:val="FF0000"/>
        </w:rPr>
        <w:t>。比较可知：</w:t>
      </w:r>
      <w:r>
        <w:rPr>
          <w:rFonts w:ascii="Times New Roman" w:cs="Times New Roman" w:eastAsia="宋体" w:hAnsi="Times New Roman"/>
          <w:color w:val="FF0000"/>
        </w:rPr>
        <w:object>
          <v:shape alt="eqId36f63e39fbeecbc4e5fef4fe066aba60" coordsize="21600,21600" filled="f" id="_x0000_i1211" o:ole="" o:preferrelative="t" stroked="f" style="width:95pt;height:18pt" type="#_x0000_t75">
            <v:stroke joinstyle="miter"/>
            <v:imagedata o:title="eqId36f63e39fbeecbc4e5fef4fe066aba60" r:id="rId329"/>
            <o:lock aspectratio="t" v:ext="edit"/>
            <w10:anchorlock/>
          </v:shape>
          <o:OLEObject DrawAspect="Content" ObjectID="_1468075911" ProgID="Equation.DSMT4" ShapeID="_x0000_i1211" Type="Embed" r:id="rId330"/>
        </w:object>
      </w:r>
      <w:r>
        <w:rPr>
          <w:rFonts w:ascii="Times New Roman" w:cs="Times New Roman" w:eastAsia="宋体" w:hAnsi="Times New Roman"/>
          <w:color w:val="FF0000"/>
        </w:rPr>
        <w:t>，</w:t>
      </w:r>
      <w:r>
        <w:rPr>
          <w:rFonts w:ascii="Times New Roman" w:cs="Times New Roman" w:eastAsia="宋体" w:hAnsi="Times New Roman"/>
          <w:color w:val="FF0000"/>
        </w:rPr>
        <w:object>
          <v:shape alt="eqIdd15e499711ee81899a257c8e1bfd7753" coordsize="21600,21600" filled="f" id="_x0000_i1212" o:ole="" o:preferrelative="t" stroked="f" style="width:104.5pt;height:16.5pt" type="#_x0000_t75">
            <v:stroke joinstyle="miter"/>
            <v:imagedata o:title="eqIdd15e499711ee81899a257c8e1bfd7753" r:id="rId331"/>
            <o:lock aspectratio="t" v:ext="edit"/>
            <w10:anchorlock/>
          </v:shape>
          <o:OLEObject DrawAspect="Content" ObjectID="_1468075912" ProgID="Equation.DSMT4" ShapeID="_x0000_i1212" Type="Embed" r:id="rId332"/>
        </w:object>
      </w:r>
      <w:r>
        <w:rPr>
          <w:rFonts w:ascii="Times New Roman" w:cs="Times New Roman" w:eastAsia="宋体" w:hAnsi="Times New Roman"/>
          <w:color w:val="FF0000"/>
        </w:rPr>
        <w:t xml:space="preserve">，故在 </w:t>
      </w:r>
      <w:r>
        <w:rPr>
          <w:rFonts w:ascii="Times New Roman" w:cs="Times New Roman" w:eastAsia="宋体" w:hAnsi="Times New Roman"/>
          <w:color w:val="FF0000"/>
        </w:rPr>
        <w:object>
          <v:shape alt="eqId913bd4aa41883008093f2a8d735db4e4" coordsize="21600,21600" filled="f" id="_x0000_i1213" o:ole="" o:preferrelative="t" stroked="f" style="width:67pt;height:14pt" type="#_x0000_t75">
            <v:stroke joinstyle="miter"/>
            <v:imagedata o:title="eqId913bd4aa41883008093f2a8d735db4e4" r:id="rId315"/>
            <o:lock aspectratio="t" v:ext="edit"/>
            <w10:anchorlock/>
          </v:shape>
          <o:OLEObject DrawAspect="Content" ObjectID="_1468075913" ProgID="Equation.DSMT4" ShapeID="_x0000_i1213" Type="Embed" r:id="rId333"/>
        </w:object>
      </w:r>
      <w:r>
        <w:rPr>
          <w:rFonts w:ascii="Times New Roman" w:cs="Times New Roman" w:eastAsia="宋体" w:hAnsi="Times New Roman"/>
          <w:color w:val="FF0000"/>
        </w:rPr>
        <w:t xml:space="preserve"> 中溶解的质量更大，C错误；D．盐酸中 </w:t>
      </w:r>
      <w:r>
        <w:rPr>
          <w:rFonts w:ascii="Times New Roman" w:cs="Times New Roman" w:eastAsia="宋体" w:hAnsi="Times New Roman"/>
          <w:color w:val="FF0000"/>
        </w:rPr>
        <w:object>
          <v:shape alt="eqId0c2fc6c0156fc69de55df3bb0eb5728f" coordsize="21600,21600" filled="f" id="_x0000_i1214" o:ole="" o:preferrelative="t" stroked="f" style="width:71.5pt;height:16pt" type="#_x0000_t75">
            <v:stroke joinstyle="miter"/>
            <v:imagedata o:title="eqId0c2fc6c0156fc69de55df3bb0eb5728f" r:id="rId334"/>
            <o:lock aspectratio="t" v:ext="edit"/>
            <w10:anchorlock/>
          </v:shape>
          <o:OLEObject DrawAspect="Content" ObjectID="_1468075914" ProgID="Equation.DSMT4" ShapeID="_x0000_i1214" Type="Embed" r:id="rId335"/>
        </w:object>
      </w:r>
      <w:r>
        <w:rPr>
          <w:rFonts w:ascii="Times New Roman" w:cs="Times New Roman" w:eastAsia="宋体" w:hAnsi="Times New Roman"/>
          <w:color w:val="FF0000"/>
        </w:rPr>
        <w:t>。若假设</w:t>
      </w:r>
      <w:r>
        <w:rPr>
          <w:rFonts w:ascii="Times New Roman" w:cs="Times New Roman" w:eastAsia="宋体" w:hAnsi="Times New Roman"/>
          <w:color w:val="FF0000"/>
        </w:rPr>
        <w:object>
          <v:shape alt="eqId8e702b064e3ee169ac5ae996ba2873c9" coordsize="21600,21600" filled="f" id="_x0000_i1215" o:ole="" o:preferrelative="t" stroked="f" style="width:68.5pt;height:14pt" type="#_x0000_t75">
            <v:stroke joinstyle="miter"/>
            <v:imagedata o:title="eqId8e702b064e3ee169ac5ae996ba2873c9" r:id="rId336"/>
            <o:lock aspectratio="t" v:ext="edit"/>
            <w10:anchorlock/>
          </v:shape>
          <o:OLEObject DrawAspect="Content" ObjectID="_1468075915" ProgID="Equation.DSMT4" ShapeID="_x0000_i1215" Type="Embed" r:id="rId337"/>
        </w:object>
      </w:r>
      <w:r>
        <w:rPr>
          <w:rFonts w:ascii="Times New Roman" w:cs="Times New Roman" w:eastAsia="宋体" w:hAnsi="Times New Roman"/>
          <w:color w:val="FF0000"/>
        </w:rPr>
        <w:t>完全溶解，则总银浓度</w:t>
      </w:r>
      <w:r>
        <w:rPr>
          <w:rFonts w:ascii="Times New Roman" w:cs="Times New Roman" w:eastAsia="宋体" w:hAnsi="Times New Roman"/>
          <w:color w:val="FF0000"/>
        </w:rPr>
        <w:object>
          <v:shape alt="eqId3a5a571f22bf62e5f34b6c5841c30a4e" coordsize="21600,21600" filled="f" id="_x0000_i1216" o:ole="" o:preferrelative="t" stroked="f" style="width:70.5pt;height:14pt" type="#_x0000_t75">
            <v:stroke joinstyle="miter"/>
            <v:imagedata o:title="eqId3a5a571f22bf62e5f34b6c5841c30a4e" r:id="rId338"/>
            <o:lock aspectratio="t" v:ext="edit"/>
            <w10:anchorlock/>
          </v:shape>
          <o:OLEObject DrawAspect="Content" ObjectID="_1468075916" ProgID="Equation.DSMT4" ShapeID="_x0000_i1216" Type="Embed" r:id="rId339"/>
        </w:object>
      </w:r>
      <w:r>
        <w:rPr>
          <w:rFonts w:ascii="Times New Roman" w:cs="Times New Roman" w:eastAsia="宋体" w:hAnsi="Times New Roman"/>
          <w:color w:val="FF0000"/>
        </w:rPr>
        <w:t>。由C选项分析可知，</w:t>
      </w:r>
      <w:r>
        <w:rPr>
          <w:rFonts w:ascii="Times New Roman" w:cs="Times New Roman" w:eastAsia="宋体" w:hAnsi="Times New Roman"/>
          <w:color w:val="FF0000"/>
        </w:rPr>
        <w:object>
          <v:shape alt="eqId73a3c032fcca2418c812ead84d73ce64" coordsize="21600,21600" filled="f" id="_x0000_i1217" o:ole="" o:preferrelative="t" stroked="f" style="width:202.5pt;height:19pt" type="#_x0000_t75">
            <v:stroke joinstyle="miter"/>
            <v:imagedata o:title="eqId73a3c032fcca2418c812ead84d73ce64" r:id="rId340"/>
            <o:lock aspectratio="t" v:ext="edit"/>
            <w10:anchorlock/>
          </v:shape>
          <o:OLEObject DrawAspect="Content" ObjectID="_1468075917" ProgID="Equation.DSMT4" ShapeID="_x0000_i1217" Type="Embed" r:id="rId341"/>
        </w:object>
      </w:r>
      <w:r>
        <w:rPr>
          <w:rFonts w:ascii="Times New Roman" w:cs="Times New Roman" w:eastAsia="宋体" w:hAnsi="Times New Roman"/>
          <w:color w:val="FF0000"/>
        </w:rPr>
        <w:t>，合并得到</w:t>
      </w:r>
      <w:r>
        <w:rPr>
          <w:rFonts w:ascii="Times New Roman" w:cs="Times New Roman" w:eastAsia="宋体" w:hAnsi="Times New Roman"/>
          <w:color w:val="FF0000"/>
        </w:rPr>
        <w:object>
          <v:shape alt="eqId25cb3e654a9b527dbbf70591f7ccbd89" coordsize="21600,21600" filled="f" id="_x0000_i1218" o:ole="" o:preferrelative="t" stroked="f" style="width:108.5pt;height:19.5pt" type="#_x0000_t75">
            <v:stroke joinstyle="miter"/>
            <v:imagedata o:title="eqId25cb3e654a9b527dbbf70591f7ccbd89" r:id="rId342"/>
            <o:lock aspectratio="t" v:ext="edit"/>
            <w10:anchorlock/>
          </v:shape>
          <o:OLEObject DrawAspect="Content" ObjectID="_1468075918" ProgID="Equation.DSMT4" ShapeID="_x0000_i1218" Type="Embed" r:id="rId343"/>
        </w:object>
      </w:r>
      <w:r>
        <w:rPr>
          <w:rFonts w:ascii="Times New Roman" w:cs="Times New Roman" w:eastAsia="宋体" w:hAnsi="Times New Roman"/>
          <w:color w:val="FF0000"/>
        </w:rPr>
        <w:t>，近似</w:t>
      </w:r>
      <w:r>
        <w:rPr>
          <w:rFonts w:ascii="Times New Roman" w:cs="Times New Roman" w:eastAsia="宋体" w:hAnsi="Times New Roman"/>
          <w:color w:val="FF0000"/>
        </w:rPr>
        <w:object>
          <v:shape alt="eqIde8bbe866d46729e0da2a4238647238f8" coordsize="21600,21600" filled="f" id="_x0000_i1219" o:ole="" o:preferrelative="t" stroked="f" style="width:71.5pt;height:16pt" type="#_x0000_t75">
            <v:stroke joinstyle="miter"/>
            <v:imagedata o:title="eqIde8bbe866d46729e0da2a4238647238f8" r:id="rId344"/>
            <o:lock aspectratio="t" v:ext="edit"/>
            <w10:anchorlock/>
          </v:shape>
          <o:OLEObject DrawAspect="Content" ObjectID="_1468075919" ProgID="Equation.DSMT4" ShapeID="_x0000_i1219" Type="Embed" r:id="rId345"/>
        </w:object>
      </w:r>
      <w:r>
        <w:rPr>
          <w:rFonts w:ascii="Times New Roman" w:cs="Times New Roman" w:eastAsia="宋体" w:hAnsi="Times New Roman"/>
          <w:color w:val="FF0000"/>
        </w:rPr>
        <w:t>，则：</w:t>
      </w:r>
      <w:r>
        <w:rPr>
          <w:rFonts w:ascii="Times New Roman" w:cs="Times New Roman" w:eastAsia="宋体" w:hAnsi="Times New Roman"/>
          <w:color w:val="FF0000"/>
        </w:rPr>
        <w:object>
          <v:shape alt="eqId50e7aadc2b4c9b97e52d551c30421ccf" coordsize="21600,21600" filled="f" id="_x0000_i1220" o:ole="" o:preferrelative="t" stroked="f" style="width:307pt;height:29pt" type="#_x0000_t75">
            <v:stroke joinstyle="miter"/>
            <v:imagedata o:title="eqId50e7aadc2b4c9b97e52d551c30421ccf" r:id="rId346"/>
            <o:lock aspectratio="t" v:ext="edit"/>
            <w10:anchorlock/>
          </v:shape>
          <o:OLEObject DrawAspect="Content" ObjectID="_1468075920" ProgID="Equation.DSMT4" ShapeID="_x0000_i1220" Type="Embed" r:id="rId347"/>
        </w:object>
      </w:r>
      <w:r>
        <w:rPr>
          <w:rFonts w:ascii="Times New Roman" w:cs="Times New Roman" w:eastAsia="宋体" w:hAnsi="Times New Roman"/>
          <w:color w:val="FF0000"/>
        </w:rPr>
        <w:t>，Q=</w:t>
      </w:r>
      <w:r>
        <w:rPr>
          <w:rFonts w:ascii="Times New Roman" w:cs="Times New Roman" w:eastAsia="宋体" w:hAnsi="Times New Roman"/>
          <w:color w:val="FF0000"/>
        </w:rPr>
        <w:object>
          <v:shape alt="eqIde5d406a33c4f879a4defced461fca0eb" coordsize="21600,21600" filled="f" id="_x0000_i1221" o:ole="" o:preferrelative="t" stroked="f" style="width:261.5pt;height:18pt" type="#_x0000_t75">
            <v:stroke joinstyle="miter"/>
            <v:imagedata o:title="eqIde5d406a33c4f879a4defced461fca0eb" r:id="rId348"/>
            <o:lock aspectratio="t" v:ext="edit"/>
            <w10:anchorlock/>
          </v:shape>
          <o:OLEObject DrawAspect="Content" ObjectID="_1468075921" ProgID="Equation.DSMT4" ShapeID="_x0000_i1221" Type="Embed" r:id="rId349"/>
        </w:object>
      </w:r>
      <w:r>
        <w:rPr>
          <w:rFonts w:ascii="Times New Roman" w:cs="Times New Roman" w:eastAsia="宋体" w:hAnsi="Times New Roman"/>
          <w:color w:val="FF0000"/>
        </w:rPr>
        <w:t>，故会沉淀，不能完全溶解，D正确；故选C。</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70683C2F">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78AFE02A">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55"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36743767">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本题考查化合物的溶解性，要求考生理解溶解性的概念和影响因素，并能够进行判断。</w:t>
            </w:r>
          </w:p>
        </w:tc>
      </w:tr>
      <w:tr w14:paraId="614D6D9A">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265452B5">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5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56"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2680D3F9">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新人教版高中化学教材在介绍溶液和溶解性时，详细讲解了溶解性的概念、影响因素和计算方法。例如，溶度积常数的应用，同离子效应等。</w:t>
            </w:r>
          </w:p>
        </w:tc>
      </w:tr>
      <w:tr w14:paraId="79D87807">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30F684AA">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57"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17FF17FF">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通过考查化合物的溶解性，引导学生掌握溶解性的基本概念和计算方法，培养学生的逻辑推理能力和科学思维能力。这与《课程标准》学业质量水平 2 中“能从不同视角对典型的物质及其主要变化进行分类”的要求相契合，体现了化学学科在帮助学生理解科学规律和应用科学知识方面的重要作用。</w:t>
            </w:r>
          </w:p>
        </w:tc>
      </w:tr>
      <w:tr w14:paraId="50879A37">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2FE31119">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58"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4A0A8C57">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考生需要具备对溶解性概念的理解和计算能力，能够根据溶度积常数和同离子效应进行合理的判断。</w:t>
            </w:r>
          </w:p>
        </w:tc>
      </w:tr>
    </w:tbl>
    <w:p w14:paraId="41F243C7">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16．</w:t>
      </w:r>
      <w:r>
        <w:rPr>
          <w:rFonts w:ascii="Times New Roman" w:cs="Times New Roman" w:eastAsia="宋体" w:hAnsi="Times New Roman"/>
          <w:color w:val="0000FF"/>
        </w:rPr>
        <w:t>（2025·浙江·高考真题）</w:t>
      </w:r>
      <w:r>
        <w:rPr>
          <w:rFonts w:ascii="Times New Roman" w:cs="Times New Roman" w:eastAsia="宋体" w:hAnsi="Times New Roman"/>
        </w:rPr>
        <w:object>
          <v:shape alt="eqIdce93086f0133444d40743d654cba1c55" coordsize="21600,21600" filled="f" id="_x0000_i1222" o:ole="" o:preferrelative="t" stroked="f" style="width:31.5pt;height:12pt" type="#_x0000_t75">
            <v:stroke joinstyle="miter"/>
            <v:imagedata o:title="eqIdce93086f0133444d40743d654cba1c55" r:id="rId57"/>
            <o:lock aspectratio="t" v:ext="edit"/>
            <w10:anchorlock/>
          </v:shape>
          <o:OLEObject DrawAspect="Content" ObjectID="_1468075922" ProgID="Equation.DSMT4" ShapeID="_x0000_i1222" Type="Embed" r:id="rId350"/>
        </w:object>
      </w:r>
      <w:r>
        <w:rPr>
          <w:rFonts w:ascii="Times New Roman" w:cs="Times New Roman" w:eastAsia="宋体" w:hAnsi="Times New Roman"/>
        </w:rPr>
        <w:t>中常含</w:t>
      </w:r>
      <w:r>
        <w:rPr>
          <w:rFonts w:ascii="Times New Roman" w:cs="Times New Roman" w:eastAsia="宋体" w:hAnsi="Times New Roman"/>
        </w:rPr>
        <w:object>
          <v:shape alt="eqId889220d0a5054f0df8fdb14fec5409b8" coordsize="21600,21600" filled="f" id="_x0000_i1223" o:ole="" o:preferrelative="t" stroked="f" style="width:38pt;height:16pt" type="#_x0000_t75">
            <v:stroke joinstyle="miter"/>
            <v:imagedata o:title="eqId889220d0a5054f0df8fdb14fec5409b8" r:id="rId59"/>
            <o:lock aspectratio="t" v:ext="edit"/>
            <w10:anchorlock/>
          </v:shape>
          <o:OLEObject DrawAspect="Content" ObjectID="_1468075923" ProgID="Equation.DSMT4" ShapeID="_x0000_i1223" Type="Embed" r:id="rId351"/>
        </w:object>
      </w:r>
      <w:r>
        <w:rPr>
          <w:rFonts w:ascii="Times New Roman" w:cs="Times New Roman" w:eastAsia="宋体" w:hAnsi="Times New Roman"/>
        </w:rPr>
        <w:t>。为配制不含</w:t>
      </w:r>
      <w:r>
        <w:rPr>
          <w:rFonts w:ascii="Times New Roman" w:cs="Times New Roman" w:eastAsia="宋体" w:hAnsi="Times New Roman"/>
        </w:rPr>
        <w:object>
          <v:shape alt="eqId889220d0a5054f0df8fdb14fec5409b8" coordsize="21600,21600" filled="f" id="_x0000_i1224" o:ole="" o:preferrelative="t" stroked="f" style="width:38pt;height:16pt" type="#_x0000_t75">
            <v:stroke joinstyle="miter"/>
            <v:imagedata o:title="eqId889220d0a5054f0df8fdb14fec5409b8" r:id="rId59"/>
            <o:lock aspectratio="t" v:ext="edit"/>
            <w10:anchorlock/>
          </v:shape>
          <o:OLEObject DrawAspect="Content" ObjectID="_1468075924" ProgID="Equation.DSMT4" ShapeID="_x0000_i1224" Type="Embed" r:id="rId352"/>
        </w:object>
      </w:r>
      <w:r>
        <w:rPr>
          <w:rFonts w:ascii="Times New Roman" w:cs="Times New Roman" w:eastAsia="宋体" w:hAnsi="Times New Roman"/>
        </w:rPr>
        <w:t>的</w:t>
      </w:r>
      <w:r>
        <w:rPr>
          <w:rFonts w:ascii="Times New Roman" w:cs="Times New Roman" w:eastAsia="宋体" w:hAnsi="Times New Roman"/>
        </w:rPr>
        <w:object>
          <v:shape alt="eqIdce93086f0133444d40743d654cba1c55" coordsize="21600,21600" filled="f" id="_x0000_i1225" o:ole="" o:preferrelative="t" stroked="f" style="width:31.5pt;height:12pt" type="#_x0000_t75">
            <v:stroke joinstyle="miter"/>
            <v:imagedata o:title="eqIdce93086f0133444d40743d654cba1c55" r:id="rId57"/>
            <o:lock aspectratio="t" v:ext="edit"/>
            <w10:anchorlock/>
          </v:shape>
          <o:OLEObject DrawAspect="Content" ObjectID="_1468075925" ProgID="Equation.DSMT4" ShapeID="_x0000_i1225" Type="Embed" r:id="rId353"/>
        </w:object>
      </w:r>
      <w:r>
        <w:rPr>
          <w:rFonts w:ascii="Times New Roman" w:cs="Times New Roman" w:eastAsia="宋体" w:hAnsi="Times New Roman"/>
        </w:rPr>
        <w:t>溶液，并用苯甲酸标定其浓度，实验方案如下：</w:t>
      </w:r>
    </w:p>
    <w:p w14:paraId="01DC0F06">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步骤I——除杂：称取</w:t>
      </w:r>
      <w:r>
        <w:rPr>
          <w:rFonts w:ascii="Times New Roman" w:cs="Times New Roman" w:eastAsia="宋体" w:hAnsi="Times New Roman"/>
        </w:rPr>
        <w:object>
          <v:shape alt="eqIdce93086f0133444d40743d654cba1c55" coordsize="21600,21600" filled="f" id="_x0000_i1226" o:ole="" o:preferrelative="t" stroked="f" style="width:31.5pt;height:12pt" type="#_x0000_t75">
            <v:stroke joinstyle="miter"/>
            <v:imagedata o:title="eqIdce93086f0133444d40743d654cba1c55" r:id="rId57"/>
            <o:lock aspectratio="t" v:ext="edit"/>
            <w10:anchorlock/>
          </v:shape>
          <o:OLEObject DrawAspect="Content" ObjectID="_1468075926" ProgID="Equation.DSMT4" ShapeID="_x0000_i1226" Type="Embed" r:id="rId354"/>
        </w:object>
      </w:r>
      <w:r>
        <w:rPr>
          <w:rFonts w:ascii="Times New Roman" w:cs="Times New Roman" w:eastAsia="宋体" w:hAnsi="Times New Roman"/>
        </w:rPr>
        <w:t>配制成饱和溶液，静置，析出</w:t>
      </w:r>
      <w:r>
        <w:rPr>
          <w:rFonts w:ascii="Times New Roman" w:cs="Times New Roman" w:eastAsia="宋体" w:hAnsi="Times New Roman"/>
        </w:rPr>
        <w:object>
          <v:shape alt="eqId889220d0a5054f0df8fdb14fec5409b8" coordsize="21600,21600" filled="f" id="_x0000_i1227" o:ole="" o:preferrelative="t" stroked="f" style="width:38pt;height:16pt" type="#_x0000_t75">
            <v:stroke joinstyle="miter"/>
            <v:imagedata o:title="eqId889220d0a5054f0df8fdb14fec5409b8" r:id="rId59"/>
            <o:lock aspectratio="t" v:ext="edit"/>
            <w10:anchorlock/>
          </v:shape>
          <o:OLEObject DrawAspect="Content" ObjectID="_1468075927" ProgID="Equation.DSMT4" ShapeID="_x0000_i1227" Type="Embed" r:id="rId355"/>
        </w:object>
      </w:r>
      <w:r>
        <w:rPr>
          <w:rFonts w:ascii="Times New Roman" w:cs="Times New Roman" w:eastAsia="宋体" w:hAnsi="Times New Roman"/>
        </w:rPr>
        <w:t>；</w:t>
      </w:r>
    </w:p>
    <w:p w14:paraId="3AF72173">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步骤Ⅱ——配制：量取一定体积的上层清液，稀释配制成</w:t>
      </w:r>
      <w:r>
        <w:rPr>
          <w:rFonts w:ascii="Times New Roman" w:cs="Times New Roman" w:eastAsia="宋体" w:hAnsi="Times New Roman"/>
        </w:rPr>
        <w:object>
          <v:shape alt="eqIdce93086f0133444d40743d654cba1c55" coordsize="21600,21600" filled="f" id="_x0000_i1228" o:ole="" o:preferrelative="t" stroked="f" style="width:31.5pt;height:12pt" type="#_x0000_t75">
            <v:stroke joinstyle="miter"/>
            <v:imagedata o:title="eqIdce93086f0133444d40743d654cba1c55" r:id="rId57"/>
            <o:lock aspectratio="t" v:ext="edit"/>
            <w10:anchorlock/>
          </v:shape>
          <o:OLEObject DrawAspect="Content" ObjectID="_1468075928" ProgID="Equation.DSMT4" ShapeID="_x0000_i1228" Type="Embed" r:id="rId356"/>
        </w:object>
      </w:r>
      <w:r>
        <w:rPr>
          <w:rFonts w:ascii="Times New Roman" w:cs="Times New Roman" w:eastAsia="宋体" w:hAnsi="Times New Roman"/>
        </w:rPr>
        <w:t>溶液；</w:t>
      </w:r>
    </w:p>
    <w:p w14:paraId="3A016E11">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步骤Ⅲ——标定：准确称量苯甲酸固体，加水溶解，加指示剂，用步骤Ⅱ所配制的</w:t>
      </w:r>
      <w:r>
        <w:rPr>
          <w:rFonts w:ascii="Times New Roman" w:cs="Times New Roman" w:eastAsia="宋体" w:hAnsi="Times New Roman"/>
        </w:rPr>
        <w:object>
          <v:shape alt="eqIdce93086f0133444d40743d654cba1c55" coordsize="21600,21600" filled="f" id="_x0000_i1229" o:ole="" o:preferrelative="t" stroked="f" style="width:31.5pt;height:12pt" type="#_x0000_t75">
            <v:stroke joinstyle="miter"/>
            <v:imagedata o:title="eqIdce93086f0133444d40743d654cba1c55" r:id="rId57"/>
            <o:lock aspectratio="t" v:ext="edit"/>
            <w10:anchorlock/>
          </v:shape>
          <o:OLEObject DrawAspect="Content" ObjectID="_1468075929" ProgID="Equation.DSMT4" ShapeID="_x0000_i1229" Type="Embed" r:id="rId357"/>
        </w:object>
      </w:r>
      <w:r>
        <w:rPr>
          <w:rFonts w:ascii="Times New Roman" w:cs="Times New Roman" w:eastAsia="宋体" w:hAnsi="Times New Roman"/>
        </w:rPr>
        <w:t>溶液滴定。</w:t>
      </w:r>
    </w:p>
    <w:p w14:paraId="5A1C40AA">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下列说法正确的是</w:t>
      </w:r>
    </w:p>
    <w:p w14:paraId="2A6F2F4D">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A．步骤I中</w:t>
      </w:r>
      <w:r>
        <w:rPr>
          <w:rFonts w:ascii="Times New Roman" w:cs="Times New Roman" w:eastAsia="宋体" w:hAnsi="Times New Roman"/>
        </w:rPr>
        <w:object>
          <v:shape alt="eqId889220d0a5054f0df8fdb14fec5409b8" coordsize="21600,21600" filled="f" id="_x0000_i1230" o:ole="" o:preferrelative="t" stroked="f" style="width:38pt;height:16pt" type="#_x0000_t75">
            <v:stroke joinstyle="miter"/>
            <v:imagedata o:title="eqId889220d0a5054f0df8fdb14fec5409b8" r:id="rId59"/>
            <o:lock aspectratio="t" v:ext="edit"/>
            <w10:anchorlock/>
          </v:shape>
          <o:OLEObject DrawAspect="Content" ObjectID="_1468075930" ProgID="Equation.DSMT4" ShapeID="_x0000_i1230" Type="Embed" r:id="rId358"/>
        </w:object>
      </w:r>
      <w:r>
        <w:rPr>
          <w:rFonts w:ascii="Times New Roman" w:cs="Times New Roman" w:eastAsia="宋体" w:hAnsi="Times New Roman"/>
        </w:rPr>
        <w:t>析出的主要原因是：</w:t>
      </w:r>
      <w:r>
        <w:rPr>
          <w:rFonts w:ascii="Times New Roman" w:cs="Times New Roman" w:eastAsia="宋体" w:hAnsi="Times New Roman"/>
        </w:rPr>
        <w:object>
          <v:shape alt="eqIda4f1b0cd194d8a0296869dad2aa4d24b" coordsize="21600,21600" filled="f" id="_x0000_i1231" o:ole="" o:preferrelative="t" stroked="f" style="width:38pt;height:19.5pt" type="#_x0000_t75">
            <v:stroke joinstyle="miter"/>
            <v:imagedata o:title="eqIda4f1b0cd194d8a0296869dad2aa4d24b" r:id="rId359"/>
            <o:lock aspectratio="t" v:ext="edit"/>
            <w10:anchorlock/>
          </v:shape>
          <o:OLEObject DrawAspect="Content" ObjectID="_1468075931" ProgID="Equation.DSMT4" ShapeID="_x0000_i1231" Type="Embed" r:id="rId360"/>
        </w:object>
      </w:r>
      <w:r>
        <w:rPr>
          <w:rFonts w:ascii="Times New Roman" w:cs="Times New Roman" w:eastAsia="宋体" w:hAnsi="Times New Roman"/>
        </w:rPr>
        <w:t>很大，抑制</w:t>
      </w:r>
      <w:r>
        <w:rPr>
          <w:rFonts w:ascii="Times New Roman" w:cs="Times New Roman" w:eastAsia="宋体" w:hAnsi="Times New Roman"/>
        </w:rPr>
        <w:object>
          <v:shape alt="eqId52db9e787c515500701f6f34344a595b" coordsize="21600,21600" filled="f" id="_x0000_i1232" o:ole="" o:preferrelative="t" stroked="f" style="width:25.5pt;height:17pt" type="#_x0000_t75">
            <v:stroke joinstyle="miter"/>
            <v:imagedata o:title="eqId52db9e787c515500701f6f34344a595b" r:id="rId361"/>
            <o:lock aspectratio="t" v:ext="edit"/>
            <w10:anchorlock/>
          </v:shape>
          <o:OLEObject DrawAspect="Content" ObjectID="_1468075932" ProgID="Equation.DSMT4" ShapeID="_x0000_i1232" Type="Embed" r:id="rId362"/>
        </w:object>
      </w:r>
      <w:r>
        <w:rPr>
          <w:rFonts w:ascii="Times New Roman" w:cs="Times New Roman" w:eastAsia="宋体" w:hAnsi="Times New Roman"/>
        </w:rPr>
        <w:t>水解</w:t>
      </w:r>
    </w:p>
    <w:p w14:paraId="0CAB2480">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B．步骤Ⅱ中可用量筒量取上层清液</w:t>
      </w:r>
    </w:p>
    <w:p w14:paraId="7B427CC7">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C．步骤Ⅲ中可用甲基橙作指示剂</w:t>
      </w:r>
    </w:p>
    <w:p w14:paraId="2912FC08">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D．步骤</w:t>
      </w:r>
      <w:r>
        <w:rPr>
          <w:rFonts w:ascii="Times New Roman" w:cs="Times New Roman" w:eastAsia="宋体" w:hAnsi="Times New Roman"/>
        </w:rPr>
        <w:object>
          <v:shape alt="eqId03a5491260d5572a8252108666addd33" coordsize="21600,21600" filled="f" id="_x0000_i1233" o:ole="" o:preferrelative="t" stroked="f" style="width:33.5pt;height:12pt" type="#_x0000_t75">
            <v:stroke joinstyle="miter"/>
            <v:imagedata o:title="eqId03a5491260d5572a8252108666addd33" r:id="rId363"/>
            <o:lock aspectratio="t" v:ext="edit"/>
            <w10:anchorlock/>
          </v:shape>
          <o:OLEObject DrawAspect="Content" ObjectID="_1468075933" ProgID="Equation.DSMT4" ShapeID="_x0000_i1233" Type="Embed" r:id="rId364"/>
        </w:object>
      </w:r>
      <w:r>
        <w:rPr>
          <w:rFonts w:ascii="Times New Roman" w:cs="Times New Roman" w:eastAsia="宋体" w:hAnsi="Times New Roman"/>
        </w:rPr>
        <w:t>中所需的蒸馏水都须煮沸后使用，目的是除去溶解的氧气</w:t>
      </w:r>
    </w:p>
    <w:p w14:paraId="1B9D12DB">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【答案】B</w:t>
      </w:r>
    </w:p>
    <w:p w14:paraId="29900DDA">
      <w:pPr>
        <w:spacing w:line="360" w:lineRule="auto"/>
        <w:ind w:hanging="420" w:left="420"/>
        <w:jc w:val="left"/>
        <w:textAlignment w:val="center"/>
        <w:rPr>
          <w:rFonts w:ascii="Times New Roman" w:cs="Times New Roman" w:eastAsia="宋体" w:hAnsi="Times New Roman"/>
          <w:b/>
          <w:color w:val="000000"/>
        </w:rPr>
      </w:pPr>
      <w:r>
        <w:rPr>
          <w:color w:val="FF0000"/>
        </w:rPr>
        <w:t>【解析】</w:t>
      </w:r>
      <w:r>
        <w:rPr>
          <w:rFonts w:ascii="Times New Roman" w:cs="Times New Roman" w:eastAsia="宋体" w:hAnsi="Times New Roman"/>
          <w:color w:val="FF0000"/>
        </w:rPr>
        <w:t>A．</w:t>
      </w:r>
      <w:r>
        <w:rPr>
          <w:rFonts w:ascii="Times New Roman" w:cs="Times New Roman" w:eastAsia="宋体" w:hAnsi="Times New Roman"/>
          <w:color w:val="FF0000"/>
        </w:rPr>
        <w:object>
          <v:shape alt="eqId889220d0a5054f0df8fdb14fec5409b8" coordsize="21600,21600" filled="f" id="_x0000_i1234" o:ole="" o:preferrelative="t" stroked="f" style="width:38pt;height:16pt" type="#_x0000_t75">
            <v:stroke joinstyle="miter"/>
            <v:imagedata o:title="eqId889220d0a5054f0df8fdb14fec5409b8" r:id="rId59"/>
            <o:lock aspectratio="t" v:ext="edit"/>
            <w10:anchorlock/>
          </v:shape>
          <o:OLEObject DrawAspect="Content" ObjectID="_1468075934" ProgID="Equation.DSMT4" ShapeID="_x0000_i1234" Type="Embed" r:id="rId365"/>
        </w:object>
      </w:r>
      <w:r>
        <w:rPr>
          <w:rFonts w:ascii="Times New Roman" w:cs="Times New Roman" w:eastAsia="宋体" w:hAnsi="Times New Roman"/>
          <w:color w:val="FF0000"/>
        </w:rPr>
        <w:t>在浓NaOH溶液中析出的主要原因是Na</w:t>
      </w:r>
      <w:r>
        <w:rPr>
          <w:rFonts w:ascii="Times New Roman" w:cs="Times New Roman" w:eastAsia="宋体" w:hAnsi="Times New Roman"/>
          <w:color w:val="FF0000"/>
          <w:vertAlign w:val="superscript"/>
        </w:rPr>
        <w:t>+</w:t>
      </w:r>
      <w:r>
        <w:rPr>
          <w:rFonts w:ascii="Times New Roman" w:cs="Times New Roman" w:eastAsia="宋体" w:hAnsi="Times New Roman"/>
          <w:color w:val="FF0000"/>
        </w:rPr>
        <w:t>的同离子效应，导致其溶解度显著降低，高浓度OH</w:t>
      </w:r>
      <w:r>
        <w:rPr>
          <w:rFonts w:ascii="Times New Roman" w:cs="Times New Roman" w:eastAsia="宋体" w:hAnsi="Times New Roman"/>
          <w:color w:val="FF0000"/>
          <w:vertAlign w:val="superscript"/>
        </w:rPr>
        <w:t>−</w:t>
      </w:r>
      <w:r>
        <w:rPr>
          <w:rFonts w:ascii="Times New Roman" w:cs="Times New Roman" w:eastAsia="宋体" w:hAnsi="Times New Roman"/>
          <w:color w:val="FF0000"/>
        </w:rPr>
        <w:t>抑制</w:t>
      </w:r>
      <w:r>
        <w:rPr>
          <w:rFonts w:ascii="Times New Roman" w:cs="Times New Roman" w:eastAsia="宋体" w:hAnsi="Times New Roman"/>
          <w:color w:val="FF0000"/>
        </w:rPr>
        <w:object>
          <v:shape alt="eqId52db9e787c515500701f6f34344a595b" coordsize="21600,21600" filled="f" id="_x0000_i1235" o:ole="" o:preferrelative="t" stroked="f" style="width:25.5pt;height:17pt" type="#_x0000_t75">
            <v:stroke joinstyle="miter"/>
            <v:imagedata o:title="eqId52db9e787c515500701f6f34344a595b" r:id="rId361"/>
            <o:lock aspectratio="t" v:ext="edit"/>
            <w10:anchorlock/>
          </v:shape>
          <o:OLEObject DrawAspect="Content" ObjectID="_1468075935" ProgID="Equation.DSMT4" ShapeID="_x0000_i1235" Type="Embed" r:id="rId366"/>
        </w:object>
      </w:r>
      <w:r>
        <w:rPr>
          <w:rFonts w:ascii="Times New Roman" w:cs="Times New Roman" w:eastAsia="宋体" w:hAnsi="Times New Roman"/>
          <w:color w:val="FF0000"/>
        </w:rPr>
        <w:t>水解是次要原因，A错误；B．步骤Ⅱ中配制一定浓度的</w:t>
      </w:r>
      <w:r>
        <w:rPr>
          <w:rFonts w:ascii="Times New Roman" w:cs="Times New Roman" w:eastAsia="宋体" w:hAnsi="Times New Roman"/>
          <w:color w:val="FF0000"/>
        </w:rPr>
        <w:object>
          <v:shape alt="eqIdce93086f0133444d40743d654cba1c55" coordsize="21600,21600" filled="f" id="_x0000_i1236" o:ole="" o:preferrelative="t" stroked="f" style="width:31.5pt;height:12pt" type="#_x0000_t75">
            <v:stroke joinstyle="miter"/>
            <v:imagedata o:title="eqIdce93086f0133444d40743d654cba1c55" r:id="rId57"/>
            <o:lock aspectratio="t" v:ext="edit"/>
            <w10:anchorlock/>
          </v:shape>
          <o:OLEObject DrawAspect="Content" ObjectID="_1468075936" ProgID="Equation.DSMT4" ShapeID="_x0000_i1236" Type="Embed" r:id="rId367"/>
        </w:object>
      </w:r>
      <w:r>
        <w:rPr>
          <w:rFonts w:ascii="Times New Roman" w:cs="Times New Roman" w:eastAsia="宋体" w:hAnsi="Times New Roman"/>
          <w:color w:val="FF0000"/>
        </w:rPr>
        <w:t>溶液，可以用量筒量取一定体积的上层清液，稀释配制成</w:t>
      </w:r>
      <w:r>
        <w:rPr>
          <w:rFonts w:ascii="Times New Roman" w:cs="Times New Roman" w:eastAsia="宋体" w:hAnsi="Times New Roman"/>
          <w:color w:val="FF0000"/>
        </w:rPr>
        <w:object>
          <v:shape alt="eqIdce93086f0133444d40743d654cba1c55" coordsize="21600,21600" filled="f" id="_x0000_i1237" o:ole="" o:preferrelative="t" stroked="f" style="width:31.5pt;height:12pt" type="#_x0000_t75">
            <v:stroke joinstyle="miter"/>
            <v:imagedata o:title="eqIdce93086f0133444d40743d654cba1c55" r:id="rId57"/>
            <o:lock aspectratio="t" v:ext="edit"/>
            <w10:anchorlock/>
          </v:shape>
          <o:OLEObject DrawAspect="Content" ObjectID="_1468075937" ProgID="Equation.DSMT4" ShapeID="_x0000_i1237" Type="Embed" r:id="rId368"/>
        </w:object>
      </w:r>
      <w:r>
        <w:rPr>
          <w:rFonts w:ascii="Times New Roman" w:cs="Times New Roman" w:eastAsia="宋体" w:hAnsi="Times New Roman"/>
          <w:color w:val="FF0000"/>
        </w:rPr>
        <w:t>溶液，B正确；C．苯甲酸属于弱酸，用苯甲酸标定</w:t>
      </w:r>
      <w:r>
        <w:rPr>
          <w:rFonts w:ascii="Times New Roman" w:cs="Times New Roman" w:eastAsia="宋体" w:hAnsi="Times New Roman"/>
          <w:color w:val="FF0000"/>
        </w:rPr>
        <w:object>
          <v:shape alt="eqIdce93086f0133444d40743d654cba1c55" coordsize="21600,21600" filled="f" id="_x0000_i1238" o:ole="" o:preferrelative="t" stroked="f" style="width:31.5pt;height:12pt" type="#_x0000_t75">
            <v:stroke joinstyle="miter"/>
            <v:imagedata o:title="eqIdce93086f0133444d40743d654cba1c55" r:id="rId57"/>
            <o:lock aspectratio="t" v:ext="edit"/>
            <w10:anchorlock/>
          </v:shape>
          <o:OLEObject DrawAspect="Content" ObjectID="_1468075938" ProgID="Equation.DSMT4" ShapeID="_x0000_i1238" Type="Embed" r:id="rId369"/>
        </w:object>
      </w:r>
      <w:r>
        <w:rPr>
          <w:rFonts w:ascii="Times New Roman" w:cs="Times New Roman" w:eastAsia="宋体" w:hAnsi="Times New Roman"/>
          <w:color w:val="FF0000"/>
        </w:rPr>
        <w:t>溶液的浓度，滴定终点溶液呈碱性，应该选择酚酞作指示剂，C错误；D．步骤</w:t>
      </w:r>
      <w:r>
        <w:rPr>
          <w:rFonts w:ascii="Times New Roman" w:cs="Times New Roman" w:eastAsia="宋体" w:hAnsi="Times New Roman"/>
          <w:color w:val="FF0000"/>
        </w:rPr>
        <w:object>
          <v:shape alt="eqId03a5491260d5572a8252108666addd33" coordsize="21600,21600" filled="f" id="_x0000_i1239" o:ole="" o:preferrelative="t" stroked="f" style="width:33.5pt;height:12pt" type="#_x0000_t75">
            <v:stroke joinstyle="miter"/>
            <v:imagedata o:title="eqId03a5491260d5572a8252108666addd33" r:id="rId363"/>
            <o:lock aspectratio="t" v:ext="edit"/>
            <w10:anchorlock/>
          </v:shape>
          <o:OLEObject DrawAspect="Content" ObjectID="_1468075939" ProgID="Equation.DSMT4" ShapeID="_x0000_i1239" Type="Embed" r:id="rId370"/>
        </w:object>
      </w:r>
      <w:r>
        <w:rPr>
          <w:rFonts w:ascii="Times New Roman" w:cs="Times New Roman" w:eastAsia="宋体" w:hAnsi="Times New Roman"/>
          <w:color w:val="FF0000"/>
        </w:rPr>
        <w:t>中所需的蒸馏水都须煮沸后使用是为了除去水中溶解的CO</w:t>
      </w:r>
      <w:r>
        <w:rPr>
          <w:rFonts w:ascii="Times New Roman" w:cs="Times New Roman" w:eastAsia="宋体" w:hAnsi="Times New Roman"/>
          <w:color w:val="FF0000"/>
          <w:vertAlign w:val="subscript"/>
        </w:rPr>
        <w:t>2</w:t>
      </w:r>
      <w:r>
        <w:rPr>
          <w:rFonts w:ascii="Times New Roman" w:cs="Times New Roman" w:eastAsia="宋体" w:hAnsi="Times New Roman"/>
          <w:color w:val="FF0000"/>
        </w:rPr>
        <w:t>，避免CO</w:t>
      </w:r>
      <w:r>
        <w:rPr>
          <w:rFonts w:ascii="Times New Roman" w:cs="Times New Roman" w:eastAsia="宋体" w:hAnsi="Times New Roman"/>
          <w:color w:val="FF0000"/>
          <w:vertAlign w:val="subscript"/>
        </w:rPr>
        <w:t>2</w:t>
      </w:r>
      <w:r>
        <w:rPr>
          <w:rFonts w:ascii="Times New Roman" w:cs="Times New Roman" w:eastAsia="宋体" w:hAnsi="Times New Roman"/>
          <w:color w:val="FF0000"/>
        </w:rPr>
        <w:t>和NaOH反应产生杂质，氧气对配制苯甲酸溶液和NaOH溶液没有影响，D错误；故选B。</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2A206C2E">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2ED60578">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5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59"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162487C3">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本题考查实验方案的分析，要求考生理解实验步骤和操作的原理，并能够进行综合应用。</w:t>
            </w:r>
          </w:p>
        </w:tc>
      </w:tr>
      <w:tr w14:paraId="39CBA549">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7BD1160D">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60"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68F2904C">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新人教版高中化学教材在实验部分对实验方案的设计和分析有详细的讲解和示例。例如，除杂方法的选择，溶液配制的步骤等。</w:t>
            </w:r>
          </w:p>
        </w:tc>
      </w:tr>
      <w:tr w14:paraId="7C36FB10">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79190222">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6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61"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7F622328">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实验方案的分析，引导学生掌握实验方案的设计和分析方法，培养学生的实验设计能力和科学思维能力。这与《课程标准》中对实验教学的重视相一致，旨在培养学生严谨的科学实验态度和实验操作能力，同时也体现了化学实验在科学研究中的重要地位。</w:t>
            </w:r>
          </w:p>
        </w:tc>
      </w:tr>
      <w:tr w14:paraId="01B0FD97">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43F8D280">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62"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33CC83BD">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考生需要具备对实验步骤和操作原理的理解能力，能够进行实验方案的综合应用。</w:t>
            </w:r>
          </w:p>
        </w:tc>
      </w:tr>
    </w:tbl>
    <w:p w14:paraId="440AFD75">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17．</w:t>
      </w:r>
      <w:r>
        <w:rPr>
          <w:rFonts w:ascii="Times New Roman" w:cs="Times New Roman" w:eastAsia="宋体" w:hAnsi="Times New Roman"/>
          <w:color w:val="0000FF"/>
        </w:rPr>
        <w:t>（2025·浙江·高考真题）</w:t>
      </w:r>
      <w:r>
        <w:rPr>
          <w:rFonts w:ascii="Times New Roman" w:cs="Times New Roman" w:eastAsia="宋体" w:hAnsi="Times New Roman"/>
        </w:rPr>
        <w:t>铜在自然界大多以硫化物形式成矿。请回答：</w:t>
      </w:r>
    </w:p>
    <w:p w14:paraId="1ACD2FB8">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1</w:t>
      </w:r>
      <w:r>
        <w:t>）</w:t>
      </w:r>
      <w:r>
        <w:rPr>
          <w:rFonts w:ascii="Times New Roman" w:cs="Times New Roman" w:eastAsia="宋体" w:hAnsi="Times New Roman"/>
        </w:rPr>
        <w:t>有关铜和硫的说法正确的是_______。</w:t>
      </w:r>
    </w:p>
    <w:p w14:paraId="77078658">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A．基态硫原子有7对成对电子</w:t>
      </w:r>
    </w:p>
    <w:p w14:paraId="42ED57AE">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B．铜焰色试验呈绿色，与铜原子核外电子跃迁释放能量有关</w:t>
      </w:r>
    </w:p>
    <w:p w14:paraId="29484610">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C．基态铜原子失去2个电子，</w:t>
      </w:r>
      <w:r>
        <w:rPr>
          <w:rFonts w:ascii="Times New Roman" w:cs="Times New Roman" w:eastAsia="宋体" w:hAnsi="Times New Roman"/>
        </w:rPr>
        <w:object>
          <v:shape alt="eqId8f2e7271539d9bc853cf540d9d858760" coordsize="21600,21600" filled="f" id="_x0000_i1240" o:ole="" o:preferrelative="t" stroked="f" style="width:14pt;height:12pt" type="#_x0000_t75">
            <v:stroke joinstyle="miter"/>
            <v:imagedata o:title="eqId8f2e7271539d9bc853cf540d9d858760" r:id="rId371"/>
            <o:lock aspectratio="t" v:ext="edit"/>
            <w10:anchorlock/>
          </v:shape>
          <o:OLEObject DrawAspect="Content" ObjectID="_1468075940" ProgID="Equation.DSMT4" ShapeID="_x0000_i1240" Type="Embed" r:id="rId372"/>
        </w:object>
      </w:r>
      <w:r>
        <w:rPr>
          <w:rFonts w:ascii="Times New Roman" w:cs="Times New Roman" w:eastAsia="宋体" w:hAnsi="Times New Roman"/>
        </w:rPr>
        <w:t>轨道形成全充满结构</w:t>
      </w:r>
    </w:p>
    <w:p w14:paraId="57F855B5">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D．配位键强度：</w:t>
      </w:r>
      <w:r>
        <w:rPr>
          <w:rFonts w:ascii="Times New Roman" w:cs="Times New Roman" w:eastAsia="宋体" w:hAnsi="Times New Roman"/>
        </w:rPr>
        <w:object>
          <v:shape alt="eqId268fc228f3d4a6f0fd5ca79def47ebba" coordsize="21600,21600" filled="f" id="_x0000_i1241" o:ole="" o:preferrelative="t" stroked="f" style="width:129.5pt;height:21pt" type="#_x0000_t75">
            <v:stroke joinstyle="miter"/>
            <v:imagedata o:title="eqId268fc228f3d4a6f0fd5ca79def47ebba" r:id="rId373"/>
            <o:lock aspectratio="t" v:ext="edit"/>
            <w10:anchorlock/>
          </v:shape>
          <o:OLEObject DrawAspect="Content" ObjectID="_1468075941" ProgID="Equation.DSMT4" ShapeID="_x0000_i1241" Type="Embed" r:id="rId374"/>
        </w:object>
      </w:r>
    </w:p>
    <w:p w14:paraId="45ACDBA2">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2</w:t>
      </w:r>
      <w:r>
        <w:t>）</w:t>
      </w:r>
      <w:r>
        <w:rPr>
          <w:rFonts w:ascii="Times New Roman" w:cs="Times New Roman" w:eastAsia="宋体" w:hAnsi="Times New Roman"/>
        </w:rPr>
        <w:t>一种铜化合物的晶胞如图，写出由配离子表示的该化合物的化学式</w:t>
      </w:r>
      <w:r>
        <w:rPr>
          <w:rFonts w:ascii="Times New Roman" w:cs="Times New Roman" w:eastAsia="宋体" w:hAnsi="Times New Roman"/>
          <w:u w:val="single"/>
        </w:rPr>
        <w:t xml:space="preserve">       </w:t>
      </w:r>
      <w:r>
        <w:rPr>
          <w:rFonts w:ascii="Times New Roman" w:cs="Times New Roman" w:eastAsia="宋体" w:hAnsi="Times New Roman"/>
        </w:rPr>
        <w:t>。</w:t>
      </w:r>
    </w:p>
    <w:p w14:paraId="5FE800DA">
      <w:pPr>
        <w:spacing w:line="360" w:lineRule="auto"/>
        <w:ind w:hanging="420" w:left="420"/>
        <w:jc w:val="center"/>
        <w:textAlignment w:val="center"/>
        <w:rPr>
          <w:rFonts w:ascii="Times New Roman" w:cs="Times New Roman" w:eastAsia="宋体" w:hAnsi="Times New Roman"/>
        </w:rPr>
      </w:pPr>
      <w:r>
        <w:rPr>
          <w:rFonts w:ascii="Times New Roman" w:cs="Times New Roman" w:eastAsia="宋体" w:hAnsi="Times New Roman"/>
          <w:kern w:val="0"/>
          <w:szCs w:val="24"/>
        </w:rPr>
        <w:drawing>
          <wp:inline distB="0" distL="0" distR="0" distT="0">
            <wp:extent cx="2305050" cy="1619250"/>
            <wp:effectExtent b="0" l="0" r="0" t="0"/>
            <wp:docPr descr="学科网 dNyoX7nyP1TNAx1ODbqMbQ=="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1" name="图片 100051"/>
                    <pic:cNvPicPr>
                      <a:picLocks noChangeAspect="1"/>
                    </pic:cNvPicPr>
                  </pic:nvPicPr>
                  <pic:blipFill>
                    <a:blip r:embed="rId375"/>
                    <a:stretch>
                      <a:fillRect/>
                    </a:stretch>
                  </pic:blipFill>
                  <pic:spPr>
                    <a:xfrm>
                      <a:off x="0" y="0"/>
                      <a:ext cx="2305050" cy="1619250"/>
                    </a:xfrm>
                    <a:prstGeom prst="rect">
                      <a:avLst/>
                    </a:prstGeom>
                  </pic:spPr>
                </pic:pic>
              </a:graphicData>
            </a:graphic>
          </wp:inline>
        </w:drawing>
      </w:r>
    </w:p>
    <w:p w14:paraId="46C9B345">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3</w:t>
      </w:r>
      <w:r>
        <w:t>）</w:t>
      </w:r>
      <w:r>
        <w:rPr>
          <w:rFonts w:ascii="Times New Roman" w:cs="Times New Roman" w:eastAsia="宋体" w:hAnsi="Times New Roman"/>
        </w:rPr>
        <w:t>化合物A[化学式：</w:t>
      </w:r>
      <w:r>
        <w:rPr>
          <w:rFonts w:ascii="Times New Roman" w:cs="Times New Roman" w:eastAsia="宋体" w:hAnsi="Times New Roman"/>
        </w:rPr>
        <w:object>
          <v:shape alt="eqId0a06ee387cd0af463d8b73a933d6727f" coordsize="21600,21600" filled="f" id="_x0000_i1242" o:ole="" o:preferrelative="t" stroked="f" style="width:48.5pt;height:18pt" type="#_x0000_t75">
            <v:stroke joinstyle="miter"/>
            <v:imagedata o:title="eqId0a06ee387cd0af463d8b73a933d6727f" r:id="rId376"/>
            <o:lock aspectratio="t" v:ext="edit"/>
            <w10:anchorlock/>
          </v:shape>
          <o:OLEObject DrawAspect="Content" ObjectID="_1468075942" ProgID="Equation.DSMT4" ShapeID="_x0000_i1242" Type="Embed" r:id="rId377"/>
        </w:object>
      </w:r>
      <w:r>
        <w:rPr>
          <w:rFonts w:ascii="Times New Roman" w:cs="Times New Roman" w:eastAsia="宋体" w:hAnsi="Times New Roman"/>
        </w:rPr>
        <w:t>]和B[化学式：</w:t>
      </w:r>
      <w:r>
        <w:rPr>
          <w:rFonts w:ascii="Times New Roman" w:cs="Times New Roman" w:eastAsia="宋体" w:hAnsi="Times New Roman"/>
        </w:rPr>
        <w:object>
          <v:shape alt="eqId29370e2d1b5fdd35dc2429ec756d59c1" coordsize="21600,21600" filled="f" id="_x0000_i1243" o:ole="" o:preferrelative="t" stroked="f" style="width:50pt;height:18pt" type="#_x0000_t75">
            <v:stroke joinstyle="miter"/>
            <v:imagedata o:title="eqId29370e2d1b5fdd35dc2429ec756d59c1" r:id="rId378"/>
            <o:lock aspectratio="t" v:ext="edit"/>
            <w10:anchorlock/>
          </v:shape>
          <o:OLEObject DrawAspect="Content" ObjectID="_1468075943" ProgID="Equation.DSMT4" ShapeID="_x0000_i1243" Type="Embed" r:id="rId379"/>
        </w:object>
      </w:r>
      <w:r>
        <w:rPr>
          <w:rFonts w:ascii="Times New Roman" w:cs="Times New Roman" w:eastAsia="宋体" w:hAnsi="Times New Roman"/>
        </w:rPr>
        <w:t>]具有相似的结构，如图。</w:t>
      </w:r>
    </w:p>
    <w:p w14:paraId="667291BD">
      <w:pPr>
        <w:spacing w:line="360" w:lineRule="auto"/>
        <w:ind w:hanging="420" w:left="420"/>
        <w:jc w:val="center"/>
        <w:textAlignment w:val="center"/>
        <w:rPr>
          <w:rFonts w:ascii="Times New Roman" w:cs="Times New Roman" w:eastAsia="宋体" w:hAnsi="Times New Roman"/>
        </w:rPr>
      </w:pPr>
      <w:r>
        <w:rPr>
          <w:rFonts w:ascii="Times New Roman" w:cs="Times New Roman" w:eastAsia="宋体" w:hAnsi="Times New Roman"/>
          <w:kern w:val="0"/>
          <w:szCs w:val="24"/>
        </w:rPr>
        <w:drawing>
          <wp:inline distB="0" distL="0" distR="0" distT="0">
            <wp:extent cx="2505075" cy="990600"/>
            <wp:effectExtent b="0" l="0" r="0" t="0"/>
            <wp:docPr descr="学科网 dNyoX7nyP1TNAx1ODbqMbQ=="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3" name="图片 100053"/>
                    <pic:cNvPicPr>
                      <a:picLocks noChangeAspect="1"/>
                    </pic:cNvPicPr>
                  </pic:nvPicPr>
                  <pic:blipFill>
                    <a:blip r:embed="rId380"/>
                    <a:stretch>
                      <a:fillRect/>
                    </a:stretch>
                  </pic:blipFill>
                  <pic:spPr>
                    <a:xfrm>
                      <a:off x="0" y="0"/>
                      <a:ext cx="2505075" cy="990600"/>
                    </a:xfrm>
                    <a:prstGeom prst="rect">
                      <a:avLst/>
                    </a:prstGeom>
                  </pic:spPr>
                </pic:pic>
              </a:graphicData>
            </a:graphic>
          </wp:inline>
        </w:drawing>
      </w:r>
    </w:p>
    <w:p w14:paraId="456C7DC6">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①化合物B给出</w:t>
      </w:r>
      <w:r>
        <w:rPr>
          <w:rFonts w:ascii="Times New Roman" w:cs="Times New Roman" w:eastAsia="宋体" w:hAnsi="Times New Roman"/>
        </w:rPr>
        <w:object>
          <v:shape alt="eqIda8b6ede55013761f0df50ef4854cb9d4" coordsize="21600,21600" filled="f" id="_x0000_i1244" o:ole="" o:preferrelative="t" stroked="f" style="width:15pt;height:13pt" type="#_x0000_t75">
            <v:stroke joinstyle="miter"/>
            <v:imagedata o:title="eqIdd84434578fe99069ede62128cd64c974" r:id="rId228"/>
            <o:lock aspectratio="t" v:ext="edit"/>
            <w10:anchorlock/>
          </v:shape>
          <o:OLEObject DrawAspect="Content" ObjectID="_1468075944" ProgID="Equation.DSMT4" ShapeID="_x0000_i1244" Type="Embed" r:id="rId381"/>
        </w:object>
      </w:r>
      <w:r>
        <w:rPr>
          <w:rFonts w:ascii="Times New Roman" w:cs="Times New Roman" w:eastAsia="宋体" w:hAnsi="Times New Roman"/>
        </w:rPr>
        <w:t>趋势相对更大，请从结构角度分析原因</w:t>
      </w:r>
      <w:r>
        <w:rPr>
          <w:rFonts w:ascii="Times New Roman" w:cs="Times New Roman" w:eastAsia="宋体" w:hAnsi="Times New Roman"/>
          <w:u w:val="single"/>
        </w:rPr>
        <w:t xml:space="preserve">       </w:t>
      </w:r>
      <w:r>
        <w:rPr>
          <w:rFonts w:ascii="Times New Roman" w:cs="Times New Roman" w:eastAsia="宋体" w:hAnsi="Times New Roman"/>
        </w:rPr>
        <w:t>。</w:t>
      </w:r>
    </w:p>
    <w:p w14:paraId="097048D0">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②将化合物A与足量稀硫酸混合，在加热条件下充分反应，得到气体C和含</w:t>
      </w:r>
      <w:r>
        <w:rPr>
          <w:rFonts w:ascii="Times New Roman" w:cs="Times New Roman" w:eastAsia="宋体" w:hAnsi="Times New Roman"/>
        </w:rPr>
        <w:object>
          <v:shape alt="eqIdb63833891ae3826b1810db990b3ffddd" coordsize="21600,21600" filled="f" id="_x0000_i1245" o:ole="" o:preferrelative="t" stroked="f" style="width:31.5pt;height:16pt" type="#_x0000_t75">
            <v:stroke joinstyle="miter"/>
            <v:imagedata o:title="eqIdb63833891ae3826b1810db990b3ffddd" r:id="rId382"/>
            <o:lock aspectratio="t" v:ext="edit"/>
            <w10:anchorlock/>
          </v:shape>
          <o:OLEObject DrawAspect="Content" ObjectID="_1468075945" ProgID="Equation.DSMT4" ShapeID="_x0000_i1245" Type="Embed" r:id="rId383"/>
        </w:object>
      </w:r>
      <w:r>
        <w:rPr>
          <w:rFonts w:ascii="Times New Roman" w:cs="Times New Roman" w:eastAsia="宋体" w:hAnsi="Times New Roman"/>
        </w:rPr>
        <w:t>的溶液，写出发生反应的化学方程式</w:t>
      </w:r>
      <w:r>
        <w:rPr>
          <w:rFonts w:ascii="Times New Roman" w:cs="Times New Roman" w:eastAsia="宋体" w:hAnsi="Times New Roman"/>
          <w:u w:val="single"/>
        </w:rPr>
        <w:t xml:space="preserve">       </w:t>
      </w:r>
      <w:r>
        <w:rPr>
          <w:rFonts w:ascii="Times New Roman" w:cs="Times New Roman" w:eastAsia="宋体" w:hAnsi="Times New Roman"/>
        </w:rPr>
        <w:t>。</w:t>
      </w:r>
    </w:p>
    <w:p w14:paraId="48EC138A">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③设计实验检验气体C</w:t>
      </w:r>
      <w:r>
        <w:rPr>
          <w:rFonts w:ascii="Times New Roman" w:cs="Times New Roman" w:eastAsia="宋体" w:hAnsi="Times New Roman"/>
          <w:u w:val="single"/>
        </w:rPr>
        <w:t xml:space="preserve">       </w:t>
      </w:r>
      <w:r>
        <w:rPr>
          <w:rFonts w:ascii="Times New Roman" w:cs="Times New Roman" w:eastAsia="宋体" w:hAnsi="Times New Roman"/>
        </w:rPr>
        <w:t>(要求利用气体C的氧化性或还原性)。</w:t>
      </w:r>
    </w:p>
    <w:p w14:paraId="355C718A">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4</w:t>
      </w:r>
      <w:r>
        <w:t>）</w:t>
      </w:r>
      <w:r>
        <w:rPr>
          <w:rFonts w:ascii="Times New Roman" w:cs="Times New Roman" w:eastAsia="宋体" w:hAnsi="Times New Roman"/>
        </w:rPr>
        <w:t>有同学以</w:t>
      </w:r>
      <w:r>
        <w:rPr>
          <w:rFonts w:ascii="Times New Roman" w:cs="Times New Roman" w:eastAsia="宋体" w:hAnsi="Times New Roman"/>
        </w:rPr>
        <w:object>
          <v:shape alt="eqId8d9bd9db652e6a4c4dcb8a05ad4d99bc" coordsize="21600,21600" filled="f" id="_x0000_i1246" o:ole="" o:preferrelative="t" stroked="f" style="width:38.5pt;height:15.5pt" type="#_x0000_t75">
            <v:stroke joinstyle="miter"/>
            <v:imagedata o:title="eqId8d9bd9db652e6a4c4dcb8a05ad4d99bc" r:id="rId384"/>
            <o:lock aspectratio="t" v:ext="edit"/>
            <w10:anchorlock/>
          </v:shape>
          <o:OLEObject DrawAspect="Content" ObjectID="_1468075946" ProgID="Equation.DSMT4" ShapeID="_x0000_i1246" Type="Embed" r:id="rId385"/>
        </w:object>
      </w:r>
      <w:r>
        <w:rPr>
          <w:rFonts w:ascii="Times New Roman" w:cs="Times New Roman" w:eastAsia="宋体" w:hAnsi="Times New Roman"/>
        </w:rPr>
        <w:t>为原料，设计如下转化方案：</w:t>
      </w:r>
    </w:p>
    <w:p w14:paraId="63BBD194">
      <w:pPr>
        <w:spacing w:line="360" w:lineRule="auto"/>
        <w:ind w:hanging="420" w:left="420"/>
        <w:jc w:val="center"/>
        <w:textAlignment w:val="center"/>
        <w:rPr>
          <w:rFonts w:ascii="Times New Roman" w:cs="Times New Roman" w:eastAsia="宋体" w:hAnsi="Times New Roman"/>
        </w:rPr>
      </w:pPr>
      <w:r>
        <w:rPr>
          <w:rFonts w:ascii="Times New Roman" w:cs="Times New Roman" w:eastAsia="宋体" w:hAnsi="Times New Roman"/>
          <w:kern w:val="0"/>
          <w:szCs w:val="24"/>
        </w:rPr>
        <w:drawing>
          <wp:inline distB="0" distL="0" distR="0" distT="0">
            <wp:extent cx="4933950" cy="895350"/>
            <wp:effectExtent b="0" l="0" r="0" t="0"/>
            <wp:docPr descr="学科网 dNyoX7nyP1TNAx1ODbqMbQ=="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5" name="图片 100055"/>
                    <pic:cNvPicPr>
                      <a:picLocks noChangeAspect="1"/>
                    </pic:cNvPicPr>
                  </pic:nvPicPr>
                  <pic:blipFill>
                    <a:blip r:embed="rId386"/>
                    <a:stretch>
                      <a:fillRect/>
                    </a:stretch>
                  </pic:blipFill>
                  <pic:spPr>
                    <a:xfrm>
                      <a:off x="0" y="0"/>
                      <a:ext cx="4933950" cy="895350"/>
                    </a:xfrm>
                    <a:prstGeom prst="rect">
                      <a:avLst/>
                    </a:prstGeom>
                  </pic:spPr>
                </pic:pic>
              </a:graphicData>
            </a:graphic>
          </wp:inline>
        </w:drawing>
      </w:r>
    </w:p>
    <w:p w14:paraId="3961C4CB">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①步骤I的化学方程式</w:t>
      </w:r>
      <w:r>
        <w:rPr>
          <w:rFonts w:ascii="Times New Roman" w:cs="Times New Roman" w:eastAsia="宋体" w:hAnsi="Times New Roman"/>
          <w:u w:val="single"/>
        </w:rPr>
        <w:t xml:space="preserve">       </w:t>
      </w:r>
      <w:r>
        <w:rPr>
          <w:rFonts w:ascii="Times New Roman" w:cs="Times New Roman" w:eastAsia="宋体" w:hAnsi="Times New Roman"/>
        </w:rPr>
        <w:t>。</w:t>
      </w:r>
    </w:p>
    <w:p w14:paraId="74EA7277">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②步骤Ⅱ中，溶液E中铜元素全部转化为难溶性</w:t>
      </w:r>
      <w:r>
        <w:rPr>
          <w:rFonts w:ascii="Times New Roman" w:cs="Times New Roman" w:eastAsia="宋体" w:hAnsi="Times New Roman"/>
        </w:rPr>
        <w:object>
          <v:shape alt="eqIdcb18bd7fdc575543c05a6923764f4094" coordsize="21600,21600" filled="f" id="_x0000_i1247" o:ole="" o:preferrelative="t" stroked="f" style="width:26.5pt;height:12.5pt" type="#_x0000_t75">
            <v:stroke joinstyle="miter"/>
            <v:imagedata o:title="eqIdcb18bd7fdc575543c05a6923764f4094" r:id="rId387"/>
            <o:lock aspectratio="t" v:ext="edit"/>
            <w10:anchorlock/>
          </v:shape>
          <o:OLEObject DrawAspect="Content" ObjectID="_1468075947" ProgID="Equation.DSMT4" ShapeID="_x0000_i1247" Type="Embed" r:id="rId388"/>
        </w:object>
      </w:r>
      <w:r>
        <w:rPr>
          <w:rFonts w:ascii="Times New Roman" w:cs="Times New Roman" w:eastAsia="宋体" w:hAnsi="Times New Roman"/>
        </w:rPr>
        <w:t>。气体X为</w:t>
      </w:r>
      <w:r>
        <w:rPr>
          <w:rFonts w:ascii="Times New Roman" w:cs="Times New Roman" w:eastAsia="宋体" w:hAnsi="Times New Roman"/>
          <w:u w:val="single"/>
        </w:rPr>
        <w:t xml:space="preserve">       </w:t>
      </w:r>
      <w:r>
        <w:rPr>
          <w:rFonts w:ascii="Times New Roman" w:cs="Times New Roman" w:eastAsia="宋体" w:hAnsi="Times New Roman"/>
        </w:rPr>
        <w:t>(要求不引入其他新的元素)；溶液F中除</w:t>
      </w:r>
      <w:r>
        <w:rPr>
          <w:rFonts w:ascii="Times New Roman" w:cs="Times New Roman" w:eastAsia="宋体" w:hAnsi="Times New Roman"/>
        </w:rPr>
        <w:object>
          <v:shape alt="eqIdd544cefcede5cc27c63f5ad2713c85b7" coordsize="21600,21600" filled="f" id="_x0000_i1248" o:ole="" o:preferrelative="t" stroked="f" style="width:61.5pt;height:14pt" type="#_x0000_t75">
            <v:stroke joinstyle="miter"/>
            <v:imagedata o:title="eqIdd544cefcede5cc27c63f5ad2713c85b7" r:id="rId389"/>
            <o:lock aspectratio="t" v:ext="edit"/>
            <w10:anchorlock/>
          </v:shape>
          <o:OLEObject DrawAspect="Content" ObjectID="_1468075948" ProgID="Equation.DSMT4" ShapeID="_x0000_i1248" Type="Embed" r:id="rId390"/>
        </w:object>
      </w:r>
      <w:r>
        <w:rPr>
          <w:rFonts w:ascii="Times New Roman" w:cs="Times New Roman" w:eastAsia="宋体" w:hAnsi="Times New Roman"/>
        </w:rPr>
        <w:t>外，浓度最高的两种离子</w:t>
      </w:r>
      <w:r>
        <w:rPr>
          <w:rFonts w:ascii="Times New Roman" w:cs="Times New Roman" w:eastAsia="宋体" w:hAnsi="Times New Roman"/>
          <w:u w:val="single"/>
        </w:rPr>
        <w:t xml:space="preserve">       </w:t>
      </w:r>
      <w:r>
        <w:rPr>
          <w:rFonts w:ascii="Times New Roman" w:cs="Times New Roman" w:eastAsia="宋体" w:hAnsi="Times New Roman"/>
        </w:rPr>
        <w:t>(按浓度由高到低顺序)。</w:t>
      </w:r>
    </w:p>
    <w:p w14:paraId="00BFB55A">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color w:val="FF0000"/>
        </w:rPr>
        <w:t>（</w:t>
      </w:r>
      <w:r>
        <w:rPr>
          <w:rFonts w:ascii="Times New Roman" w:cs="Times New Roman" w:eastAsia="宋体" w:hAnsi="Times New Roman"/>
          <w:color w:val="FF0000"/>
        </w:rPr>
        <w:t>1</w:t>
      </w:r>
      <w:r>
        <w:rPr>
          <w:color w:val="FF0000"/>
        </w:rPr>
        <w:t>）</w:t>
      </w:r>
      <w:r>
        <w:rPr>
          <w:rFonts w:ascii="Times New Roman" w:cs="Times New Roman" w:eastAsia="宋体" w:hAnsi="Times New Roman"/>
          <w:color w:val="FF0000"/>
        </w:rPr>
        <w:t>ABD</w:t>
      </w:r>
    </w:p>
    <w:p w14:paraId="40EF1A4C">
      <w:pPr>
        <w:spacing w:line="360" w:lineRule="auto"/>
        <w:ind w:hanging="420" w:left="420"/>
        <w:jc w:val="left"/>
        <w:textAlignment w:val="center"/>
        <w:rPr>
          <w:rFonts w:ascii="Times New Roman" w:cs="Times New Roman" w:eastAsia="宋体" w:hAnsi="Times New Roman"/>
          <w:color w:val="FF0000"/>
        </w:rPr>
      </w:pPr>
      <w:r>
        <w:rPr>
          <w:color w:val="FF0000"/>
        </w:rPr>
        <w:t>（</w:t>
      </w:r>
      <w:r>
        <w:rPr>
          <w:rFonts w:ascii="Times New Roman" w:cs="Times New Roman" w:eastAsia="宋体" w:hAnsi="Times New Roman"/>
          <w:color w:val="FF0000"/>
        </w:rPr>
        <w:t>2</w:t>
      </w:r>
      <w:r>
        <w:rPr>
          <w:color w:val="FF0000"/>
        </w:rPr>
        <w:t>）</w:t>
      </w:r>
      <w:r>
        <w:rPr>
          <w:rFonts w:ascii="Times New Roman" w:cs="Times New Roman" w:eastAsia="宋体" w:hAnsi="Times New Roman"/>
          <w:color w:val="FF0000"/>
        </w:rPr>
        <w:object>
          <v:shape alt="eqIdac51e7e517cf78eee6da167da7f69df7" coordsize="21600,21600" filled="f" id="_x0000_i1249" o:ole="" o:preferrelative="t" stroked="f" style="width:90.5pt;height:19.5pt" type="#_x0000_t75">
            <v:stroke joinstyle="miter"/>
            <v:imagedata o:title="eqIdac51e7e517cf78eee6da167da7f69df7" r:id="rId391"/>
            <o:lock aspectratio="t" v:ext="edit"/>
            <w10:anchorlock/>
          </v:shape>
          <o:OLEObject DrawAspect="Content" ObjectID="_1468075949" ProgID="Equation.DSMT4" ShapeID="_x0000_i1249" Type="Embed" r:id="rId392"/>
        </w:object>
      </w:r>
    </w:p>
    <w:p w14:paraId="518ED975">
      <w:pPr>
        <w:spacing w:line="360" w:lineRule="auto"/>
        <w:ind w:hanging="420" w:left="420"/>
        <w:jc w:val="left"/>
        <w:textAlignment w:val="center"/>
        <w:rPr>
          <w:rFonts w:ascii="Times New Roman" w:cs="Times New Roman" w:eastAsia="宋体" w:hAnsi="Times New Roman"/>
          <w:color w:val="FF0000"/>
        </w:rPr>
      </w:pPr>
      <w:r>
        <w:rPr>
          <w:color w:val="FF0000"/>
        </w:rPr>
        <w:t>（</w:t>
      </w:r>
      <w:r>
        <w:rPr>
          <w:rFonts w:ascii="Times New Roman" w:cs="Times New Roman" w:eastAsia="宋体" w:hAnsi="Times New Roman"/>
          <w:color w:val="FF0000"/>
        </w:rPr>
        <w:t>3</w:t>
      </w:r>
      <w:r>
        <w:rPr>
          <w:color w:val="FF0000"/>
        </w:rPr>
        <w:t>）</w:t>
      </w:r>
      <w:r>
        <w:rPr>
          <w:rFonts w:ascii="Times New Roman" w:cs="Times New Roman" w:eastAsia="宋体" w:hAnsi="Times New Roman"/>
          <w:color w:val="FF0000"/>
        </w:rPr>
        <w:t xml:space="preserve">     化合物A与化合物B结构相似，氧元素的电负性大于硫元素的电负性，在化合物B中N-H键的极性更强，更易断裂     2</w:t>
      </w:r>
      <w:r>
        <w:rPr>
          <w:rFonts w:ascii="Times New Roman" w:cs="Times New Roman" w:eastAsia="宋体" w:hAnsi="Times New Roman"/>
          <w:color w:val="FF0000"/>
        </w:rPr>
        <w:object>
          <v:shape alt="eqId0a06ee387cd0af463d8b73a933d6727f" coordsize="21600,21600" filled="f" id="_x0000_i1250" o:ole="" o:preferrelative="t" stroked="f" style="width:48.5pt;height:18pt" type="#_x0000_t75">
            <v:stroke joinstyle="miter"/>
            <v:imagedata o:title="eqId0a06ee387cd0af463d8b73a933d6727f" r:id="rId376"/>
            <o:lock aspectratio="t" v:ext="edit"/>
            <w10:anchorlock/>
          </v:shape>
          <o:OLEObject DrawAspect="Content" ObjectID="_1468075950" ProgID="Equation.DSMT4" ShapeID="_x0000_i1250" Type="Embed" r:id="rId393"/>
        </w:object>
      </w:r>
      <w:r>
        <w:rPr>
          <w:rFonts w:ascii="Times New Roman" w:cs="Times New Roman" w:eastAsia="宋体" w:hAnsi="Times New Roman"/>
          <w:color w:val="FF0000"/>
        </w:rPr>
        <w:t xml:space="preserve"> +3H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 xml:space="preserve">4 </w:t>
      </w:r>
      <w:r>
        <w:rPr>
          <w:rFonts w:ascii="Times New Roman" w:cs="Times New Roman" w:eastAsia="宋体" w:hAnsi="Times New Roman"/>
          <w:color w:val="FF0000"/>
        </w:rPr>
        <w:t>+ 8H</w:t>
      </w:r>
      <w:r>
        <w:rPr>
          <w:rFonts w:ascii="Times New Roman" w:cs="Times New Roman" w:eastAsia="宋体" w:hAnsi="Times New Roman"/>
          <w:color w:val="FF0000"/>
          <w:vertAlign w:val="subscript"/>
        </w:rPr>
        <w:t>2</w:t>
      </w:r>
      <w:r>
        <w:rPr>
          <w:rFonts w:ascii="Times New Roman" w:cs="Times New Roman" w:eastAsia="宋体" w:hAnsi="Times New Roman"/>
          <w:color w:val="FF0000"/>
        </w:rPr>
        <w:t xml:space="preserve">O </w:t>
      </w:r>
      <w:r>
        <w:rPr>
          <w:rFonts w:ascii="Times New Roman" w:cs="Times New Roman" w:eastAsia="宋体" w:hAnsi="Times New Roman"/>
          <w:color w:val="FF0000"/>
        </w:rPr>
        <w:object>
          <v:shape alt="eqId83f2ad13afa895d5a44a951a4592b71b" coordsize="21600,21600" filled="f" id="_x0000_i1251" o:ole="" o:preferrelative="t" stroked="f" style="width:9.5pt;height:29pt" type="#_x0000_t75">
            <v:stroke joinstyle="miter"/>
            <v:imagedata o:title="eqId83f2ad13afa895d5a44a951a4592b71b" r:id="rId394"/>
            <o:lock aspectratio="t" v:ext="edit"/>
            <w10:anchorlock/>
          </v:shape>
          <o:OLEObject DrawAspect="Content" ObjectID="_1468075951" ProgID="Equation.DSMT4" ShapeID="_x0000_i1251" Type="Embed" r:id="rId395"/>
        </w:object>
      </w:r>
      <w:r>
        <w:rPr>
          <w:rFonts w:ascii="Times New Roman" w:cs="Times New Roman" w:eastAsia="宋体" w:hAnsi="Times New Roman"/>
          <w:color w:val="FF0000"/>
        </w:rPr>
        <w:t xml:space="preserve"> 2</w:t>
      </w:r>
      <w:r>
        <w:rPr>
          <w:rFonts w:ascii="Times New Roman" w:cs="Times New Roman" w:eastAsia="宋体" w:hAnsi="Times New Roman"/>
          <w:color w:val="FF0000"/>
        </w:rPr>
        <w:object>
          <v:shape alt="eqIdb63833891ae3826b1810db990b3ffddd" coordsize="21600,21600" filled="f" id="_x0000_i1252" o:ole="" o:preferrelative="t" stroked="f" style="width:31.5pt;height:16pt" type="#_x0000_t75">
            <v:stroke joinstyle="miter"/>
            <v:imagedata o:title="eqIdb63833891ae3826b1810db990b3ffddd" r:id="rId382"/>
            <o:lock aspectratio="t" v:ext="edit"/>
            <w10:anchorlock/>
          </v:shape>
          <o:OLEObject DrawAspect="Content" ObjectID="_1468075952" ProgID="Equation.DSMT4" ShapeID="_x0000_i1252" Type="Embed" r:id="rId396"/>
        </w:object>
      </w:r>
      <w:r>
        <w:rPr>
          <w:rFonts w:ascii="Times New Roman" w:cs="Times New Roman" w:eastAsia="宋体" w:hAnsi="Times New Roman"/>
          <w:color w:val="FF0000"/>
        </w:rPr>
        <w:t>+ 3(NH</w:t>
      </w:r>
      <w:r>
        <w:rPr>
          <w:rFonts w:ascii="Times New Roman" w:cs="Times New Roman" w:eastAsia="宋体" w:hAnsi="Times New Roman"/>
          <w:color w:val="FF0000"/>
          <w:vertAlign w:val="subscript"/>
        </w:rPr>
        <w:t>4</w:t>
      </w:r>
      <w:r>
        <w:rPr>
          <w:rFonts w:ascii="Times New Roman" w:cs="Times New Roman" w:eastAsia="宋体" w:hAnsi="Times New Roman"/>
          <w:color w:val="FF0000"/>
        </w:rPr>
        <w:t>)</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 xml:space="preserve"> +2 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S↑；或</w:t>
      </w:r>
      <w:r>
        <w:rPr>
          <w:rFonts w:ascii="Times New Roman" w:cs="Times New Roman" w:eastAsia="宋体" w:hAnsi="Times New Roman"/>
          <w:color w:val="FF0000"/>
        </w:rPr>
        <w:object>
          <v:shape alt="eqId0a06ee387cd0af463d8b73a933d6727f" coordsize="21600,21600" filled="f" id="_x0000_i1253" o:ole="" o:preferrelative="t" stroked="f" style="width:48.5pt;height:18pt" type="#_x0000_t75">
            <v:stroke joinstyle="miter"/>
            <v:imagedata o:title="eqId0a06ee387cd0af463d8b73a933d6727f" r:id="rId376"/>
            <o:lock aspectratio="t" v:ext="edit"/>
            <w10:anchorlock/>
          </v:shape>
          <o:OLEObject DrawAspect="Content" ObjectID="_1468075953" ProgID="Equation.DSMT4" ShapeID="_x0000_i1253" Type="Embed" r:id="rId397"/>
        </w:object>
      </w:r>
      <w:r>
        <w:rPr>
          <w:rFonts w:ascii="Times New Roman" w:cs="Times New Roman" w:eastAsia="宋体" w:hAnsi="Times New Roman"/>
          <w:color w:val="FF0000"/>
        </w:rPr>
        <w:t xml:space="preserve"> +3H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 xml:space="preserve">4 </w:t>
      </w:r>
      <w:r>
        <w:rPr>
          <w:rFonts w:ascii="Times New Roman" w:cs="Times New Roman" w:eastAsia="宋体" w:hAnsi="Times New Roman"/>
          <w:color w:val="FF0000"/>
        </w:rPr>
        <w:t>+ 4H</w:t>
      </w:r>
      <w:r>
        <w:rPr>
          <w:rFonts w:ascii="Times New Roman" w:cs="Times New Roman" w:eastAsia="宋体" w:hAnsi="Times New Roman"/>
          <w:color w:val="FF0000"/>
          <w:vertAlign w:val="subscript"/>
        </w:rPr>
        <w:t>2</w:t>
      </w:r>
      <w:r>
        <w:rPr>
          <w:rFonts w:ascii="Times New Roman" w:cs="Times New Roman" w:eastAsia="宋体" w:hAnsi="Times New Roman"/>
          <w:color w:val="FF0000"/>
        </w:rPr>
        <w:t xml:space="preserve">O </w:t>
      </w:r>
      <w:r>
        <w:rPr>
          <w:rFonts w:ascii="Times New Roman" w:cs="Times New Roman" w:eastAsia="宋体" w:hAnsi="Times New Roman"/>
          <w:color w:val="FF0000"/>
        </w:rPr>
        <w:object>
          <v:shape alt="eqId83f2ad13afa895d5a44a951a4592b71b" coordsize="21600,21600" filled="f" id="_x0000_i1254" o:ole="" o:preferrelative="t" stroked="f" style="width:9.5pt;height:29pt" type="#_x0000_t75">
            <v:stroke joinstyle="miter"/>
            <v:imagedata o:title="eqId83f2ad13afa895d5a44a951a4592b71b" r:id="rId394"/>
            <o:lock aspectratio="t" v:ext="edit"/>
            <w10:anchorlock/>
          </v:shape>
          <o:OLEObject DrawAspect="Content" ObjectID="_1468075954" ProgID="Equation.DSMT4" ShapeID="_x0000_i1254" Type="Embed" r:id="rId398"/>
        </w:object>
      </w:r>
      <w:r>
        <w:rPr>
          <w:rFonts w:ascii="Times New Roman" w:cs="Times New Roman" w:eastAsia="宋体" w:hAnsi="Times New Roman"/>
          <w:color w:val="FF0000"/>
        </w:rPr>
        <w:t xml:space="preserve"> </w:t>
      </w:r>
      <w:r>
        <w:rPr>
          <w:rFonts w:ascii="Times New Roman" w:cs="Times New Roman" w:eastAsia="宋体" w:hAnsi="Times New Roman"/>
          <w:color w:val="FF0000"/>
        </w:rPr>
        <w:object>
          <v:shape alt="eqIdb63833891ae3826b1810db990b3ffddd" coordsize="21600,21600" filled="f" id="_x0000_i1255" o:ole="" o:preferrelative="t" stroked="f" style="width:31.5pt;height:16pt" type="#_x0000_t75">
            <v:stroke joinstyle="miter"/>
            <v:imagedata o:title="eqIdb63833891ae3826b1810db990b3ffddd" r:id="rId382"/>
            <o:lock aspectratio="t" v:ext="edit"/>
            <w10:anchorlock/>
          </v:shape>
          <o:OLEObject DrawAspect="Content" ObjectID="_1468075955" ProgID="Equation.DSMT4" ShapeID="_x0000_i1255" Type="Embed" r:id="rId399"/>
        </w:object>
      </w:r>
      <w:r>
        <w:rPr>
          <w:rFonts w:ascii="Times New Roman" w:cs="Times New Roman" w:eastAsia="宋体" w:hAnsi="Times New Roman"/>
          <w:color w:val="FF0000"/>
        </w:rPr>
        <w:t>+ 3NH</w:t>
      </w:r>
      <w:r>
        <w:rPr>
          <w:rFonts w:ascii="Times New Roman" w:cs="Times New Roman" w:eastAsia="宋体" w:hAnsi="Times New Roman"/>
          <w:color w:val="FF0000"/>
          <w:vertAlign w:val="subscript"/>
        </w:rPr>
        <w:t>4</w:t>
      </w:r>
      <w:r>
        <w:rPr>
          <w:rFonts w:ascii="Times New Roman" w:cs="Times New Roman" w:eastAsia="宋体" w:hAnsi="Times New Roman"/>
          <w:color w:val="FF0000"/>
        </w:rPr>
        <w:t>HSO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 xml:space="preserve"> + 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     将气体C通入少量酸性KMnO</w:t>
      </w:r>
      <w:r>
        <w:rPr>
          <w:rFonts w:ascii="Times New Roman" w:cs="Times New Roman" w:eastAsia="宋体" w:hAnsi="Times New Roman"/>
          <w:color w:val="FF0000"/>
          <w:vertAlign w:val="subscript"/>
        </w:rPr>
        <w:t>4</w:t>
      </w:r>
      <w:r>
        <w:rPr>
          <w:rFonts w:ascii="Times New Roman" w:cs="Times New Roman" w:eastAsia="宋体" w:hAnsi="Times New Roman"/>
          <w:color w:val="FF0000"/>
        </w:rPr>
        <w:t>溶液中，若酸性KMnO</w:t>
      </w:r>
      <w:r>
        <w:rPr>
          <w:rFonts w:ascii="Times New Roman" w:cs="Times New Roman" w:eastAsia="宋体" w:hAnsi="Times New Roman"/>
          <w:color w:val="FF0000"/>
          <w:vertAlign w:val="subscript"/>
        </w:rPr>
        <w:t>4</w:t>
      </w:r>
      <w:r>
        <w:rPr>
          <w:rFonts w:ascii="Times New Roman" w:cs="Times New Roman" w:eastAsia="宋体" w:hAnsi="Times New Roman"/>
          <w:color w:val="FF0000"/>
        </w:rPr>
        <w:t>溶液褪色，生成淡黄色沉淀，证明气体C是H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S(或将气体C与通入少量氯水中，氯水褪色，生成淡黄色沉淀，证明气体C是H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w:t>
      </w:r>
    </w:p>
    <w:p w14:paraId="37CBDFD2">
      <w:pPr>
        <w:spacing w:line="360" w:lineRule="auto"/>
        <w:ind w:hanging="420" w:left="420"/>
        <w:jc w:val="left"/>
        <w:textAlignment w:val="center"/>
        <w:rPr>
          <w:rFonts w:ascii="Times New Roman" w:cs="Times New Roman" w:eastAsia="宋体" w:hAnsi="Times New Roman"/>
          <w:color w:val="FF0000"/>
        </w:rPr>
      </w:pPr>
      <w:r>
        <w:rPr>
          <w:color w:val="FF0000"/>
        </w:rPr>
        <w:t>（</w:t>
      </w:r>
      <w:r>
        <w:rPr>
          <w:rFonts w:ascii="Times New Roman" w:cs="Times New Roman" w:eastAsia="宋体" w:hAnsi="Times New Roman"/>
          <w:color w:val="FF0000"/>
        </w:rPr>
        <w:t>4</w:t>
      </w:r>
      <w:r>
        <w:rPr>
          <w:color w:val="FF0000"/>
        </w:rPr>
        <w:t>）</w:t>
      </w:r>
      <w:r>
        <w:rPr>
          <w:rFonts w:ascii="Times New Roman" w:cs="Times New Roman" w:eastAsia="宋体" w:hAnsi="Times New Roman"/>
          <w:color w:val="FF0000"/>
        </w:rPr>
        <w:t xml:space="preserve">     4</w:t>
      </w:r>
      <w:r>
        <w:rPr>
          <w:rFonts w:ascii="Times New Roman" w:cs="Times New Roman" w:eastAsia="宋体" w:hAnsi="Times New Roman"/>
          <w:color w:val="FF0000"/>
        </w:rPr>
        <w:object>
          <v:shape alt="eqId8d9bd9db652e6a4c4dcb8a05ad4d99bc" coordsize="21600,21600" filled="f" id="_x0000_i1256" o:ole="" o:preferrelative="t" stroked="f" style="width:38.5pt;height:15.5pt" type="#_x0000_t75">
            <v:stroke joinstyle="miter"/>
            <v:imagedata o:title="eqId8d9bd9db652e6a4c4dcb8a05ad4d99bc" r:id="rId384"/>
            <o:lock aspectratio="t" v:ext="edit"/>
            <w10:anchorlock/>
          </v:shape>
          <o:OLEObject DrawAspect="Content" ObjectID="_1468075956" ProgID="Equation.DSMT4" ShapeID="_x0000_i1256" Type="Embed" r:id="rId400"/>
        </w:object>
      </w:r>
      <w:r>
        <w:rPr>
          <w:rFonts w:ascii="Times New Roman" w:cs="Times New Roman" w:eastAsia="宋体" w:hAnsi="Times New Roman"/>
          <w:color w:val="FF0000"/>
        </w:rPr>
        <w:t>+33O</w:t>
      </w:r>
      <w:r>
        <w:rPr>
          <w:rFonts w:ascii="Times New Roman" w:cs="Times New Roman" w:eastAsia="宋体" w:hAnsi="Times New Roman"/>
          <w:color w:val="FF0000"/>
          <w:vertAlign w:val="subscript"/>
        </w:rPr>
        <w:t>2</w:t>
      </w:r>
      <w:r>
        <w:rPr>
          <w:rFonts w:ascii="Times New Roman" w:cs="Times New Roman" w:eastAsia="宋体" w:hAnsi="Times New Roman"/>
          <w:color w:val="FF0000"/>
        </w:rPr>
        <w:t xml:space="preserve"> + 2H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 xml:space="preserve"> = 12CuSO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 xml:space="preserve"> + 2 Fe</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w:t>
      </w:r>
      <w:r>
        <w:rPr>
          <w:rFonts w:ascii="Times New Roman" w:cs="Times New Roman" w:eastAsia="宋体" w:hAnsi="Times New Roman"/>
          <w:color w:val="FF0000"/>
          <w:vertAlign w:val="subscript"/>
        </w:rPr>
        <w:t>3</w:t>
      </w:r>
      <w:r>
        <w:rPr>
          <w:rFonts w:ascii="Times New Roman" w:cs="Times New Roman" w:eastAsia="宋体" w:hAnsi="Times New Roman"/>
          <w:color w:val="FF0000"/>
        </w:rPr>
        <w:t xml:space="preserve"> +2H</w:t>
      </w:r>
      <w:r>
        <w:rPr>
          <w:rFonts w:ascii="Times New Roman" w:cs="Times New Roman" w:eastAsia="宋体" w:hAnsi="Times New Roman"/>
          <w:color w:val="FF0000"/>
          <w:vertAlign w:val="subscript"/>
        </w:rPr>
        <w:t>2</w:t>
      </w:r>
      <w:r>
        <w:rPr>
          <w:rFonts w:ascii="Times New Roman" w:cs="Times New Roman" w:eastAsia="宋体" w:hAnsi="Times New Roman"/>
          <w:color w:val="FF0000"/>
        </w:rPr>
        <w:t>O     SO</w:t>
      </w:r>
      <w:r>
        <w:rPr>
          <w:rFonts w:ascii="Times New Roman" w:cs="Times New Roman" w:eastAsia="宋体" w:hAnsi="Times New Roman"/>
          <w:color w:val="FF0000"/>
          <w:vertAlign w:val="subscript"/>
        </w:rPr>
        <w:t>2</w:t>
      </w:r>
      <w:r>
        <w:rPr>
          <w:rFonts w:ascii="Times New Roman" w:cs="Times New Roman" w:eastAsia="宋体" w:hAnsi="Times New Roman"/>
          <w:color w:val="FF0000"/>
        </w:rPr>
        <w:t xml:space="preserve">     </w:t>
      </w:r>
      <w:r>
        <w:rPr>
          <w:rFonts w:ascii="Times New Roman" w:cs="Times New Roman" w:eastAsia="宋体" w:hAnsi="Times New Roman"/>
          <w:color w:val="FF0000"/>
        </w:rPr>
        <w:object>
          <v:shape alt="eqId3e467b1d06fca46dc6b0fb64aa7e4767" coordsize="21600,21600" filled="f" id="_x0000_i1257" o:ole="" o:preferrelative="t" stroked="f" style="width:24pt;height:16.5pt" type="#_x0000_t75">
            <v:stroke joinstyle="miter"/>
            <v:imagedata o:title="eqId3e467b1d06fca46dc6b0fb64aa7e4767" r:id="rId401"/>
            <o:lock aspectratio="t" v:ext="edit"/>
            <w10:anchorlock/>
          </v:shape>
          <o:OLEObject DrawAspect="Content" ObjectID="_1468075957" ProgID="Equation.DSMT4" ShapeID="_x0000_i1257" Type="Embed" r:id="rId402"/>
        </w:object>
      </w:r>
      <w:r>
        <w:rPr>
          <w:rFonts w:ascii="Times New Roman" w:cs="Times New Roman" w:eastAsia="宋体" w:hAnsi="Times New Roman"/>
          <w:color w:val="FF0000"/>
        </w:rPr>
        <w:t>、Fe</w:t>
      </w:r>
      <w:r>
        <w:rPr>
          <w:rFonts w:ascii="Times New Roman" w:cs="Times New Roman" w:eastAsia="宋体" w:hAnsi="Times New Roman"/>
          <w:color w:val="FF0000"/>
          <w:vertAlign w:val="superscript"/>
        </w:rPr>
        <w:t>2+</w:t>
      </w:r>
    </w:p>
    <w:p w14:paraId="28FCDA85">
      <w:pPr>
        <w:spacing w:line="360" w:lineRule="auto"/>
        <w:ind w:hanging="420" w:left="420"/>
        <w:jc w:val="left"/>
        <w:textAlignment w:val="center"/>
        <w:rPr>
          <w:rFonts w:ascii="Times New Roman" w:cs="Times New Roman" w:eastAsia="宋体" w:hAnsi="Times New Roman"/>
          <w:color w:val="FF0000"/>
        </w:rPr>
      </w:pPr>
      <w:r>
        <w:rPr>
          <w:color w:val="FF0000"/>
        </w:rPr>
        <w:t>【解析】</w:t>
      </w:r>
      <w:r>
        <w:rPr>
          <w:rFonts w:ascii="Times New Roman" w:cs="Times New Roman" w:eastAsia="宋体" w:hAnsi="Times New Roman"/>
          <w:color w:val="FF0000"/>
        </w:rPr>
        <w:t>（4）中步骤I中，</w:t>
      </w:r>
      <w:r>
        <w:rPr>
          <w:rFonts w:ascii="Times New Roman" w:cs="Times New Roman" w:eastAsia="宋体" w:hAnsi="Times New Roman"/>
          <w:color w:val="FF0000"/>
        </w:rPr>
        <w:object>
          <v:shape alt="eqId8d9bd9db652e6a4c4dcb8a05ad4d99bc" coordsize="21600,21600" filled="f" id="_x0000_i1258" o:ole="" o:preferrelative="t" stroked="f" style="width:38.5pt;height:15.5pt" type="#_x0000_t75">
            <v:stroke joinstyle="miter"/>
            <v:imagedata o:title="eqId8d9bd9db652e6a4c4dcb8a05ad4d99bc" r:id="rId384"/>
            <o:lock aspectratio="t" v:ext="edit"/>
            <w10:anchorlock/>
          </v:shape>
          <o:OLEObject DrawAspect="Content" ObjectID="_1468075958" ProgID="Equation.DSMT4" ShapeID="_x0000_i1258" Type="Embed" r:id="rId403"/>
        </w:object>
      </w:r>
      <w:r>
        <w:rPr>
          <w:rFonts w:ascii="Times New Roman" w:cs="Times New Roman" w:eastAsia="宋体" w:hAnsi="Times New Roman"/>
          <w:color w:val="FF0000"/>
        </w:rPr>
        <w:t>与稀H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、O</w:t>
      </w:r>
      <w:r>
        <w:rPr>
          <w:rFonts w:ascii="Times New Roman" w:cs="Times New Roman" w:eastAsia="宋体" w:hAnsi="Times New Roman"/>
          <w:color w:val="FF0000"/>
          <w:vertAlign w:val="subscript"/>
        </w:rPr>
        <w:t>2</w:t>
      </w:r>
      <w:r>
        <w:rPr>
          <w:rFonts w:ascii="Times New Roman" w:cs="Times New Roman" w:eastAsia="宋体" w:hAnsi="Times New Roman"/>
          <w:color w:val="FF0000"/>
        </w:rPr>
        <w:t>发生氧化还原反应，S元素化合价从-2价氧化为+6价，Fe元素化合价从+2价氧化为+3价，Cu元素保持+2价，生成CuSO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、Fe</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w:t>
      </w:r>
      <w:r>
        <w:rPr>
          <w:rFonts w:ascii="Times New Roman" w:cs="Times New Roman" w:eastAsia="宋体" w:hAnsi="Times New Roman"/>
          <w:color w:val="FF0000"/>
          <w:vertAlign w:val="subscript"/>
        </w:rPr>
        <w:t>3</w:t>
      </w:r>
      <w:r>
        <w:rPr>
          <w:rFonts w:ascii="Times New Roman" w:cs="Times New Roman" w:eastAsia="宋体" w:hAnsi="Times New Roman"/>
          <w:color w:val="FF0000"/>
        </w:rPr>
        <w:t>和H</w:t>
      </w:r>
      <w:r>
        <w:rPr>
          <w:rFonts w:ascii="Times New Roman" w:cs="Times New Roman" w:eastAsia="宋体" w:hAnsi="Times New Roman"/>
          <w:color w:val="FF0000"/>
          <w:vertAlign w:val="subscript"/>
        </w:rPr>
        <w:t>2</w:t>
      </w:r>
      <w:r>
        <w:rPr>
          <w:rFonts w:ascii="Times New Roman" w:cs="Times New Roman" w:eastAsia="宋体" w:hAnsi="Times New Roman"/>
          <w:color w:val="FF0000"/>
        </w:rPr>
        <w:t>O。步骤Ⅱ中溶液E中的Cu</w:t>
      </w:r>
      <w:r>
        <w:rPr>
          <w:rFonts w:ascii="Times New Roman" w:cs="Times New Roman" w:eastAsia="宋体" w:hAnsi="Times New Roman"/>
          <w:color w:val="FF0000"/>
          <w:vertAlign w:val="superscript"/>
        </w:rPr>
        <w:t>2+</w:t>
      </w:r>
      <w:r>
        <w:rPr>
          <w:rFonts w:ascii="Times New Roman" w:cs="Times New Roman" w:eastAsia="宋体" w:hAnsi="Times New Roman"/>
          <w:color w:val="FF0000"/>
        </w:rPr>
        <w:t>被还原为CuBr，需要加入具有还原性的气体SO</w:t>
      </w:r>
      <w:r>
        <w:rPr>
          <w:rFonts w:ascii="Times New Roman" w:cs="Times New Roman" w:eastAsia="宋体" w:hAnsi="Times New Roman"/>
          <w:color w:val="FF0000"/>
          <w:vertAlign w:val="subscript"/>
        </w:rPr>
        <w:t>2</w:t>
      </w:r>
      <w:r>
        <w:rPr>
          <w:rFonts w:ascii="Times New Roman" w:cs="Times New Roman" w:eastAsia="宋体" w:hAnsi="Times New Roman"/>
          <w:color w:val="FF0000"/>
        </w:rPr>
        <w:t>。溶液E中的Fe</w:t>
      </w:r>
      <w:r>
        <w:rPr>
          <w:rFonts w:ascii="Times New Roman" w:cs="Times New Roman" w:eastAsia="宋体" w:hAnsi="Times New Roman"/>
          <w:color w:val="FF0000"/>
          <w:vertAlign w:val="superscript"/>
        </w:rPr>
        <w:t>3+</w:t>
      </w:r>
      <w:r>
        <w:rPr>
          <w:rFonts w:ascii="Times New Roman" w:cs="Times New Roman" w:eastAsia="宋体" w:hAnsi="Times New Roman"/>
          <w:color w:val="FF0000"/>
        </w:rPr>
        <w:t>与SO</w:t>
      </w:r>
      <w:r>
        <w:rPr>
          <w:rFonts w:ascii="Times New Roman" w:cs="Times New Roman" w:eastAsia="宋体" w:hAnsi="Times New Roman"/>
          <w:color w:val="FF0000"/>
          <w:vertAlign w:val="subscript"/>
        </w:rPr>
        <w:t>2</w:t>
      </w:r>
      <w:r>
        <w:rPr>
          <w:rFonts w:ascii="Times New Roman" w:cs="Times New Roman" w:eastAsia="宋体" w:hAnsi="Times New Roman"/>
          <w:color w:val="FF0000"/>
        </w:rPr>
        <w:t>发生反应2Fe</w:t>
      </w:r>
      <w:r>
        <w:rPr>
          <w:rFonts w:ascii="Times New Roman" w:cs="Times New Roman" w:eastAsia="宋体" w:hAnsi="Times New Roman"/>
          <w:color w:val="FF0000"/>
          <w:vertAlign w:val="superscript"/>
        </w:rPr>
        <w:t>3+</w:t>
      </w:r>
      <w:r>
        <w:rPr>
          <w:rFonts w:ascii="Times New Roman" w:cs="Times New Roman" w:eastAsia="宋体" w:hAnsi="Times New Roman"/>
          <w:color w:val="FF0000"/>
        </w:rPr>
        <w:t>+SO</w:t>
      </w:r>
      <w:r>
        <w:rPr>
          <w:rFonts w:ascii="Times New Roman" w:cs="Times New Roman" w:eastAsia="宋体" w:hAnsi="Times New Roman"/>
          <w:color w:val="FF0000"/>
          <w:vertAlign w:val="subscript"/>
        </w:rPr>
        <w:t>2</w:t>
      </w:r>
      <w:r>
        <w:rPr>
          <w:rFonts w:ascii="Times New Roman" w:cs="Times New Roman" w:eastAsia="宋体" w:hAnsi="Times New Roman"/>
          <w:color w:val="FF0000"/>
        </w:rPr>
        <w:t>+2H</w:t>
      </w:r>
      <w:r>
        <w:rPr>
          <w:rFonts w:ascii="Times New Roman" w:cs="Times New Roman" w:eastAsia="宋体" w:hAnsi="Times New Roman"/>
          <w:color w:val="FF0000"/>
          <w:vertAlign w:val="subscript"/>
        </w:rPr>
        <w:t>2</w:t>
      </w:r>
      <w:r>
        <w:rPr>
          <w:rFonts w:ascii="Times New Roman" w:cs="Times New Roman" w:eastAsia="宋体" w:hAnsi="Times New Roman"/>
          <w:color w:val="FF0000"/>
        </w:rPr>
        <w:t>O=2Fe</w:t>
      </w:r>
      <w:r>
        <w:rPr>
          <w:rFonts w:ascii="Times New Roman" w:cs="Times New Roman" w:eastAsia="宋体" w:hAnsi="Times New Roman"/>
          <w:color w:val="FF0000"/>
          <w:vertAlign w:val="superscript"/>
        </w:rPr>
        <w:t>2+</w:t>
      </w:r>
      <w:r>
        <w:rPr>
          <w:rFonts w:ascii="Times New Roman" w:cs="Times New Roman" w:eastAsia="宋体" w:hAnsi="Times New Roman"/>
          <w:color w:val="FF0000"/>
        </w:rPr>
        <w:t>+</w:t>
      </w:r>
      <w:r>
        <w:rPr>
          <w:rFonts w:ascii="Times New Roman" w:cs="Times New Roman" w:eastAsia="宋体" w:hAnsi="Times New Roman"/>
          <w:color w:val="FF0000"/>
        </w:rPr>
        <w:object>
          <v:shape alt="eqId3e467b1d06fca46dc6b0fb64aa7e4767" coordsize="21600,21600" filled="f" id="_x0000_i1259" o:ole="" o:preferrelative="t" stroked="f" style="width:24pt;height:16.5pt" type="#_x0000_t75">
            <v:stroke joinstyle="miter"/>
            <v:imagedata o:title="eqId3e467b1d06fca46dc6b0fb64aa7e4767" r:id="rId401"/>
            <o:lock aspectratio="t" v:ext="edit"/>
            <w10:anchorlock/>
          </v:shape>
          <o:OLEObject DrawAspect="Content" ObjectID="_1468075959" ProgID="Equation.DSMT4" ShapeID="_x0000_i1259" Type="Embed" r:id="rId404"/>
        </w:object>
      </w:r>
      <w:r>
        <w:rPr>
          <w:rFonts w:ascii="Times New Roman" w:cs="Times New Roman" w:eastAsia="宋体" w:hAnsi="Times New Roman"/>
          <w:color w:val="FF0000"/>
        </w:rPr>
        <w:t>+4H</w:t>
      </w:r>
      <w:r>
        <w:rPr>
          <w:rFonts w:ascii="Times New Roman" w:cs="Times New Roman" w:eastAsia="宋体" w:hAnsi="Times New Roman"/>
          <w:color w:val="FF0000"/>
          <w:vertAlign w:val="superscript"/>
        </w:rPr>
        <w:t>+</w:t>
      </w:r>
      <w:r>
        <w:rPr>
          <w:rFonts w:ascii="Times New Roman" w:cs="Times New Roman" w:eastAsia="宋体" w:hAnsi="Times New Roman"/>
          <w:color w:val="FF0000"/>
        </w:rPr>
        <w:t>，同时溶液中还有大量的</w:t>
      </w:r>
      <w:r>
        <w:rPr>
          <w:rFonts w:ascii="Times New Roman" w:cs="Times New Roman" w:eastAsia="宋体" w:hAnsi="Times New Roman"/>
          <w:color w:val="FF0000"/>
        </w:rPr>
        <w:object>
          <v:shape alt="eqId3e467b1d06fca46dc6b0fb64aa7e4767" coordsize="21600,21600" filled="f" id="_x0000_i1260" o:ole="" o:preferrelative="t" stroked="f" style="width:24pt;height:16.5pt" type="#_x0000_t75">
            <v:stroke joinstyle="miter"/>
            <v:imagedata o:title="eqId3e467b1d06fca46dc6b0fb64aa7e4767" r:id="rId401"/>
            <o:lock aspectratio="t" v:ext="edit"/>
            <w10:anchorlock/>
          </v:shape>
          <o:OLEObject DrawAspect="Content" ObjectID="_1468075960" ProgID="Equation.DSMT4" ShapeID="_x0000_i1260" Type="Embed" r:id="rId405"/>
        </w:object>
      </w:r>
      <w:r>
        <w:rPr>
          <w:rFonts w:ascii="Times New Roman" w:cs="Times New Roman" w:eastAsia="宋体" w:hAnsi="Times New Roman"/>
          <w:color w:val="FF0000"/>
        </w:rPr>
        <w:t xml:space="preserve"> ，来自CuSO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、Fe</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w:t>
      </w:r>
      <w:r>
        <w:rPr>
          <w:rFonts w:ascii="Times New Roman" w:cs="Times New Roman" w:eastAsia="宋体" w:hAnsi="Times New Roman"/>
          <w:color w:val="FF0000"/>
          <w:vertAlign w:val="subscript"/>
        </w:rPr>
        <w:t>3</w:t>
      </w:r>
      <w:r>
        <w:rPr>
          <w:rFonts w:ascii="Times New Roman" w:cs="Times New Roman" w:eastAsia="宋体" w:hAnsi="Times New Roman"/>
          <w:color w:val="FF0000"/>
        </w:rPr>
        <w:t>等，所以溶液F中除K</w:t>
      </w:r>
      <w:r>
        <w:rPr>
          <w:rFonts w:ascii="Times New Roman" w:cs="Times New Roman" w:eastAsia="宋体" w:hAnsi="Times New Roman"/>
          <w:color w:val="FF0000"/>
          <w:vertAlign w:val="superscript"/>
        </w:rPr>
        <w:t>+</w:t>
      </w:r>
      <w:r>
        <w:rPr>
          <w:rFonts w:ascii="Times New Roman" w:cs="Times New Roman" w:eastAsia="宋体" w:hAnsi="Times New Roman"/>
          <w:color w:val="FF0000"/>
        </w:rPr>
        <w:t>、H</w:t>
      </w:r>
      <w:r>
        <w:rPr>
          <w:rFonts w:ascii="Times New Roman" w:cs="Times New Roman" w:eastAsia="宋体" w:hAnsi="Times New Roman"/>
          <w:color w:val="FF0000"/>
          <w:vertAlign w:val="superscript"/>
        </w:rPr>
        <w:t>+</w:t>
      </w:r>
      <w:r>
        <w:rPr>
          <w:rFonts w:ascii="Times New Roman" w:cs="Times New Roman" w:eastAsia="宋体" w:hAnsi="Times New Roman"/>
          <w:color w:val="FF0000"/>
        </w:rPr>
        <w:t>、Br</w:t>
      </w:r>
      <w:r>
        <w:rPr>
          <w:rFonts w:ascii="Times New Roman" w:cs="Times New Roman" w:eastAsia="宋体" w:hAnsi="Times New Roman"/>
          <w:color w:val="FF0000"/>
          <w:vertAlign w:val="superscript"/>
        </w:rPr>
        <w:t>-</w:t>
      </w:r>
      <w:r>
        <w:rPr>
          <w:rFonts w:ascii="Times New Roman" w:cs="Times New Roman" w:eastAsia="宋体" w:hAnsi="Times New Roman"/>
          <w:color w:val="FF0000"/>
        </w:rPr>
        <w:t>外，浓度最高的两种离子为</w:t>
      </w:r>
      <w:r>
        <w:rPr>
          <w:rFonts w:ascii="Times New Roman" w:cs="Times New Roman" w:eastAsia="宋体" w:hAnsi="Times New Roman"/>
          <w:color w:val="FF0000"/>
        </w:rPr>
        <w:object>
          <v:shape alt="eqId3e467b1d06fca46dc6b0fb64aa7e4767" coordsize="21600,21600" filled="f" id="_x0000_i1261" o:ole="" o:preferrelative="t" stroked="f" style="width:24pt;height:16.5pt" type="#_x0000_t75">
            <v:stroke joinstyle="miter"/>
            <v:imagedata o:title="eqId3e467b1d06fca46dc6b0fb64aa7e4767" r:id="rId401"/>
            <o:lock aspectratio="t" v:ext="edit"/>
            <w10:anchorlock/>
          </v:shape>
          <o:OLEObject DrawAspect="Content" ObjectID="_1468075961" ProgID="Equation.DSMT4" ShapeID="_x0000_i1261" Type="Embed" r:id="rId406"/>
        </w:object>
      </w:r>
      <w:r>
        <w:rPr>
          <w:rFonts w:ascii="Times New Roman" w:cs="Times New Roman" w:eastAsia="宋体" w:hAnsi="Times New Roman"/>
          <w:color w:val="FF0000"/>
        </w:rPr>
        <w:t>、Fe</w:t>
      </w:r>
      <w:r>
        <w:rPr>
          <w:rFonts w:ascii="Times New Roman" w:cs="Times New Roman" w:eastAsia="宋体" w:hAnsi="Times New Roman"/>
          <w:color w:val="FF0000"/>
          <w:vertAlign w:val="superscript"/>
        </w:rPr>
        <w:t>2+</w:t>
      </w:r>
      <w:r>
        <w:rPr>
          <w:rFonts w:ascii="Times New Roman" w:cs="Times New Roman" w:eastAsia="宋体" w:hAnsi="Times New Roman"/>
          <w:color w:val="FF0000"/>
        </w:rPr>
        <w:t>。</w:t>
      </w:r>
    </w:p>
    <w:p w14:paraId="157A3456">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（1）A．硫原子的原子序数为16，其基态电子排布为:1s</w:t>
      </w:r>
      <w:r>
        <w:rPr>
          <w:rFonts w:ascii="Times New Roman" w:cs="Times New Roman" w:eastAsia="宋体" w:hAnsi="Times New Roman"/>
          <w:color w:val="FF0000"/>
          <w:vertAlign w:val="superscript"/>
        </w:rPr>
        <w:t>2</w:t>
      </w:r>
      <w:r>
        <w:rPr>
          <w:rFonts w:ascii="Times New Roman" w:cs="Times New Roman" w:eastAsia="宋体" w:hAnsi="Times New Roman"/>
          <w:color w:val="FF0000"/>
        </w:rPr>
        <w:t>2s</w:t>
      </w:r>
      <w:r>
        <w:rPr>
          <w:rFonts w:ascii="Times New Roman" w:cs="Times New Roman" w:eastAsia="宋体" w:hAnsi="Times New Roman"/>
          <w:color w:val="FF0000"/>
          <w:vertAlign w:val="superscript"/>
        </w:rPr>
        <w:t>2</w:t>
      </w:r>
      <w:r>
        <w:rPr>
          <w:rFonts w:ascii="Times New Roman" w:cs="Times New Roman" w:eastAsia="宋体" w:hAnsi="Times New Roman"/>
          <w:color w:val="FF0000"/>
        </w:rPr>
        <w:t>2p</w:t>
      </w:r>
      <w:r>
        <w:rPr>
          <w:rFonts w:ascii="Times New Roman" w:cs="Times New Roman" w:eastAsia="宋体" w:hAnsi="Times New Roman"/>
          <w:color w:val="FF0000"/>
          <w:vertAlign w:val="superscript"/>
        </w:rPr>
        <w:t>6</w:t>
      </w:r>
      <w:r>
        <w:rPr>
          <w:rFonts w:ascii="Times New Roman" w:cs="Times New Roman" w:eastAsia="宋体" w:hAnsi="Times New Roman"/>
          <w:color w:val="FF0000"/>
        </w:rPr>
        <w:t>3s</w:t>
      </w:r>
      <w:r>
        <w:rPr>
          <w:rFonts w:ascii="Times New Roman" w:cs="Times New Roman" w:eastAsia="宋体" w:hAnsi="Times New Roman"/>
          <w:color w:val="FF0000"/>
          <w:vertAlign w:val="superscript"/>
        </w:rPr>
        <w:t>2</w:t>
      </w:r>
      <w:r>
        <w:rPr>
          <w:rFonts w:ascii="Times New Roman" w:cs="Times New Roman" w:eastAsia="宋体" w:hAnsi="Times New Roman"/>
          <w:color w:val="FF0000"/>
        </w:rPr>
        <w:t>3p</w:t>
      </w:r>
      <w:r>
        <w:rPr>
          <w:rFonts w:ascii="Times New Roman" w:cs="Times New Roman" w:eastAsia="宋体" w:hAnsi="Times New Roman"/>
          <w:color w:val="FF0000"/>
          <w:vertAlign w:val="superscript"/>
        </w:rPr>
        <w:t>4</w:t>
      </w:r>
      <w:r>
        <w:rPr>
          <w:rFonts w:ascii="Times New Roman" w:cs="Times New Roman" w:eastAsia="宋体" w:hAnsi="Times New Roman"/>
          <w:color w:val="FF0000"/>
        </w:rPr>
        <w:t>，其中，1s、2s、2p、3s轨道中的电子都是成对的，共6对，3p轨道中有4个电子，其中有1对成对电子，2个单电子未成对。因此，成对电子共7对，A正确；</w:t>
      </w:r>
    </w:p>
    <w:p w14:paraId="50CF30A0">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B．焰色反应是金属离子在高温下激发，电子跃迁回基态时释放能量，以光的形式表现，B正确；</w:t>
      </w:r>
    </w:p>
    <w:p w14:paraId="62EE9C48">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C．基态铜原子电子排布式为[Ar]3d</w:t>
      </w:r>
      <w:r>
        <w:rPr>
          <w:rFonts w:ascii="Times New Roman" w:cs="Times New Roman" w:eastAsia="宋体" w:hAnsi="Times New Roman"/>
          <w:color w:val="FF0000"/>
          <w:vertAlign w:val="superscript"/>
        </w:rPr>
        <w:t>l0</w:t>
      </w:r>
      <w:r>
        <w:rPr>
          <w:rFonts w:ascii="Times New Roman" w:cs="Times New Roman" w:eastAsia="宋体" w:hAnsi="Times New Roman"/>
          <w:color w:val="FF0000"/>
        </w:rPr>
        <w:t>4s</w:t>
      </w:r>
      <w:r>
        <w:rPr>
          <w:rFonts w:ascii="Times New Roman" w:cs="Times New Roman" w:eastAsia="宋体" w:hAnsi="Times New Roman"/>
          <w:color w:val="FF0000"/>
          <w:vertAlign w:val="superscript"/>
        </w:rPr>
        <w:t>1</w:t>
      </w:r>
      <w:r>
        <w:rPr>
          <w:rFonts w:ascii="Times New Roman" w:cs="Times New Roman" w:eastAsia="宋体" w:hAnsi="Times New Roman"/>
          <w:color w:val="FF0000"/>
        </w:rPr>
        <w:t>，当基态铜原子失去2个电子时，先失去4s轨道的1个电子，再失去3d轨道的1个电子，形成:[Ar]3d</w:t>
      </w:r>
      <w:r>
        <w:rPr>
          <w:rFonts w:ascii="Times New Roman" w:cs="Times New Roman" w:eastAsia="宋体" w:hAnsi="Times New Roman"/>
          <w:color w:val="FF0000"/>
          <w:vertAlign w:val="superscript"/>
        </w:rPr>
        <w:t>9</w:t>
      </w:r>
      <w:r>
        <w:rPr>
          <w:rFonts w:ascii="Times New Roman" w:cs="Times New Roman" w:eastAsia="宋体" w:hAnsi="Times New Roman"/>
          <w:color w:val="FF0000"/>
        </w:rPr>
        <w:t>，3d轨道并未充满，C错误；</w:t>
      </w:r>
    </w:p>
    <w:p w14:paraId="1ED8FD33">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D．配位数是指中心原子周围配体的个数，</w:t>
      </w:r>
      <w:r>
        <w:rPr>
          <w:rFonts w:ascii="Times New Roman" w:cs="Times New Roman" w:eastAsia="宋体" w:hAnsi="Times New Roman"/>
          <w:color w:val="FF0000"/>
        </w:rPr>
        <w:object>
          <v:shape alt="eqId69fdba8de7f2294abe66e35279867c17" coordsize="21600,21600" filled="f" id="_x0000_i1262" o:ole="" o:preferrelative="t" stroked="f" style="width:125pt;height:21pt" type="#_x0000_t75">
            <v:stroke joinstyle="miter"/>
            <v:imagedata o:title="eqId69fdba8de7f2294abe66e35279867c17" r:id="rId407"/>
            <o:lock aspectratio="t" v:ext="edit"/>
            <w10:anchorlock/>
          </v:shape>
          <o:OLEObject DrawAspect="Content" ObjectID="_1468075962" ProgID="Equation.DSMT4" ShapeID="_x0000_i1262" Type="Embed" r:id="rId408"/>
        </w:object>
      </w:r>
      <w:r>
        <w:rPr>
          <w:rFonts w:ascii="Times New Roman" w:cs="Times New Roman" w:eastAsia="宋体" w:hAnsi="Times New Roman"/>
          <w:color w:val="FF0000"/>
        </w:rPr>
        <w:t>配位数都是1，但</w:t>
      </w:r>
      <w:r>
        <w:rPr>
          <w:rFonts w:ascii="Times New Roman" w:cs="Times New Roman" w:eastAsia="宋体" w:hAnsi="Times New Roman"/>
          <w:color w:val="FF0000"/>
        </w:rPr>
        <w:object>
          <v:shape alt="eqIded9dfb7c6a07400a17b9217b217bdd6e" coordsize="21600,21600" filled="f" id="_x0000_i1263" o:ole="" o:preferrelative="t" stroked="f" style="width:62.5pt;height:21pt" type="#_x0000_t75">
            <v:stroke joinstyle="miter"/>
            <v:imagedata o:title="eqIded9dfb7c6a07400a17b9217b217bdd6e" r:id="rId409"/>
            <o:lock aspectratio="t" v:ext="edit"/>
            <w10:anchorlock/>
          </v:shape>
          <o:OLEObject DrawAspect="Content" ObjectID="_1468075963" ProgID="Equation.DSMT4" ShapeID="_x0000_i1263" Type="Embed" r:id="rId410"/>
        </w:object>
      </w:r>
      <w:r>
        <w:rPr>
          <w:rFonts w:ascii="Times New Roman" w:cs="Times New Roman" w:eastAsia="宋体" w:hAnsi="Times New Roman"/>
          <w:color w:val="FF0000"/>
        </w:rPr>
        <w:t xml:space="preserve">的中心铜离子电荷更高，说明中心铜离子的氧化态更高，配体结合更稳定，D正确； </w:t>
      </w:r>
    </w:p>
    <w:p w14:paraId="6FF1D04B">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故选ABD。</w:t>
      </w:r>
    </w:p>
    <w:p w14:paraId="099320F8">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（2）根据均摊法，该铜化合物的晶胞中含Pt：</w:t>
      </w:r>
      <w:r>
        <w:rPr>
          <w:rFonts w:ascii="Times New Roman" w:cs="Times New Roman" w:eastAsia="宋体" w:hAnsi="Times New Roman"/>
          <w:color w:val="FF0000"/>
        </w:rPr>
        <w:object>
          <v:shape alt="eqId81fc1baf7a3abaf0b620df3f15d128da" coordsize="21600,21600" filled="f" id="_x0000_i1264" o:ole="" o:preferrelative="t" stroked="f" style="width:51pt;height:27pt" type="#_x0000_t75">
            <v:stroke joinstyle="miter"/>
            <v:imagedata o:title="eqId81fc1baf7a3abaf0b620df3f15d128da" r:id="rId411"/>
            <o:lock aspectratio="t" v:ext="edit"/>
            <w10:anchorlock/>
          </v:shape>
          <o:OLEObject DrawAspect="Content" ObjectID="_1468075964" ProgID="Equation.DSMT4" ShapeID="_x0000_i1264" Type="Embed" r:id="rId412"/>
        </w:object>
      </w:r>
      <w:r>
        <w:rPr>
          <w:rFonts w:ascii="Times New Roman" w:cs="Times New Roman" w:eastAsia="宋体" w:hAnsi="Times New Roman"/>
          <w:color w:val="FF0000"/>
        </w:rPr>
        <w:t>，每个Pt周围四个Cl配位；每个晶胞中含Cu：</w:t>
      </w:r>
      <w:r>
        <w:rPr>
          <w:rFonts w:ascii="Times New Roman" w:cs="Times New Roman" w:eastAsia="宋体" w:hAnsi="Times New Roman"/>
          <w:color w:val="FF0000"/>
        </w:rPr>
        <w:object>
          <v:shape alt="eqId57c7cfdabe088815ba1493f1ed8eacc2" coordsize="21600,21600" filled="f" id="_x0000_i1265" o:ole="" o:preferrelative="t" stroked="f" style="width:69.5pt;height:27pt" type="#_x0000_t75">
            <v:stroke joinstyle="miter"/>
            <v:imagedata o:title="eqId57c7cfdabe088815ba1493f1ed8eacc2" r:id="rId413"/>
            <o:lock aspectratio="t" v:ext="edit"/>
            <w10:anchorlock/>
          </v:shape>
          <o:OLEObject DrawAspect="Content" ObjectID="_1468075965" ProgID="Equation.DSMT4" ShapeID="_x0000_i1265" Type="Embed" r:id="rId414"/>
        </w:object>
      </w:r>
      <w:r>
        <w:rPr>
          <w:rFonts w:ascii="Times New Roman" w:cs="Times New Roman" w:eastAsia="宋体" w:hAnsi="Times New Roman"/>
          <w:color w:val="FF0000"/>
        </w:rPr>
        <w:t>，每个Cu周围四个NH</w:t>
      </w:r>
      <w:r>
        <w:rPr>
          <w:rFonts w:ascii="Times New Roman" w:cs="Times New Roman" w:eastAsia="宋体" w:hAnsi="Times New Roman"/>
          <w:color w:val="FF0000"/>
          <w:vertAlign w:val="subscript"/>
        </w:rPr>
        <w:t>3</w:t>
      </w:r>
      <w:r>
        <w:rPr>
          <w:rFonts w:ascii="Times New Roman" w:cs="Times New Roman" w:eastAsia="宋体" w:hAnsi="Times New Roman"/>
          <w:color w:val="FF0000"/>
        </w:rPr>
        <w:t>配位，则由配离子表示的该化合物的化学式为</w:t>
      </w:r>
      <w:r>
        <w:rPr>
          <w:rFonts w:ascii="Times New Roman" w:cs="Times New Roman" w:eastAsia="宋体" w:hAnsi="Times New Roman"/>
          <w:color w:val="FF0000"/>
        </w:rPr>
        <w:object>
          <v:shape alt="eqIdac51e7e517cf78eee6da167da7f69df7" coordsize="21600,21600" filled="f" id="_x0000_i1266" o:ole="" o:preferrelative="t" stroked="f" style="width:90.5pt;height:19.5pt" type="#_x0000_t75">
            <v:stroke joinstyle="miter"/>
            <v:imagedata o:title="eqIdac51e7e517cf78eee6da167da7f69df7" r:id="rId391"/>
            <o:lock aspectratio="t" v:ext="edit"/>
            <w10:anchorlock/>
          </v:shape>
          <o:OLEObject DrawAspect="Content" ObjectID="_1468075966" ProgID="Equation.DSMT4" ShapeID="_x0000_i1266" Type="Embed" r:id="rId415"/>
        </w:object>
      </w:r>
      <w:r>
        <w:rPr>
          <w:rFonts w:ascii="Times New Roman" w:cs="Times New Roman" w:eastAsia="宋体" w:hAnsi="Times New Roman"/>
          <w:color w:val="FF0000"/>
        </w:rPr>
        <w:t>；</w:t>
      </w:r>
    </w:p>
    <w:p w14:paraId="61916E25">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（3）①化合物A与化合物B结构相似，氧元素的电负性大于硫元素的电负性，在化合物B</w:t>
      </w:r>
      <w:r>
        <w:rPr>
          <w:rFonts w:ascii="Times New Roman" w:cs="Times New Roman" w:eastAsia="宋体" w:hAnsi="Times New Roman"/>
          <w:color w:val="FF0000"/>
        </w:rPr>
        <w:object>
          <v:shape alt="eqId29370e2d1b5fdd35dc2429ec756d59c1" coordsize="21600,21600" filled="f" id="_x0000_i1267" o:ole="" o:preferrelative="t" stroked="f" style="width:50pt;height:18pt" type="#_x0000_t75">
            <v:stroke joinstyle="miter"/>
            <v:imagedata o:title="eqId29370e2d1b5fdd35dc2429ec756d59c1" r:id="rId378"/>
            <o:lock aspectratio="t" v:ext="edit"/>
            <w10:anchorlock/>
          </v:shape>
          <o:OLEObject DrawAspect="Content" ObjectID="_1468075967" ProgID="Equation.DSMT4" ShapeID="_x0000_i1267" Type="Embed" r:id="rId416"/>
        </w:object>
      </w:r>
      <w:r>
        <w:rPr>
          <w:rFonts w:ascii="Times New Roman" w:cs="Times New Roman" w:eastAsia="宋体" w:hAnsi="Times New Roman"/>
          <w:color w:val="FF0000"/>
        </w:rPr>
        <w:t>中，N-H键的极性更强，更易断裂，给出</w:t>
      </w:r>
      <w:r>
        <w:rPr>
          <w:rFonts w:ascii="Times New Roman" w:cs="Times New Roman" w:eastAsia="宋体" w:hAnsi="Times New Roman"/>
          <w:color w:val="FF0000"/>
        </w:rPr>
        <w:object>
          <v:shape alt="eqIda8b6ede55013761f0df50ef4854cb9d4" coordsize="21600,21600" filled="f" id="_x0000_i1268" o:ole="" o:preferrelative="t" stroked="f" style="width:15pt;height:13pt" type="#_x0000_t75">
            <v:stroke joinstyle="miter"/>
            <v:imagedata o:title="eqIdd84434578fe99069ede62128cd64c974" r:id="rId228"/>
            <o:lock aspectratio="t" v:ext="edit"/>
            <w10:anchorlock/>
          </v:shape>
          <o:OLEObject DrawAspect="Content" ObjectID="_1468075968" ProgID="Equation.DSMT4" ShapeID="_x0000_i1268" Type="Embed" r:id="rId417"/>
        </w:object>
      </w:r>
      <w:r>
        <w:rPr>
          <w:rFonts w:ascii="Times New Roman" w:cs="Times New Roman" w:eastAsia="宋体" w:hAnsi="Times New Roman"/>
          <w:color w:val="FF0000"/>
        </w:rPr>
        <w:t>趋势相对更大；</w:t>
      </w:r>
    </w:p>
    <w:p w14:paraId="3412B5D3">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②化合物A[化学式：</w:t>
      </w:r>
      <w:r>
        <w:rPr>
          <w:rFonts w:ascii="Times New Roman" w:cs="Times New Roman" w:eastAsia="宋体" w:hAnsi="Times New Roman"/>
          <w:color w:val="FF0000"/>
        </w:rPr>
        <w:object>
          <v:shape alt="eqId0a06ee387cd0af463d8b73a933d6727f" coordsize="21600,21600" filled="f" id="_x0000_i1269" o:ole="" o:preferrelative="t" stroked="f" style="width:48.5pt;height:18pt" type="#_x0000_t75">
            <v:stroke joinstyle="miter"/>
            <v:imagedata o:title="eqId0a06ee387cd0af463d8b73a933d6727f" r:id="rId376"/>
            <o:lock aspectratio="t" v:ext="edit"/>
            <w10:anchorlock/>
          </v:shape>
          <o:OLEObject DrawAspect="Content" ObjectID="_1468075969" ProgID="Equation.DSMT4" ShapeID="_x0000_i1269" Type="Embed" r:id="rId418"/>
        </w:object>
      </w:r>
      <w:r>
        <w:rPr>
          <w:rFonts w:ascii="Times New Roman" w:cs="Times New Roman" w:eastAsia="宋体" w:hAnsi="Times New Roman"/>
          <w:color w:val="FF0000"/>
        </w:rPr>
        <w:t>]与足量稀硫酸混合，</w:t>
      </w:r>
      <w:r>
        <w:rPr>
          <w:rFonts w:ascii="Times New Roman" w:cs="Times New Roman" w:eastAsia="宋体" w:hAnsi="Times New Roman"/>
          <w:color w:val="FF0000"/>
        </w:rPr>
        <w:object>
          <v:shape alt="eqId0a06ee387cd0af463d8b73a933d6727f" coordsize="21600,21600" filled="f" id="_x0000_i1270" o:ole="" o:preferrelative="t" stroked="f" style="width:48.5pt;height:18pt" type="#_x0000_t75">
            <v:stroke joinstyle="miter"/>
            <v:imagedata o:title="eqId0a06ee387cd0af463d8b73a933d6727f" r:id="rId376"/>
            <o:lock aspectratio="t" v:ext="edit"/>
            <w10:anchorlock/>
          </v:shape>
          <o:OLEObject DrawAspect="Content" ObjectID="_1468075970" ProgID="Equation.DSMT4" ShapeID="_x0000_i1270" Type="Embed" r:id="rId419"/>
        </w:object>
      </w:r>
      <w:r>
        <w:rPr>
          <w:rFonts w:ascii="Times New Roman" w:cs="Times New Roman" w:eastAsia="宋体" w:hAnsi="Times New Roman"/>
          <w:color w:val="FF0000"/>
        </w:rPr>
        <w:t>中P元素为+5价，S元素为-2价，反应过程中各元素化合价未发生变化，在加热条件下反应，生成</w:t>
      </w:r>
      <w:r>
        <w:rPr>
          <w:rFonts w:ascii="Times New Roman" w:cs="Times New Roman" w:eastAsia="宋体" w:hAnsi="Times New Roman"/>
          <w:color w:val="FF0000"/>
        </w:rPr>
        <w:object>
          <v:shape alt="eqIdb63833891ae3826b1810db990b3ffddd" coordsize="21600,21600" filled="f" id="_x0000_i1271" o:ole="" o:preferrelative="t" stroked="f" style="width:31.5pt;height:16pt" type="#_x0000_t75">
            <v:stroke joinstyle="miter"/>
            <v:imagedata o:title="eqIdb63833891ae3826b1810db990b3ffddd" r:id="rId382"/>
            <o:lock aspectratio="t" v:ext="edit"/>
            <w10:anchorlock/>
          </v:shape>
          <o:OLEObject DrawAspect="Content" ObjectID="_1468075971" ProgID="Equation.DSMT4" ShapeID="_x0000_i1271" Type="Embed" r:id="rId420"/>
        </w:object>
      </w:r>
      <w:r>
        <w:rPr>
          <w:rFonts w:ascii="Times New Roman" w:cs="Times New Roman" w:eastAsia="宋体" w:hAnsi="Times New Roman"/>
          <w:color w:val="FF0000"/>
        </w:rPr>
        <w:t>、H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S气体和(NH</w:t>
      </w:r>
      <w:r>
        <w:rPr>
          <w:rFonts w:ascii="Times New Roman" w:cs="Times New Roman" w:eastAsia="宋体" w:hAnsi="Times New Roman"/>
          <w:color w:val="FF0000"/>
          <w:vertAlign w:val="subscript"/>
        </w:rPr>
        <w:t>4</w:t>
      </w:r>
      <w:r>
        <w:rPr>
          <w:rFonts w:ascii="Times New Roman" w:cs="Times New Roman" w:eastAsia="宋体" w:hAnsi="Times New Roman"/>
          <w:color w:val="FF0000"/>
        </w:rPr>
        <w:t>)</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，化学方程式为：2</w:t>
      </w:r>
      <w:r>
        <w:rPr>
          <w:rFonts w:ascii="Times New Roman" w:cs="Times New Roman" w:eastAsia="宋体" w:hAnsi="Times New Roman"/>
          <w:color w:val="FF0000"/>
        </w:rPr>
        <w:object>
          <v:shape alt="eqId0a06ee387cd0af463d8b73a933d6727f" coordsize="21600,21600" filled="f" id="_x0000_i1272" o:ole="" o:preferrelative="t" stroked="f" style="width:48.5pt;height:18pt" type="#_x0000_t75">
            <v:stroke joinstyle="miter"/>
            <v:imagedata o:title="eqId0a06ee387cd0af463d8b73a933d6727f" r:id="rId376"/>
            <o:lock aspectratio="t" v:ext="edit"/>
            <w10:anchorlock/>
          </v:shape>
          <o:OLEObject DrawAspect="Content" ObjectID="_1468075972" ProgID="Equation.DSMT4" ShapeID="_x0000_i1272" Type="Embed" r:id="rId421"/>
        </w:object>
      </w:r>
      <w:r>
        <w:rPr>
          <w:rFonts w:ascii="Times New Roman" w:cs="Times New Roman" w:eastAsia="宋体" w:hAnsi="Times New Roman"/>
          <w:color w:val="FF0000"/>
        </w:rPr>
        <w:t xml:space="preserve"> +3H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 xml:space="preserve">4 </w:t>
      </w:r>
      <w:r>
        <w:rPr>
          <w:rFonts w:ascii="Times New Roman" w:cs="Times New Roman" w:eastAsia="宋体" w:hAnsi="Times New Roman"/>
          <w:color w:val="FF0000"/>
        </w:rPr>
        <w:t>+ 8H</w:t>
      </w:r>
      <w:r>
        <w:rPr>
          <w:rFonts w:ascii="Times New Roman" w:cs="Times New Roman" w:eastAsia="宋体" w:hAnsi="Times New Roman"/>
          <w:color w:val="FF0000"/>
          <w:vertAlign w:val="subscript"/>
        </w:rPr>
        <w:t>2</w:t>
      </w:r>
      <w:r>
        <w:rPr>
          <w:rFonts w:ascii="Times New Roman" w:cs="Times New Roman" w:eastAsia="宋体" w:hAnsi="Times New Roman"/>
          <w:color w:val="FF0000"/>
        </w:rPr>
        <w:t xml:space="preserve">O </w:t>
      </w:r>
      <w:r>
        <w:rPr>
          <w:rFonts w:ascii="Times New Roman" w:cs="Times New Roman" w:eastAsia="宋体" w:hAnsi="Times New Roman"/>
          <w:color w:val="FF0000"/>
        </w:rPr>
        <w:object>
          <v:shape alt="eqId83f2ad13afa895d5a44a951a4592b71b" coordsize="21600,21600" filled="f" id="_x0000_i1273" o:ole="" o:preferrelative="t" stroked="f" style="width:9.5pt;height:29pt" type="#_x0000_t75">
            <v:stroke joinstyle="miter"/>
            <v:imagedata o:title="eqId83f2ad13afa895d5a44a951a4592b71b" r:id="rId394"/>
            <o:lock aspectratio="t" v:ext="edit"/>
            <w10:anchorlock/>
          </v:shape>
          <o:OLEObject DrawAspect="Content" ObjectID="_1468075973" ProgID="Equation.DSMT4" ShapeID="_x0000_i1273" Type="Embed" r:id="rId422"/>
        </w:object>
      </w:r>
      <w:r>
        <w:rPr>
          <w:rFonts w:ascii="Times New Roman" w:cs="Times New Roman" w:eastAsia="宋体" w:hAnsi="Times New Roman"/>
          <w:color w:val="FF0000"/>
        </w:rPr>
        <w:t xml:space="preserve"> 2</w:t>
      </w:r>
      <w:r>
        <w:rPr>
          <w:rFonts w:ascii="Times New Roman" w:cs="Times New Roman" w:eastAsia="宋体" w:hAnsi="Times New Roman"/>
          <w:color w:val="FF0000"/>
        </w:rPr>
        <w:object>
          <v:shape alt="eqIdb63833891ae3826b1810db990b3ffddd" coordsize="21600,21600" filled="f" id="_x0000_i1274" o:ole="" o:preferrelative="t" stroked="f" style="width:31.5pt;height:16pt" type="#_x0000_t75">
            <v:stroke joinstyle="miter"/>
            <v:imagedata o:title="eqIdb63833891ae3826b1810db990b3ffddd" r:id="rId382"/>
            <o:lock aspectratio="t" v:ext="edit"/>
            <w10:anchorlock/>
          </v:shape>
          <o:OLEObject DrawAspect="Content" ObjectID="_1468075974" ProgID="Equation.DSMT4" ShapeID="_x0000_i1274" Type="Embed" r:id="rId423"/>
        </w:object>
      </w:r>
      <w:r>
        <w:rPr>
          <w:rFonts w:ascii="Times New Roman" w:cs="Times New Roman" w:eastAsia="宋体" w:hAnsi="Times New Roman"/>
          <w:color w:val="FF0000"/>
        </w:rPr>
        <w:t>+ 3(NH</w:t>
      </w:r>
      <w:r>
        <w:rPr>
          <w:rFonts w:ascii="Times New Roman" w:cs="Times New Roman" w:eastAsia="宋体" w:hAnsi="Times New Roman"/>
          <w:color w:val="FF0000"/>
          <w:vertAlign w:val="subscript"/>
        </w:rPr>
        <w:t>4</w:t>
      </w:r>
      <w:r>
        <w:rPr>
          <w:rFonts w:ascii="Times New Roman" w:cs="Times New Roman" w:eastAsia="宋体" w:hAnsi="Times New Roman"/>
          <w:color w:val="FF0000"/>
        </w:rPr>
        <w:t>)</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 xml:space="preserve"> +2 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S↑；或</w:t>
      </w:r>
      <w:r>
        <w:rPr>
          <w:rFonts w:ascii="Times New Roman" w:cs="Times New Roman" w:eastAsia="宋体" w:hAnsi="Times New Roman"/>
          <w:color w:val="FF0000"/>
        </w:rPr>
        <w:object>
          <v:shape alt="eqId0a06ee387cd0af463d8b73a933d6727f" coordsize="21600,21600" filled="f" id="_x0000_i1275" o:ole="" o:preferrelative="t" stroked="f" style="width:48.5pt;height:18pt" type="#_x0000_t75">
            <v:stroke joinstyle="miter"/>
            <v:imagedata o:title="eqId0a06ee387cd0af463d8b73a933d6727f" r:id="rId376"/>
            <o:lock aspectratio="t" v:ext="edit"/>
            <w10:anchorlock/>
          </v:shape>
          <o:OLEObject DrawAspect="Content" ObjectID="_1468075975" ProgID="Equation.DSMT4" ShapeID="_x0000_i1275" Type="Embed" r:id="rId424"/>
        </w:object>
      </w:r>
      <w:r>
        <w:rPr>
          <w:rFonts w:ascii="Times New Roman" w:cs="Times New Roman" w:eastAsia="宋体" w:hAnsi="Times New Roman"/>
          <w:color w:val="FF0000"/>
        </w:rPr>
        <w:t xml:space="preserve"> +3H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4 </w:t>
      </w:r>
      <w:r>
        <w:rPr>
          <w:rFonts w:ascii="Times New Roman" w:cs="Times New Roman" w:eastAsia="宋体" w:hAnsi="Times New Roman"/>
          <w:color w:val="FF0000"/>
        </w:rPr>
        <w:t>+ 4H</w:t>
      </w:r>
      <w:r>
        <w:rPr>
          <w:rFonts w:ascii="Times New Roman" w:cs="Times New Roman" w:eastAsia="宋体" w:hAnsi="Times New Roman"/>
          <w:color w:val="FF0000"/>
          <w:vertAlign w:val="subscript"/>
        </w:rPr>
        <w:t>2</w:t>
      </w:r>
      <w:r>
        <w:rPr>
          <w:rFonts w:ascii="Times New Roman" w:cs="Times New Roman" w:eastAsia="宋体" w:hAnsi="Times New Roman"/>
          <w:color w:val="FF0000"/>
        </w:rPr>
        <w:t xml:space="preserve">O </w:t>
      </w:r>
      <w:r>
        <w:rPr>
          <w:rFonts w:ascii="Times New Roman" w:cs="Times New Roman" w:eastAsia="宋体" w:hAnsi="Times New Roman"/>
          <w:color w:val="FF0000"/>
        </w:rPr>
        <w:object>
          <v:shape alt="eqId83f2ad13afa895d5a44a951a4592b71b" coordsize="21600,21600" filled="f" id="_x0000_i1276" o:ole="" o:preferrelative="t" stroked="f" style="width:9.5pt;height:29pt" type="#_x0000_t75">
            <v:stroke joinstyle="miter"/>
            <v:imagedata o:title="eqId83f2ad13afa895d5a44a951a4592b71b" r:id="rId394"/>
            <o:lock aspectratio="t" v:ext="edit"/>
            <w10:anchorlock/>
          </v:shape>
          <o:OLEObject DrawAspect="Content" ObjectID="_1468075976" ProgID="Equation.DSMT4" ShapeID="_x0000_i1276" Type="Embed" r:id="rId425"/>
        </w:object>
      </w:r>
      <w:r>
        <w:rPr>
          <w:rFonts w:ascii="Times New Roman" w:cs="Times New Roman" w:eastAsia="宋体" w:hAnsi="Times New Roman"/>
          <w:color w:val="FF0000"/>
        </w:rPr>
        <w:t xml:space="preserve"> </w:t>
      </w:r>
      <w:r>
        <w:rPr>
          <w:rFonts w:ascii="Times New Roman" w:cs="Times New Roman" w:eastAsia="宋体" w:hAnsi="Times New Roman"/>
          <w:color w:val="FF0000"/>
        </w:rPr>
        <w:object>
          <v:shape alt="eqIdb63833891ae3826b1810db990b3ffddd" coordsize="21600,21600" filled="f" id="_x0000_i1277" o:ole="" o:preferrelative="t" stroked="f" style="width:31.5pt;height:16pt" type="#_x0000_t75">
            <v:stroke joinstyle="miter"/>
            <v:imagedata o:title="eqIdb63833891ae3826b1810db990b3ffddd" r:id="rId382"/>
            <o:lock aspectratio="t" v:ext="edit"/>
            <w10:anchorlock/>
          </v:shape>
          <o:OLEObject DrawAspect="Content" ObjectID="_1468075977" ProgID="Equation.DSMT4" ShapeID="_x0000_i1277" Type="Embed" r:id="rId426"/>
        </w:object>
      </w:r>
      <w:r>
        <w:rPr>
          <w:rFonts w:ascii="Times New Roman" w:cs="Times New Roman" w:eastAsia="宋体" w:hAnsi="Times New Roman"/>
          <w:color w:val="FF0000"/>
        </w:rPr>
        <w:t>+ 3NH</w:t>
      </w:r>
      <w:r>
        <w:rPr>
          <w:rFonts w:ascii="Times New Roman" w:cs="Times New Roman" w:eastAsia="宋体" w:hAnsi="Times New Roman"/>
          <w:color w:val="FF0000"/>
          <w:vertAlign w:val="subscript"/>
        </w:rPr>
        <w:t>4</w:t>
      </w:r>
      <w:r>
        <w:rPr>
          <w:rFonts w:ascii="Times New Roman" w:cs="Times New Roman" w:eastAsia="宋体" w:hAnsi="Times New Roman"/>
          <w:color w:val="FF0000"/>
        </w:rPr>
        <w:t>HSO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 xml:space="preserve"> + 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w:t>
      </w:r>
    </w:p>
    <w:p w14:paraId="338EB3BD">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③由②可知气体C为H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S，利用其还原性检验：将气体C通入少量酸性KMnO</w:t>
      </w:r>
      <w:r>
        <w:rPr>
          <w:rFonts w:ascii="Times New Roman" w:cs="Times New Roman" w:eastAsia="宋体" w:hAnsi="Times New Roman"/>
          <w:color w:val="FF0000"/>
          <w:vertAlign w:val="subscript"/>
        </w:rPr>
        <w:t>4</w:t>
      </w:r>
      <w:r>
        <w:rPr>
          <w:rFonts w:ascii="Times New Roman" w:cs="Times New Roman" w:eastAsia="宋体" w:hAnsi="Times New Roman"/>
          <w:color w:val="FF0000"/>
        </w:rPr>
        <w:t>溶液中，若酸性KMnO</w:t>
      </w:r>
      <w:r>
        <w:rPr>
          <w:rFonts w:ascii="Times New Roman" w:cs="Times New Roman" w:eastAsia="宋体" w:hAnsi="Times New Roman"/>
          <w:color w:val="FF0000"/>
          <w:vertAlign w:val="subscript"/>
        </w:rPr>
        <w:t>4</w:t>
      </w:r>
      <w:r>
        <w:rPr>
          <w:rFonts w:ascii="Times New Roman" w:cs="Times New Roman" w:eastAsia="宋体" w:hAnsi="Times New Roman"/>
          <w:color w:val="FF0000"/>
        </w:rPr>
        <w:t>溶液褪色，生成淡黄色沉淀，证明气体C是H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S(或将气体C与通入少量氯水中，氯水褪色，生成淡黄色沉淀，证明气体C是H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 ；</w:t>
      </w:r>
    </w:p>
    <w:p w14:paraId="71045B5F">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（4）①步骤I中，</w:t>
      </w:r>
      <w:r>
        <w:rPr>
          <w:rFonts w:ascii="Times New Roman" w:cs="Times New Roman" w:eastAsia="宋体" w:hAnsi="Times New Roman"/>
          <w:color w:val="FF0000"/>
        </w:rPr>
        <w:object>
          <v:shape alt="eqId8d9bd9db652e6a4c4dcb8a05ad4d99bc" coordsize="21600,21600" filled="f" id="_x0000_i1278" o:ole="" o:preferrelative="t" stroked="f" style="width:38.5pt;height:15.5pt" type="#_x0000_t75">
            <v:stroke joinstyle="miter"/>
            <v:imagedata o:title="eqId8d9bd9db652e6a4c4dcb8a05ad4d99bc" r:id="rId384"/>
            <o:lock aspectratio="t" v:ext="edit"/>
            <w10:anchorlock/>
          </v:shape>
          <o:OLEObject DrawAspect="Content" ObjectID="_1468075978" ProgID="Equation.DSMT4" ShapeID="_x0000_i1278" Type="Embed" r:id="rId427"/>
        </w:object>
      </w:r>
      <w:r>
        <w:rPr>
          <w:rFonts w:ascii="Times New Roman" w:cs="Times New Roman" w:eastAsia="宋体" w:hAnsi="Times New Roman"/>
          <w:color w:val="FF0000"/>
        </w:rPr>
        <w:t>与稀H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、O</w:t>
      </w:r>
      <w:r>
        <w:rPr>
          <w:rFonts w:ascii="Times New Roman" w:cs="Times New Roman" w:eastAsia="宋体" w:hAnsi="Times New Roman"/>
          <w:color w:val="FF0000"/>
          <w:vertAlign w:val="subscript"/>
        </w:rPr>
        <w:t>2</w:t>
      </w:r>
      <w:r>
        <w:rPr>
          <w:rFonts w:ascii="Times New Roman" w:cs="Times New Roman" w:eastAsia="宋体" w:hAnsi="Times New Roman"/>
          <w:color w:val="FF0000"/>
        </w:rPr>
        <w:t>发生氧化还原反应，S元素化合价从-2价氧化为+6价，Fe元素化合价从+2价氧化为+3价，Cu元素保持+2价，生成CuSO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、Fe</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w:t>
      </w:r>
      <w:r>
        <w:rPr>
          <w:rFonts w:ascii="Times New Roman" w:cs="Times New Roman" w:eastAsia="宋体" w:hAnsi="Times New Roman"/>
          <w:color w:val="FF0000"/>
          <w:vertAlign w:val="subscript"/>
        </w:rPr>
        <w:t>3</w:t>
      </w:r>
      <w:r>
        <w:rPr>
          <w:rFonts w:ascii="Times New Roman" w:cs="Times New Roman" w:eastAsia="宋体" w:hAnsi="Times New Roman"/>
          <w:color w:val="FF0000"/>
        </w:rPr>
        <w:t>和H</w:t>
      </w:r>
      <w:r>
        <w:rPr>
          <w:rFonts w:ascii="Times New Roman" w:cs="Times New Roman" w:eastAsia="宋体" w:hAnsi="Times New Roman"/>
          <w:color w:val="FF0000"/>
          <w:vertAlign w:val="subscript"/>
        </w:rPr>
        <w:t>2</w:t>
      </w:r>
      <w:r>
        <w:rPr>
          <w:rFonts w:ascii="Times New Roman" w:cs="Times New Roman" w:eastAsia="宋体" w:hAnsi="Times New Roman"/>
          <w:color w:val="FF0000"/>
        </w:rPr>
        <w:t>O，根据氧化还原反应的配平原则，化学方程式为:4</w:t>
      </w:r>
      <w:r>
        <w:rPr>
          <w:rFonts w:ascii="Times New Roman" w:cs="Times New Roman" w:eastAsia="宋体" w:hAnsi="Times New Roman"/>
          <w:color w:val="FF0000"/>
        </w:rPr>
        <w:object>
          <v:shape alt="eqId8d9bd9db652e6a4c4dcb8a05ad4d99bc" coordsize="21600,21600" filled="f" id="_x0000_i1279" o:ole="" o:preferrelative="t" stroked="f" style="width:38.5pt;height:15.5pt" type="#_x0000_t75">
            <v:stroke joinstyle="miter"/>
            <v:imagedata o:title="eqId8d9bd9db652e6a4c4dcb8a05ad4d99bc" r:id="rId384"/>
            <o:lock aspectratio="t" v:ext="edit"/>
            <w10:anchorlock/>
          </v:shape>
          <o:OLEObject DrawAspect="Content" ObjectID="_1468075979" ProgID="Equation.DSMT4" ShapeID="_x0000_i1279" Type="Embed" r:id="rId428"/>
        </w:object>
      </w:r>
      <w:r>
        <w:rPr>
          <w:rFonts w:ascii="Times New Roman" w:cs="Times New Roman" w:eastAsia="宋体" w:hAnsi="Times New Roman"/>
          <w:color w:val="FF0000"/>
        </w:rPr>
        <w:t>+33O</w:t>
      </w:r>
      <w:r>
        <w:rPr>
          <w:rFonts w:ascii="Times New Roman" w:cs="Times New Roman" w:eastAsia="宋体" w:hAnsi="Times New Roman"/>
          <w:color w:val="FF0000"/>
          <w:vertAlign w:val="subscript"/>
        </w:rPr>
        <w:t>2</w:t>
      </w:r>
      <w:r>
        <w:rPr>
          <w:rFonts w:ascii="Times New Roman" w:cs="Times New Roman" w:eastAsia="宋体" w:hAnsi="Times New Roman"/>
          <w:color w:val="FF0000"/>
        </w:rPr>
        <w:t xml:space="preserve"> + 2H</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 xml:space="preserve"> = 12CuSO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 xml:space="preserve"> + 2 Fe</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w:t>
      </w:r>
      <w:r>
        <w:rPr>
          <w:rFonts w:ascii="Times New Roman" w:cs="Times New Roman" w:eastAsia="宋体" w:hAnsi="Times New Roman"/>
          <w:color w:val="FF0000"/>
          <w:vertAlign w:val="subscript"/>
        </w:rPr>
        <w:t>3</w:t>
      </w:r>
      <w:r>
        <w:rPr>
          <w:rFonts w:ascii="Times New Roman" w:cs="Times New Roman" w:eastAsia="宋体" w:hAnsi="Times New Roman"/>
          <w:color w:val="FF0000"/>
        </w:rPr>
        <w:t xml:space="preserve"> +2H</w:t>
      </w:r>
      <w:r>
        <w:rPr>
          <w:rFonts w:ascii="Times New Roman" w:cs="Times New Roman" w:eastAsia="宋体" w:hAnsi="Times New Roman"/>
          <w:color w:val="FF0000"/>
          <w:vertAlign w:val="subscript"/>
        </w:rPr>
        <w:t>2</w:t>
      </w:r>
      <w:r>
        <w:rPr>
          <w:rFonts w:ascii="Times New Roman" w:cs="Times New Roman" w:eastAsia="宋体" w:hAnsi="Times New Roman"/>
          <w:color w:val="FF0000"/>
        </w:rPr>
        <w:t>O；</w:t>
      </w:r>
    </w:p>
    <w:p w14:paraId="759DEE0F">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color w:val="FF0000"/>
        </w:rPr>
        <w:t>②步骤Ⅱ中要将溶液E(含Cu</w:t>
      </w:r>
      <w:r>
        <w:rPr>
          <w:rFonts w:ascii="Times New Roman" w:cs="Times New Roman" w:eastAsia="宋体" w:hAnsi="Times New Roman"/>
          <w:color w:val="FF0000"/>
          <w:vertAlign w:val="superscript"/>
        </w:rPr>
        <w:t>2+</w:t>
      </w:r>
      <w:r>
        <w:rPr>
          <w:rFonts w:ascii="Times New Roman" w:cs="Times New Roman" w:eastAsia="宋体" w:hAnsi="Times New Roman"/>
          <w:color w:val="FF0000"/>
        </w:rPr>
        <w:t>等)中的铜元素全部转化为CuBr，且不引入新元素，结合反应中元素化合价变化，Cu</w:t>
      </w:r>
      <w:r>
        <w:rPr>
          <w:rFonts w:ascii="Times New Roman" w:cs="Times New Roman" w:eastAsia="宋体" w:hAnsi="Times New Roman"/>
          <w:color w:val="FF0000"/>
          <w:vertAlign w:val="superscript"/>
        </w:rPr>
        <w:t>2+</w:t>
      </w:r>
      <w:r>
        <w:rPr>
          <w:rFonts w:ascii="Times New Roman" w:cs="Times New Roman" w:eastAsia="宋体" w:hAnsi="Times New Roman"/>
          <w:color w:val="FF0000"/>
        </w:rPr>
        <w:t>被还原为Cu</w:t>
      </w:r>
      <w:r>
        <w:rPr>
          <w:rFonts w:ascii="Times New Roman" w:cs="Times New Roman" w:eastAsia="宋体" w:hAnsi="Times New Roman"/>
          <w:color w:val="FF0000"/>
          <w:vertAlign w:val="superscript"/>
        </w:rPr>
        <w:t>+</w:t>
      </w:r>
      <w:r>
        <w:rPr>
          <w:rFonts w:ascii="Times New Roman" w:cs="Times New Roman" w:eastAsia="宋体" w:hAnsi="Times New Roman"/>
          <w:color w:val="FF0000"/>
        </w:rPr>
        <w:t>(存在于CuBr中)，需要加入具有还原性的气体，所以气体X为SO</w:t>
      </w:r>
      <w:r>
        <w:rPr>
          <w:rFonts w:ascii="Times New Roman" w:cs="Times New Roman" w:eastAsia="宋体" w:hAnsi="Times New Roman"/>
          <w:color w:val="FF0000"/>
          <w:vertAlign w:val="subscript"/>
        </w:rPr>
        <w:t>2</w:t>
      </w:r>
      <w:r>
        <w:rPr>
          <w:rFonts w:ascii="Times New Roman" w:cs="Times New Roman" w:eastAsia="宋体" w:hAnsi="Times New Roman"/>
          <w:color w:val="FF0000"/>
        </w:rPr>
        <w:t>。溶液E中的Fe</w:t>
      </w:r>
      <w:r>
        <w:rPr>
          <w:rFonts w:ascii="Times New Roman" w:cs="Times New Roman" w:eastAsia="宋体" w:hAnsi="Times New Roman"/>
          <w:color w:val="FF0000"/>
          <w:vertAlign w:val="superscript"/>
        </w:rPr>
        <w:t>3+</w:t>
      </w:r>
      <w:r>
        <w:rPr>
          <w:rFonts w:ascii="Times New Roman" w:cs="Times New Roman" w:eastAsia="宋体" w:hAnsi="Times New Roman"/>
          <w:color w:val="FF0000"/>
        </w:rPr>
        <w:t>与SO</w:t>
      </w:r>
      <w:r>
        <w:rPr>
          <w:rFonts w:ascii="Times New Roman" w:cs="Times New Roman" w:eastAsia="宋体" w:hAnsi="Times New Roman"/>
          <w:color w:val="FF0000"/>
          <w:vertAlign w:val="subscript"/>
        </w:rPr>
        <w:t>2</w:t>
      </w:r>
      <w:r>
        <w:rPr>
          <w:rFonts w:ascii="Times New Roman" w:cs="Times New Roman" w:eastAsia="宋体" w:hAnsi="Times New Roman"/>
          <w:color w:val="FF0000"/>
        </w:rPr>
        <w:t>发生反应2Fe</w:t>
      </w:r>
      <w:r>
        <w:rPr>
          <w:rFonts w:ascii="Times New Roman" w:cs="Times New Roman" w:eastAsia="宋体" w:hAnsi="Times New Roman"/>
          <w:color w:val="FF0000"/>
          <w:vertAlign w:val="superscript"/>
        </w:rPr>
        <w:t>3+</w:t>
      </w:r>
      <w:r>
        <w:rPr>
          <w:rFonts w:ascii="Times New Roman" w:cs="Times New Roman" w:eastAsia="宋体" w:hAnsi="Times New Roman"/>
          <w:color w:val="FF0000"/>
        </w:rPr>
        <w:t>+SO</w:t>
      </w:r>
      <w:r>
        <w:rPr>
          <w:rFonts w:ascii="Times New Roman" w:cs="Times New Roman" w:eastAsia="宋体" w:hAnsi="Times New Roman"/>
          <w:color w:val="FF0000"/>
          <w:vertAlign w:val="subscript"/>
        </w:rPr>
        <w:t>2</w:t>
      </w:r>
      <w:r>
        <w:rPr>
          <w:rFonts w:ascii="Times New Roman" w:cs="Times New Roman" w:eastAsia="宋体" w:hAnsi="Times New Roman"/>
          <w:color w:val="FF0000"/>
        </w:rPr>
        <w:t>+2H</w:t>
      </w:r>
      <w:r>
        <w:rPr>
          <w:rFonts w:ascii="Times New Roman" w:cs="Times New Roman" w:eastAsia="宋体" w:hAnsi="Times New Roman"/>
          <w:color w:val="FF0000"/>
          <w:vertAlign w:val="subscript"/>
        </w:rPr>
        <w:t>2</w:t>
      </w:r>
      <w:r>
        <w:rPr>
          <w:rFonts w:ascii="Times New Roman" w:cs="Times New Roman" w:eastAsia="宋体" w:hAnsi="Times New Roman"/>
          <w:color w:val="FF0000"/>
        </w:rPr>
        <w:t>O=2Fe</w:t>
      </w:r>
      <w:r>
        <w:rPr>
          <w:rFonts w:ascii="Times New Roman" w:cs="Times New Roman" w:eastAsia="宋体" w:hAnsi="Times New Roman"/>
          <w:color w:val="FF0000"/>
          <w:vertAlign w:val="superscript"/>
        </w:rPr>
        <w:t>2+</w:t>
      </w:r>
      <w:r>
        <w:rPr>
          <w:rFonts w:ascii="Times New Roman" w:cs="Times New Roman" w:eastAsia="宋体" w:hAnsi="Times New Roman"/>
          <w:color w:val="FF0000"/>
        </w:rPr>
        <w:t>+</w:t>
      </w:r>
      <w:r>
        <w:rPr>
          <w:rFonts w:ascii="Times New Roman" w:cs="Times New Roman" w:eastAsia="宋体" w:hAnsi="Times New Roman"/>
          <w:color w:val="FF0000"/>
        </w:rPr>
        <w:object>
          <v:shape alt="eqId3e467b1d06fca46dc6b0fb64aa7e4767" coordsize="21600,21600" filled="f" id="_x0000_i1280" o:ole="" o:preferrelative="t" stroked="f" style="width:24pt;height:16.5pt" type="#_x0000_t75">
            <v:stroke joinstyle="miter"/>
            <v:imagedata o:title="eqId3e467b1d06fca46dc6b0fb64aa7e4767" r:id="rId401"/>
            <o:lock aspectratio="t" v:ext="edit"/>
            <w10:anchorlock/>
          </v:shape>
          <o:OLEObject DrawAspect="Content" ObjectID="_1468075980" ProgID="Equation.DSMT4" ShapeID="_x0000_i1280" Type="Embed" r:id="rId429"/>
        </w:object>
      </w:r>
      <w:r>
        <w:rPr>
          <w:rFonts w:ascii="Times New Roman" w:cs="Times New Roman" w:eastAsia="宋体" w:hAnsi="Times New Roman"/>
          <w:color w:val="FF0000"/>
        </w:rPr>
        <w:t>+4H</w:t>
      </w:r>
      <w:r>
        <w:rPr>
          <w:rFonts w:ascii="Times New Roman" w:cs="Times New Roman" w:eastAsia="宋体" w:hAnsi="Times New Roman"/>
          <w:color w:val="FF0000"/>
          <w:vertAlign w:val="superscript"/>
        </w:rPr>
        <w:t>+</w:t>
      </w:r>
      <w:r>
        <w:rPr>
          <w:rFonts w:ascii="Times New Roman" w:cs="Times New Roman" w:eastAsia="宋体" w:hAnsi="Times New Roman"/>
          <w:color w:val="FF0000"/>
        </w:rPr>
        <w:t>，同时溶液E中的CuSO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、Fe</w:t>
      </w:r>
      <w:r>
        <w:rPr>
          <w:rFonts w:ascii="Times New Roman" w:cs="Times New Roman" w:eastAsia="宋体" w:hAnsi="Times New Roman"/>
          <w:color w:val="FF0000"/>
          <w:vertAlign w:val="subscript"/>
        </w:rPr>
        <w:t>2</w:t>
      </w:r>
      <w:r>
        <w:rPr>
          <w:rFonts w:ascii="Times New Roman" w:cs="Times New Roman" w:eastAsia="宋体" w:hAnsi="Times New Roman"/>
          <w:color w:val="FF0000"/>
        </w:rPr>
        <w:t>(SO</w:t>
      </w:r>
      <w:r>
        <w:rPr>
          <w:rFonts w:ascii="Times New Roman" w:cs="Times New Roman" w:eastAsia="宋体" w:hAnsi="Times New Roman"/>
          <w:color w:val="FF0000"/>
          <w:vertAlign w:val="subscript"/>
        </w:rPr>
        <w:t>4</w:t>
      </w:r>
      <w:r>
        <w:rPr>
          <w:rFonts w:ascii="Times New Roman" w:cs="Times New Roman" w:eastAsia="宋体" w:hAnsi="Times New Roman"/>
          <w:color w:val="FF0000"/>
        </w:rPr>
        <w:t>)</w:t>
      </w:r>
      <w:r>
        <w:rPr>
          <w:rFonts w:ascii="Times New Roman" w:cs="Times New Roman" w:eastAsia="宋体" w:hAnsi="Times New Roman"/>
          <w:color w:val="FF0000"/>
          <w:vertAlign w:val="subscript"/>
        </w:rPr>
        <w:t>3</w:t>
      </w:r>
      <w:r>
        <w:rPr>
          <w:rFonts w:ascii="Times New Roman" w:cs="Times New Roman" w:eastAsia="宋体" w:hAnsi="Times New Roman"/>
          <w:color w:val="FF0000"/>
        </w:rPr>
        <w:t>还有大量的</w:t>
      </w:r>
      <w:r>
        <w:rPr>
          <w:rFonts w:ascii="Times New Roman" w:cs="Times New Roman" w:eastAsia="宋体" w:hAnsi="Times New Roman"/>
          <w:color w:val="FF0000"/>
        </w:rPr>
        <w:object>
          <v:shape alt="eqId3e467b1d06fca46dc6b0fb64aa7e4767" coordsize="21600,21600" filled="f" id="_x0000_i1281" o:ole="" o:preferrelative="t" stroked="f" style="width:24pt;height:16.5pt" type="#_x0000_t75">
            <v:stroke joinstyle="miter"/>
            <v:imagedata o:title="eqId3e467b1d06fca46dc6b0fb64aa7e4767" r:id="rId401"/>
            <o:lock aspectratio="t" v:ext="edit"/>
            <w10:anchorlock/>
          </v:shape>
          <o:OLEObject DrawAspect="Content" ObjectID="_1468075981" ProgID="Equation.DSMT4" ShapeID="_x0000_i1281" Type="Embed" r:id="rId430"/>
        </w:object>
      </w:r>
      <w:r>
        <w:rPr>
          <w:rFonts w:ascii="Times New Roman" w:cs="Times New Roman" w:eastAsia="宋体" w:hAnsi="Times New Roman"/>
          <w:color w:val="FF0000"/>
        </w:rPr>
        <w:t>，所以溶液F除含K</w:t>
      </w:r>
      <w:r>
        <w:rPr>
          <w:rFonts w:ascii="Times New Roman" w:cs="Times New Roman" w:eastAsia="宋体" w:hAnsi="Times New Roman"/>
          <w:color w:val="FF0000"/>
          <w:vertAlign w:val="superscript"/>
        </w:rPr>
        <w:t>+</w:t>
      </w:r>
      <w:r>
        <w:rPr>
          <w:rFonts w:ascii="Times New Roman" w:cs="Times New Roman" w:eastAsia="宋体" w:hAnsi="Times New Roman"/>
          <w:color w:val="FF0000"/>
        </w:rPr>
        <w:t>、H</w:t>
      </w:r>
      <w:r>
        <w:rPr>
          <w:rFonts w:ascii="Times New Roman" w:cs="Times New Roman" w:eastAsia="宋体" w:hAnsi="Times New Roman"/>
          <w:color w:val="FF0000"/>
          <w:vertAlign w:val="superscript"/>
        </w:rPr>
        <w:t>+</w:t>
      </w:r>
      <w:r>
        <w:rPr>
          <w:rFonts w:ascii="Times New Roman" w:cs="Times New Roman" w:eastAsia="宋体" w:hAnsi="Times New Roman"/>
          <w:color w:val="FF0000"/>
        </w:rPr>
        <w:t>、Br</w:t>
      </w:r>
      <w:r>
        <w:rPr>
          <w:rFonts w:ascii="Times New Roman" w:cs="Times New Roman" w:eastAsia="宋体" w:hAnsi="Times New Roman"/>
          <w:color w:val="FF0000"/>
          <w:vertAlign w:val="superscript"/>
        </w:rPr>
        <w:t>-</w:t>
      </w:r>
      <w:r>
        <w:rPr>
          <w:rFonts w:ascii="Times New Roman" w:cs="Times New Roman" w:eastAsia="宋体" w:hAnsi="Times New Roman"/>
          <w:color w:val="FF0000"/>
        </w:rPr>
        <w:t>外，浓度最高的两种离子为</w:t>
      </w:r>
      <w:r>
        <w:rPr>
          <w:rFonts w:ascii="Times New Roman" w:cs="Times New Roman" w:eastAsia="宋体" w:hAnsi="Times New Roman"/>
          <w:color w:val="FF0000"/>
        </w:rPr>
        <w:object>
          <v:shape alt="eqId3e467b1d06fca46dc6b0fb64aa7e4767" coordsize="21600,21600" filled="f" id="_x0000_i1282" o:ole="" o:preferrelative="t" stroked="f" style="width:24pt;height:16.5pt" type="#_x0000_t75">
            <v:stroke joinstyle="miter"/>
            <v:imagedata o:title="eqId3e467b1d06fca46dc6b0fb64aa7e4767" r:id="rId401"/>
            <o:lock aspectratio="t" v:ext="edit"/>
            <w10:anchorlock/>
          </v:shape>
          <o:OLEObject DrawAspect="Content" ObjectID="_1468075982" ProgID="Equation.DSMT4" ShapeID="_x0000_i1282" Type="Embed" r:id="rId431"/>
        </w:object>
      </w:r>
      <w:r>
        <w:rPr>
          <w:rFonts w:ascii="Times New Roman" w:cs="Times New Roman" w:eastAsia="宋体" w:hAnsi="Times New Roman"/>
          <w:color w:val="FF0000"/>
        </w:rPr>
        <w:t>、Fe</w:t>
      </w:r>
      <w:r>
        <w:rPr>
          <w:rFonts w:ascii="Times New Roman" w:cs="Times New Roman" w:eastAsia="宋体" w:hAnsi="Times New Roman"/>
          <w:color w:val="FF0000"/>
          <w:vertAlign w:val="superscript"/>
        </w:rPr>
        <w:t>2+</w:t>
      </w:r>
      <w:r>
        <w:rPr>
          <w:rFonts w:ascii="Times New Roman" w:cs="Times New Roman" w:eastAsia="宋体" w:hAnsi="Times New Roman"/>
          <w:color w:val="FF0000"/>
        </w:rPr>
        <w:t>。</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57FCCFC8">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1812ECF6">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63"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6F462F6B">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本题考查铜化合物的性质与应用，涉及铜的电子排布、化合物的晶胞结构、化合物的反应性质和实验设计。考生需要综合运用化学知识进行分析和解答。</w:t>
            </w:r>
          </w:p>
        </w:tc>
      </w:tr>
      <w:tr w14:paraId="38EE5569">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071F6CE2">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999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9968"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4E6A277E">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新人教版高中化学教材在介绍金属元素及其化合物时，详细讲解了铜的性质、电子排布和化合物的结构。例如，铜的焰色反应，铜化合物的晶胞结构等。</w:t>
            </w:r>
          </w:p>
        </w:tc>
      </w:tr>
      <w:tr w14:paraId="12C6DEC4">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3B6FD682">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999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9969"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7397ABFE">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通过考查铜化合物的性质与应用，引导学生掌握金属元素及其化合物的基本知识和应用方法，培养学生的综合分析能力和科学思维能力。这与《课程标准》学业质量水平 2 中“能从不同视角对典型的物质及其主要变化进行分类”的要求相契合，体现了化学学科在帮助学生构建知识体系和理解科学规律方面的重要作用。</w:t>
            </w:r>
          </w:p>
        </w:tc>
      </w:tr>
      <w:tr w14:paraId="2EC2291F">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61BE2805">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9997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9970"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693A0A18">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考生需要具备对铜化合物性质的理解和应用能力，能够进行综合分析和实验设计。</w:t>
            </w:r>
          </w:p>
        </w:tc>
      </w:tr>
    </w:tbl>
    <w:p w14:paraId="1ED89536">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18．</w:t>
      </w:r>
      <w:r>
        <w:rPr>
          <w:rFonts w:ascii="Times New Roman" w:cs="Times New Roman" w:eastAsia="宋体" w:hAnsi="Times New Roman"/>
          <w:color w:val="0000FF"/>
        </w:rPr>
        <w:t>（2025·浙江·高考真题）</w:t>
      </w:r>
      <w:r>
        <w:rPr>
          <w:rFonts w:ascii="Times New Roman" w:cs="Times New Roman" w:eastAsia="宋体" w:hAnsi="Times New Roman"/>
        </w:rPr>
        <w:t>氯气、二氧化氯常用于漂白、杀菌，有重要的应用价值。请回答：</w:t>
      </w:r>
    </w:p>
    <w:p w14:paraId="2259776A">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1</w:t>
      </w:r>
      <w:r>
        <w:t>）</w:t>
      </w:r>
      <w:r>
        <w:rPr>
          <w:rFonts w:ascii="Times New Roman" w:cs="Times New Roman" w:eastAsia="宋体" w:hAnsi="Times New Roman"/>
        </w:rPr>
        <w:t>下列措施中能提高新制饱和氯水中</w:t>
      </w:r>
      <w:r>
        <w:rPr>
          <w:rFonts w:ascii="Times New Roman" w:cs="Times New Roman" w:eastAsia="宋体" w:hAnsi="Times New Roman"/>
        </w:rPr>
        <w:object>
          <v:shape alt="eqIdefc9b7e6bc6df534c5f8eaf7ac53393c" coordsize="21600,21600" filled="f" id="_x0000_i1283" o:ole="" o:preferrelative="t" stroked="f" style="width:28pt;height:12.5pt" type="#_x0000_t75">
            <v:stroke joinstyle="miter"/>
            <v:imagedata o:title="eqIdefc9b7e6bc6df534c5f8eaf7ac53393c" r:id="rId432"/>
            <o:lock aspectratio="t" v:ext="edit"/>
            <w10:anchorlock/>
          </v:shape>
          <o:OLEObject DrawAspect="Content" ObjectID="_1468075983" ProgID="Equation.DSMT4" ShapeID="_x0000_i1283" Type="Embed" r:id="rId433"/>
        </w:object>
      </w:r>
      <w:r>
        <w:rPr>
          <w:rFonts w:ascii="Times New Roman" w:cs="Times New Roman" w:eastAsia="宋体" w:hAnsi="Times New Roman"/>
        </w:rPr>
        <w:t>浓度的是_______。</w:t>
      </w:r>
    </w:p>
    <w:p w14:paraId="3715A4EE">
      <w:pPr>
        <w:tabs>
          <w:tab w:pos="2078" w:val="left"/>
          <w:tab w:pos="4156" w:val="left"/>
          <w:tab w:pos="6234" w:val="left"/>
        </w:tabs>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A．加</w:t>
      </w:r>
      <w:r>
        <w:rPr>
          <w:rFonts w:ascii="Times New Roman" w:cs="Times New Roman" w:eastAsia="宋体" w:hAnsi="Times New Roman"/>
        </w:rPr>
        <w:object>
          <v:shape alt="eqId9d84fc584fc0e7e2fe640d85571d06e4" coordsize="21600,21600" filled="f" id="_x0000_i1284" o:ole="" o:preferrelative="t" stroked="f" style="width:23pt;height:11pt" type="#_x0000_t75">
            <v:stroke joinstyle="miter"/>
            <v:imagedata o:title="eqId9d84fc584fc0e7e2fe640d85571d06e4" r:id="rId434"/>
            <o:lock aspectratio="t" v:ext="edit"/>
            <w10:anchorlock/>
          </v:shape>
          <o:OLEObject DrawAspect="Content" ObjectID="_1468075984" ProgID="Equation.DSMT4" ShapeID="_x0000_i1284" Type="Embed" r:id="rId435"/>
        </w:object>
      </w:r>
      <w:r>
        <w:rPr>
          <w:rFonts w:ascii="Times New Roman" w:cs="Times New Roman" w:eastAsia="宋体" w:hAnsi="Times New Roman"/>
        </w:rPr>
        <w:t>固体</w:t>
      </w:r>
      <w:r>
        <w:rPr>
          <w:rFonts w:ascii="Times New Roman" w:cs="Times New Roman" w:eastAsia="宋体" w:hAnsi="Times New Roman"/>
        </w:rPr>
        <w:tab/>
      </w:r>
      <w:r>
        <w:rPr>
          <w:rFonts w:ascii="Times New Roman" w:cs="Times New Roman" w:eastAsia="宋体" w:hAnsi="Times New Roman"/>
        </w:rPr>
        <w:t>B．加水</w:t>
      </w:r>
      <w:r>
        <w:rPr>
          <w:rFonts w:ascii="Times New Roman" w:cs="Times New Roman" w:eastAsia="宋体" w:hAnsi="Times New Roman"/>
        </w:rPr>
        <w:tab/>
      </w:r>
      <w:r>
        <w:rPr>
          <w:rFonts w:ascii="Times New Roman" w:cs="Times New Roman" w:eastAsia="宋体" w:hAnsi="Times New Roman"/>
        </w:rPr>
        <w:t>C．加</w:t>
      </w:r>
      <w:r>
        <w:rPr>
          <w:rFonts w:ascii="Times New Roman" w:cs="Times New Roman" w:eastAsia="宋体" w:hAnsi="Times New Roman"/>
        </w:rPr>
        <w:object>
          <v:shape alt="eqIdc639adea550f78c6885472654c3d989d" coordsize="21600,21600" filled="f" id="_x0000_i1285" o:ole="" o:preferrelative="t" stroked="f" style="width:32.5pt;height:16pt" type="#_x0000_t75">
            <v:stroke joinstyle="miter"/>
            <v:imagedata o:title="eqIdc639adea550f78c6885472654c3d989d" r:id="rId63"/>
            <o:lock aspectratio="t" v:ext="edit"/>
            <w10:anchorlock/>
          </v:shape>
          <o:OLEObject DrawAspect="Content" ObjectID="_1468075985" ProgID="Equation.DSMT4" ShapeID="_x0000_i1285" Type="Embed" r:id="rId436"/>
        </w:object>
      </w:r>
      <w:r>
        <w:rPr>
          <w:rFonts w:ascii="Times New Roman" w:cs="Times New Roman" w:eastAsia="宋体" w:hAnsi="Times New Roman"/>
        </w:rPr>
        <w:t>粉末</w:t>
      </w:r>
      <w:r>
        <w:rPr>
          <w:rFonts w:ascii="Times New Roman" w:cs="Times New Roman" w:eastAsia="宋体" w:hAnsi="Times New Roman"/>
        </w:rPr>
        <w:tab/>
      </w:r>
      <w:r>
        <w:rPr>
          <w:rFonts w:ascii="Times New Roman" w:cs="Times New Roman" w:eastAsia="宋体" w:hAnsi="Times New Roman"/>
        </w:rPr>
        <w:t>D．加足量</w:t>
      </w:r>
      <w:r>
        <w:rPr>
          <w:rFonts w:ascii="Times New Roman" w:cs="Times New Roman" w:eastAsia="宋体" w:hAnsi="Times New Roman"/>
        </w:rPr>
        <w:object>
          <v:shape alt="eqId0f330311be5ab795a054b73a05699226" coordsize="21600,21600" filled="f" id="_x0000_i1286" o:ole="" o:preferrelative="t" stroked="f" style="width:41.5pt;height:16pt" type="#_x0000_t75">
            <v:stroke joinstyle="miter"/>
            <v:imagedata o:title="eqId0f330311be5ab795a054b73a05699226" r:id="rId437"/>
            <o:lock aspectratio="t" v:ext="edit"/>
            <w10:anchorlock/>
          </v:shape>
          <o:OLEObject DrawAspect="Content" ObjectID="_1468075986" ProgID="Equation.DSMT4" ShapeID="_x0000_i1286" Type="Embed" r:id="rId438"/>
        </w:object>
      </w:r>
      <w:r>
        <w:rPr>
          <w:rFonts w:ascii="Times New Roman" w:cs="Times New Roman" w:eastAsia="宋体" w:hAnsi="Times New Roman"/>
        </w:rPr>
        <w:t>溶液</w:t>
      </w:r>
    </w:p>
    <w:p w14:paraId="100BD682">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2</w:t>
      </w:r>
      <w:r>
        <w:t>）</w:t>
      </w:r>
      <w:r>
        <w:rPr>
          <w:rFonts w:ascii="Times New Roman" w:cs="Times New Roman" w:eastAsia="宋体" w:hAnsi="Times New Roman"/>
        </w:rPr>
        <w:t>氯气常用于自来水消毒。稀氯水中存在如下反应(不考虑其他反应)：</w:t>
      </w:r>
    </w:p>
    <w:p w14:paraId="48C608BE">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I</w:t>
      </w:r>
      <w:r>
        <w:rPr>
          <w:rFonts w:ascii="Times New Roman" w:cs="Times New Roman" w:eastAsia="宋体" w:hAnsi="Times New Roman"/>
          <w:kern w:val="0"/>
          <w:szCs w:val="24"/>
        </w:rPr>
        <w:t>  </w:t>
      </w:r>
      <w:r>
        <w:rPr>
          <w:rFonts w:ascii="Times New Roman" w:cs="Times New Roman" w:eastAsia="宋体" w:hAnsi="Times New Roman"/>
        </w:rPr>
        <w:object>
          <v:shape alt="eqIddd79b2dea910f5074e49fba080fccf4c" coordsize="21600,21600" filled="f" id="_x0000_i1287" o:ole="" o:preferrelative="t" stroked="f" style="width:215.5pt;height:16.5pt" type="#_x0000_t75">
            <v:stroke joinstyle="miter"/>
            <v:imagedata o:title="eqIddd79b2dea910f5074e49fba080fccf4c" r:id="rId439"/>
            <o:lock aspectratio="t" v:ext="edit"/>
            <w10:anchorlock/>
          </v:shape>
          <o:OLEObject DrawAspect="Content" ObjectID="_1468075987" ProgID="Equation.DSMT4" ShapeID="_x0000_i1287" Type="Embed" r:id="rId440"/>
        </w:object>
      </w:r>
    </w:p>
    <w:p w14:paraId="7E067CB4">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Ⅱ</w:t>
      </w:r>
      <w:r>
        <w:rPr>
          <w:rFonts w:ascii="Times New Roman" w:cs="Times New Roman" w:eastAsia="宋体" w:hAnsi="Times New Roman"/>
          <w:kern w:val="0"/>
          <w:szCs w:val="24"/>
        </w:rPr>
        <w:t>  </w:t>
      </w:r>
      <w:r>
        <w:rPr>
          <w:rFonts w:ascii="Times New Roman" w:cs="Times New Roman" w:eastAsia="宋体" w:hAnsi="Times New Roman"/>
        </w:rPr>
        <w:object>
          <v:shape alt="eqIdd2ec719f1b5b6d81a60cd1cb88cff6eb" coordsize="21600,21600" filled="f" id="_x0000_i1288" o:ole="" o:preferrelative="t" stroked="f" style="width:147pt;height:16pt" type="#_x0000_t75">
            <v:stroke joinstyle="miter"/>
            <v:imagedata o:title="eqIdd2ec719f1b5b6d81a60cd1cb88cff6eb" r:id="rId441"/>
            <o:lock aspectratio="t" v:ext="edit"/>
            <w10:anchorlock/>
          </v:shape>
          <o:OLEObject DrawAspect="Content" ObjectID="_1468075988" ProgID="Equation.DSMT4" ShapeID="_x0000_i1288" Type="Embed" r:id="rId442"/>
        </w:object>
      </w:r>
      <w:r>
        <w:rPr>
          <w:rFonts w:ascii="Times New Roman" w:cs="Times New Roman" w:eastAsia="宋体" w:hAnsi="Times New Roman"/>
          <w:kern w:val="0"/>
          <w:szCs w:val="24"/>
        </w:rPr>
        <w:t>    </w:t>
      </w:r>
      <w:r>
        <w:rPr>
          <w:rFonts w:ascii="Times New Roman" w:cs="Times New Roman" w:eastAsia="宋体" w:hAnsi="Times New Roman"/>
        </w:rPr>
        <w:object>
          <v:shape alt="eqId4eebeb63c37eb8c8a2657c881134da81" coordsize="21600,21600" filled="f" id="_x0000_i1289" o:ole="" o:preferrelative="t" stroked="f" style="width:43pt;height:14pt" type="#_x0000_t75">
            <v:stroke joinstyle="miter"/>
            <v:imagedata o:title="eqId4eebeb63c37eb8c8a2657c881134da81" r:id="rId443"/>
            <o:lock aspectratio="t" v:ext="edit"/>
            <w10:anchorlock/>
          </v:shape>
          <o:OLEObject DrawAspect="Content" ObjectID="_1468075989" ProgID="Equation.DSMT4" ShapeID="_x0000_i1289" Type="Embed" r:id="rId444"/>
        </w:object>
      </w:r>
    </w:p>
    <w:p w14:paraId="0208D524">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Ⅲ</w:t>
      </w:r>
      <w:r>
        <w:rPr>
          <w:rFonts w:ascii="Times New Roman" w:cs="Times New Roman" w:eastAsia="宋体" w:hAnsi="Times New Roman"/>
          <w:kern w:val="0"/>
          <w:szCs w:val="24"/>
        </w:rPr>
        <w:t>  </w:t>
      </w:r>
      <w:r>
        <w:rPr>
          <w:rFonts w:ascii="Times New Roman" w:cs="Times New Roman" w:eastAsia="宋体" w:hAnsi="Times New Roman"/>
        </w:rPr>
        <w:object>
          <v:shape alt="eqIddfabbf35e433b2f8ed91018a7603cfa7" coordsize="21600,21600" filled="f" id="_x0000_i1290" o:ole="" o:preferrelative="t" stroked="f" style="width:142.5pt;height:16pt" type="#_x0000_t75">
            <v:stroke joinstyle="miter"/>
            <v:imagedata o:title="eqIddfabbf35e433b2f8ed91018a7603cfa7" r:id="rId445"/>
            <o:lock aspectratio="t" v:ext="edit"/>
            <w10:anchorlock/>
          </v:shape>
          <o:OLEObject DrawAspect="Content" ObjectID="_1468075990" ProgID="Equation.DSMT4" ShapeID="_x0000_i1290" Type="Embed" r:id="rId446"/>
        </w:object>
      </w:r>
    </w:p>
    <w:p w14:paraId="41BB39BA">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object>
          <v:shape alt="eqId7a9959b3775bf8760b090cab63b43fbc" coordsize="21600,21600" filled="f" id="_x0000_i1291" o:ole="" o:preferrelative="t" stroked="f" style="width:23pt;height:16.5pt" type="#_x0000_t75">
            <v:stroke joinstyle="miter"/>
            <v:imagedata o:title="eqId7a9959b3775bf8760b090cab63b43fbc" r:id="rId447"/>
            <o:lock aspectratio="t" v:ext="edit"/>
            <w10:anchorlock/>
          </v:shape>
          <o:OLEObject DrawAspect="Content" ObjectID="_1468075991" ProgID="Equation.DSMT4" ShapeID="_x0000_i1291" Type="Embed" r:id="rId448"/>
        </w:object>
      </w:r>
      <w:r>
        <w:rPr>
          <w:rFonts w:ascii="Times New Roman" w:cs="Times New Roman" w:eastAsia="宋体" w:hAnsi="Times New Roman"/>
        </w:rPr>
        <w:t>时，在不同</w:t>
      </w:r>
      <w:r>
        <w:rPr>
          <w:rFonts w:ascii="Times New Roman" w:cs="Times New Roman" w:eastAsia="宋体" w:hAnsi="Times New Roman"/>
        </w:rPr>
        <w:object>
          <v:shape alt="eqId1066e53bf79a3cdff7ec2934bd09e272" coordsize="21600,21600" filled="f" id="_x0000_i1292" o:ole="" o:preferrelative="t" stroked="f" style="width:16.5pt;height:14pt" type="#_x0000_t75">
            <v:stroke joinstyle="miter"/>
            <v:imagedata o:title="eqId1066e53bf79a3cdff7ec2934bd09e272" r:id="rId449"/>
            <o:lock aspectratio="t" v:ext="edit"/>
            <w10:anchorlock/>
          </v:shape>
          <o:OLEObject DrawAspect="Content" ObjectID="_1468075992" ProgID="Equation.DSMT4" ShapeID="_x0000_i1292" Type="Embed" r:id="rId450"/>
        </w:object>
      </w:r>
      <w:r>
        <w:rPr>
          <w:rFonts w:ascii="Times New Roman" w:cs="Times New Roman" w:eastAsia="宋体" w:hAnsi="Times New Roman"/>
        </w:rPr>
        <w:t>下，约</w:t>
      </w:r>
      <w:r>
        <w:rPr>
          <w:rFonts w:ascii="Times New Roman" w:cs="Times New Roman" w:eastAsia="宋体" w:hAnsi="Times New Roman"/>
        </w:rPr>
        <w:object>
          <v:shape alt="eqIdfa175ed8491a64c2479200341a23cfd9" coordsize="21600,21600" filled="f" id="_x0000_i1293" o:ole="" o:preferrelative="t" stroked="f" style="width:36pt;height:14pt" type="#_x0000_t75">
            <v:stroke joinstyle="miter"/>
            <v:imagedata o:title="eqIdfa175ed8491a64c2479200341a23cfd9" r:id="rId451"/>
            <o:lock aspectratio="t" v:ext="edit"/>
            <w10:anchorlock/>
          </v:shape>
          <o:OLEObject DrawAspect="Content" ObjectID="_1468075993" ProgID="Equation.DSMT4" ShapeID="_x0000_i1293" Type="Embed" r:id="rId452"/>
        </w:object>
      </w:r>
      <w:r>
        <w:rPr>
          <w:rFonts w:ascii="Times New Roman" w:cs="Times New Roman" w:eastAsia="宋体" w:hAnsi="Times New Roman"/>
        </w:rPr>
        <w:t>氯水中部分含氯微粒的平衡浓度对数值</w:t>
      </w:r>
      <w:r>
        <w:rPr>
          <w:rFonts w:ascii="Times New Roman" w:cs="Times New Roman" w:eastAsia="宋体" w:hAnsi="Times New Roman"/>
        </w:rPr>
        <w:object>
          <v:shape alt="eqId13a5c1645002783fcc941f52b1ea315d" coordsize="21600,21600" filled="f" id="_x0000_i1294" o:ole="" o:preferrelative="t" stroked="f" style="width:24pt;height:18pt" type="#_x0000_t75">
            <v:stroke joinstyle="miter"/>
            <v:imagedata o:title="eqId13a5c1645002783fcc941f52b1ea315d" r:id="rId453"/>
            <o:lock aspectratio="t" v:ext="edit"/>
            <w10:anchorlock/>
          </v:shape>
          <o:OLEObject DrawAspect="Content" ObjectID="_1468075994" ProgID="Equation.DSMT4" ShapeID="_x0000_i1294" Type="Embed" r:id="rId454"/>
        </w:object>
      </w:r>
      <w:r>
        <w:rPr>
          <w:rFonts w:ascii="Times New Roman" w:cs="Times New Roman" w:eastAsia="宋体" w:hAnsi="Times New Roman"/>
        </w:rPr>
        <w:t>如图所示(溶液体积保持不变)。</w:t>
      </w:r>
    </w:p>
    <w:p w14:paraId="7DC07095">
      <w:pPr>
        <w:spacing w:line="360" w:lineRule="auto"/>
        <w:ind w:hanging="420" w:left="420"/>
        <w:jc w:val="center"/>
        <w:textAlignment w:val="center"/>
        <w:rPr>
          <w:rFonts w:ascii="Times New Roman" w:cs="Times New Roman" w:eastAsia="宋体" w:hAnsi="Times New Roman"/>
        </w:rPr>
      </w:pPr>
      <w:r>
        <w:rPr>
          <w:rFonts w:ascii="Times New Roman" w:cs="Times New Roman" w:eastAsia="宋体" w:hAnsi="Times New Roman"/>
          <w:kern w:val="0"/>
          <w:szCs w:val="24"/>
        </w:rPr>
        <w:drawing>
          <wp:inline distB="0" distL="0" distR="0" distT="0">
            <wp:extent cx="2657475" cy="2257425"/>
            <wp:effectExtent b="0" l="0" r="0" t="0"/>
            <wp:docPr descr="学科网 dNyoX7nyP1TNAx1ODbqMbQ=="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7" name="图片 100057"/>
                    <pic:cNvPicPr>
                      <a:picLocks noChangeAspect="1"/>
                    </pic:cNvPicPr>
                  </pic:nvPicPr>
                  <pic:blipFill>
                    <a:blip r:embed="rId455"/>
                    <a:stretch>
                      <a:fillRect/>
                    </a:stretch>
                  </pic:blipFill>
                  <pic:spPr>
                    <a:xfrm>
                      <a:off x="0" y="0"/>
                      <a:ext cx="2657475" cy="2257425"/>
                    </a:xfrm>
                    <a:prstGeom prst="rect">
                      <a:avLst/>
                    </a:prstGeom>
                  </pic:spPr>
                </pic:pic>
              </a:graphicData>
            </a:graphic>
          </wp:inline>
        </w:drawing>
      </w:r>
    </w:p>
    <w:p w14:paraId="2AF1AB43">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①</w:t>
      </w:r>
      <w:r>
        <w:rPr>
          <w:rFonts w:ascii="Times New Roman" w:cs="Times New Roman" w:eastAsia="宋体" w:hAnsi="Times New Roman"/>
        </w:rPr>
        <w:object>
          <v:shape alt="eqIdbee8ad484796834cb6faa7dc32e8d445" coordsize="21600,21600" filled="f" id="_x0000_i1295" o:ole="" o:preferrelative="t" stroked="f" style="width:24.5pt;height:16pt" type="#_x0000_t75">
            <v:stroke joinstyle="miter"/>
            <v:imagedata o:title="eqIdbee8ad484796834cb6faa7dc32e8d445" r:id="rId456"/>
            <o:lock aspectratio="t" v:ext="edit"/>
            <w10:anchorlock/>
          </v:shape>
          <o:OLEObject DrawAspect="Content" ObjectID="_1468075995" ProgID="Equation.DSMT4" ShapeID="_x0000_i1295" Type="Embed" r:id="rId457"/>
        </w:object>
      </w:r>
      <w:r>
        <w:rPr>
          <w:rFonts w:ascii="Times New Roman" w:cs="Times New Roman" w:eastAsia="宋体" w:hAnsi="Times New Roman"/>
        </w:rPr>
        <w:t>分子的空间构型是</w:t>
      </w:r>
      <w:r>
        <w:rPr>
          <w:rFonts w:ascii="Times New Roman" w:cs="Times New Roman" w:eastAsia="宋体" w:hAnsi="Times New Roman"/>
          <w:u w:val="single"/>
        </w:rPr>
        <w:t xml:space="preserve">       </w:t>
      </w:r>
      <w:r>
        <w:rPr>
          <w:rFonts w:ascii="Times New Roman" w:cs="Times New Roman" w:eastAsia="宋体" w:hAnsi="Times New Roman"/>
        </w:rPr>
        <w:t>。</w:t>
      </w:r>
    </w:p>
    <w:p w14:paraId="2121BCEF">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②在</w:t>
      </w:r>
      <w:r>
        <w:rPr>
          <w:rFonts w:ascii="Times New Roman" w:cs="Times New Roman" w:eastAsia="宋体" w:hAnsi="Times New Roman"/>
        </w:rPr>
        <w:object>
          <v:shape alt="eqId7878daf50a03e3d4ce05e73b4449fcb6" coordsize="21600,21600" filled="f" id="_x0000_i1296" o:ole="" o:preferrelative="t" stroked="f" style="width:48.5pt;height:14pt" type="#_x0000_t75">
            <v:stroke joinstyle="miter"/>
            <v:imagedata o:title="eqId7878daf50a03e3d4ce05e73b4449fcb6" r:id="rId458"/>
            <o:lock aspectratio="t" v:ext="edit"/>
            <w10:anchorlock/>
          </v:shape>
          <o:OLEObject DrawAspect="Content" ObjectID="_1468075996" ProgID="Equation.DSMT4" ShapeID="_x0000_i1296" Type="Embed" r:id="rId459"/>
        </w:object>
      </w:r>
      <w:r>
        <w:rPr>
          <w:rFonts w:ascii="Times New Roman" w:cs="Times New Roman" w:eastAsia="宋体" w:hAnsi="Times New Roman"/>
        </w:rPr>
        <w:t>之间，</w:t>
      </w:r>
      <w:r>
        <w:rPr>
          <w:rFonts w:ascii="Times New Roman" w:cs="Times New Roman" w:eastAsia="宋体" w:hAnsi="Times New Roman"/>
        </w:rPr>
        <w:object>
          <v:shape alt="eqId36f9abdc1c98f0c92cd1be61494c56b7" coordsize="21600,21600" filled="f" id="_x0000_i1297" o:ole="" o:preferrelative="t" stroked="f" style="width:24.5pt;height:14pt" type="#_x0000_t75">
            <v:stroke joinstyle="miter"/>
            <v:imagedata o:title="eqId36f9abdc1c98f0c92cd1be61494c56b7" r:id="rId460"/>
            <o:lock aspectratio="t" v:ext="edit"/>
            <w10:anchorlock/>
          </v:shape>
          <o:OLEObject DrawAspect="Content" ObjectID="_1468075997" ProgID="Equation.DSMT4" ShapeID="_x0000_i1297" Type="Embed" r:id="rId461"/>
        </w:object>
      </w:r>
      <w:r>
        <w:rPr>
          <w:rFonts w:ascii="Times New Roman" w:cs="Times New Roman" w:eastAsia="宋体" w:hAnsi="Times New Roman"/>
        </w:rPr>
        <w:t>浓度增加，其最大来源是</w:t>
      </w:r>
      <w:r>
        <w:rPr>
          <w:rFonts w:ascii="Times New Roman" w:cs="Times New Roman" w:eastAsia="宋体" w:hAnsi="Times New Roman"/>
          <w:u w:val="single"/>
        </w:rPr>
        <w:t xml:space="preserve">       </w:t>
      </w:r>
      <w:r>
        <w:rPr>
          <w:rFonts w:ascii="Times New Roman" w:cs="Times New Roman" w:eastAsia="宋体" w:hAnsi="Times New Roman"/>
        </w:rPr>
        <w:t>(填含氯微粒符号)。</w:t>
      </w:r>
    </w:p>
    <w:p w14:paraId="2F8D9727">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③该氯水中氯元素质量守恒表达式：</w:t>
      </w:r>
      <w:r>
        <w:rPr>
          <w:rFonts w:ascii="Times New Roman" w:cs="Times New Roman" w:eastAsia="宋体" w:hAnsi="Times New Roman"/>
        </w:rPr>
        <w:object>
          <v:shape alt="eqId9cb900a7a8e9bc4255e46b72629d5f87" coordsize="21600,21600" filled="f" id="_x0000_i1298" o:ole="" o:preferrelative="t" stroked="f" style="width:88pt;height:19.5pt" type="#_x0000_t75">
            <v:stroke joinstyle="miter"/>
            <v:imagedata o:title="eqId9cb900a7a8e9bc4255e46b72629d5f87" r:id="rId462"/>
            <o:lock aspectratio="t" v:ext="edit"/>
            <w10:anchorlock/>
          </v:shape>
          <o:OLEObject DrawAspect="Content" ObjectID="_1468075998" ProgID="Equation.DSMT4" ShapeID="_x0000_i1298" Type="Embed" r:id="rId463"/>
        </w:object>
      </w:r>
      <w:r>
        <w:rPr>
          <w:rFonts w:ascii="Times New Roman" w:cs="Times New Roman" w:eastAsia="宋体" w:hAnsi="Times New Roman"/>
          <w:u w:val="single"/>
        </w:rPr>
        <w:t xml:space="preserve">       </w:t>
      </w:r>
      <w:r>
        <w:rPr>
          <w:rFonts w:ascii="Times New Roman" w:cs="Times New Roman" w:eastAsia="宋体" w:hAnsi="Times New Roman"/>
        </w:rPr>
        <w:t>。</w:t>
      </w:r>
    </w:p>
    <w:p w14:paraId="001BEFD8">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④在图中画出</w:t>
      </w:r>
      <w:r>
        <w:rPr>
          <w:rFonts w:ascii="Times New Roman" w:cs="Times New Roman" w:eastAsia="宋体" w:hAnsi="Times New Roman"/>
        </w:rPr>
        <w:object>
          <v:shape alt="eqId7878daf50a03e3d4ce05e73b4449fcb6" coordsize="21600,21600" filled="f" id="_x0000_i1299" o:ole="" o:preferrelative="t" stroked="f" style="width:48.5pt;height:14pt" type="#_x0000_t75">
            <v:stroke joinstyle="miter"/>
            <v:imagedata o:title="eqId7878daf50a03e3d4ce05e73b4449fcb6" r:id="rId458"/>
            <o:lock aspectratio="t" v:ext="edit"/>
            <w10:anchorlock/>
          </v:shape>
          <o:OLEObject DrawAspect="Content" ObjectID="_1468075999" ProgID="Equation.DSMT4" ShapeID="_x0000_i1299" Type="Embed" r:id="rId464"/>
        </w:object>
      </w:r>
      <w:r>
        <w:rPr>
          <w:rFonts w:ascii="Times New Roman" w:cs="Times New Roman" w:eastAsia="宋体" w:hAnsi="Times New Roman"/>
        </w:rPr>
        <w:t>之间，</w:t>
      </w:r>
      <w:r>
        <w:rPr>
          <w:rFonts w:ascii="Times New Roman" w:cs="Times New Roman" w:eastAsia="宋体" w:hAnsi="Times New Roman"/>
        </w:rPr>
        <w:object>
          <v:shape alt="eqId759b3c5b8875679ecd7ed6431317e3f6" coordsize="21600,21600" filled="f" id="_x0000_i1300" o:ole="" o:preferrelative="t" stroked="f" style="width:46.5pt;height:17.5pt" type="#_x0000_t75">
            <v:stroke joinstyle="miter"/>
            <v:imagedata o:title="eqId759b3c5b8875679ecd7ed6431317e3f6" r:id="rId465"/>
            <o:lock aspectratio="t" v:ext="edit"/>
            <w10:anchorlock/>
          </v:shape>
          <o:OLEObject DrawAspect="Content" ObjectID="_1468076000" ProgID="Equation.DSMT4" ShapeID="_x0000_i1300" Type="Embed" r:id="rId466"/>
        </w:object>
      </w:r>
      <w:r>
        <w:rPr>
          <w:rFonts w:ascii="Times New Roman" w:cs="Times New Roman" w:eastAsia="宋体" w:hAnsi="Times New Roman"/>
        </w:rPr>
        <w:t>随</w:t>
      </w:r>
      <w:r>
        <w:rPr>
          <w:rFonts w:ascii="Times New Roman" w:cs="Times New Roman" w:eastAsia="宋体" w:hAnsi="Times New Roman"/>
        </w:rPr>
        <w:object>
          <v:shape alt="eqId1066e53bf79a3cdff7ec2934bd09e272" coordsize="21600,21600" filled="f" id="_x0000_i1301" o:ole="" o:preferrelative="t" stroked="f" style="width:16.5pt;height:14pt" type="#_x0000_t75">
            <v:stroke joinstyle="miter"/>
            <v:imagedata o:title="eqId1066e53bf79a3cdff7ec2934bd09e272" r:id="rId449"/>
            <o:lock aspectratio="t" v:ext="edit"/>
            <w10:anchorlock/>
          </v:shape>
          <o:OLEObject DrawAspect="Content" ObjectID="_1468076001" ProgID="Equation.DSMT4" ShapeID="_x0000_i1301" Type="Embed" r:id="rId467"/>
        </w:object>
      </w:r>
      <w:r>
        <w:rPr>
          <w:rFonts w:ascii="Times New Roman" w:cs="Times New Roman" w:eastAsia="宋体" w:hAnsi="Times New Roman"/>
        </w:rPr>
        <w:t>的变化曲线</w:t>
      </w:r>
      <w:r>
        <w:rPr>
          <w:rFonts w:ascii="Times New Roman" w:cs="Times New Roman" w:eastAsia="宋体" w:hAnsi="Times New Roman"/>
          <w:u w:val="single"/>
        </w:rPr>
        <w:t xml:space="preserve">       </w:t>
      </w:r>
      <w:r>
        <w:rPr>
          <w:rFonts w:ascii="Times New Roman" w:cs="Times New Roman" w:eastAsia="宋体" w:hAnsi="Times New Roman"/>
        </w:rPr>
        <w:t>。</w:t>
      </w:r>
    </w:p>
    <w:p w14:paraId="508831A4">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3</w:t>
      </w:r>
      <w:r>
        <w:t>）</w:t>
      </w:r>
      <w:r>
        <w:rPr>
          <w:rFonts w:ascii="Times New Roman" w:cs="Times New Roman" w:eastAsia="宋体" w:hAnsi="Times New Roman"/>
        </w:rPr>
        <w:t>某研究小组提出，商用</w:t>
      </w:r>
      <w:r>
        <w:rPr>
          <w:rFonts w:ascii="Times New Roman" w:cs="Times New Roman" w:eastAsia="宋体" w:hAnsi="Times New Roman"/>
        </w:rPr>
        <w:object>
          <v:shape alt="eqIdba1bd4bf0b99e76c0f3c193b20a21056" coordsize="21600,21600" filled="f" id="_x0000_i1302" o:ole="" o:preferrelative="t" stroked="f" style="width:22pt;height:14pt" type="#_x0000_t75">
            <v:stroke joinstyle="miter"/>
            <v:imagedata o:title="eqIdba1bd4bf0b99e76c0f3c193b20a21056" r:id="rId468"/>
            <o:lock aspectratio="t" v:ext="edit"/>
            <w10:anchorlock/>
          </v:shape>
          <o:OLEObject DrawAspect="Content" ObjectID="_1468076002" ProgID="Equation.DSMT4" ShapeID="_x0000_i1302" Type="Embed" r:id="rId469"/>
        </w:object>
      </w:r>
      <w:r>
        <w:rPr>
          <w:rFonts w:ascii="Times New Roman" w:cs="Times New Roman" w:eastAsia="宋体" w:hAnsi="Times New Roman"/>
        </w:rPr>
        <w:t>(常含杂质</w:t>
      </w:r>
      <w:r>
        <w:rPr>
          <w:rFonts w:ascii="Times New Roman" w:cs="Times New Roman" w:eastAsia="宋体" w:hAnsi="Times New Roman"/>
        </w:rPr>
        <w:object>
          <v:shape alt="eqId4194baba5fc223004fad6cd9593c831c" coordsize="21600,21600" filled="f" id="_x0000_i1303" o:ole="" o:preferrelative="t" stroked="f" style="width:16.5pt;height:16pt" type="#_x0000_t75">
            <v:stroke joinstyle="miter"/>
            <v:imagedata o:title="eqId4194baba5fc223004fad6cd9593c831c" r:id="rId470"/>
            <o:lock aspectratio="t" v:ext="edit"/>
            <w10:anchorlock/>
          </v:shape>
          <o:OLEObject DrawAspect="Content" ObjectID="_1468076003" ProgID="Equation.DSMT4" ShapeID="_x0000_i1303" Type="Embed" r:id="rId471"/>
        </w:object>
      </w:r>
      <w:r>
        <w:rPr>
          <w:rFonts w:ascii="Times New Roman" w:cs="Times New Roman" w:eastAsia="宋体" w:hAnsi="Times New Roman"/>
        </w:rPr>
        <w:t>)在水中易发生如下反应，影响自来水消毒效果。</w:t>
      </w:r>
    </w:p>
    <w:p w14:paraId="7B945725">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Ⅳ</w:t>
      </w:r>
      <w:r>
        <w:rPr>
          <w:rFonts w:ascii="Times New Roman" w:cs="Times New Roman" w:eastAsia="宋体" w:hAnsi="Times New Roman"/>
          <w:kern w:val="0"/>
          <w:szCs w:val="24"/>
        </w:rPr>
        <w:t>  </w:t>
      </w:r>
      <w:r>
        <w:rPr>
          <w:rFonts w:ascii="Times New Roman" w:cs="Times New Roman" w:eastAsia="宋体" w:hAnsi="Times New Roman"/>
        </w:rPr>
        <w:object>
          <v:shape alt="eqId9829c35ae79cf9595f67d3d73b2cfdd8" coordsize="21600,21600" filled="f" id="_x0000_i1304" o:ole="" o:preferrelative="t" stroked="f" style="width:232.5pt;height:16.5pt" type="#_x0000_t75">
            <v:stroke joinstyle="miter"/>
            <v:imagedata o:title="eqId9829c35ae79cf9595f67d3d73b2cfdd8" r:id="rId472"/>
            <o:lock aspectratio="t" v:ext="edit"/>
            <w10:anchorlock/>
          </v:shape>
          <o:OLEObject DrawAspect="Content" ObjectID="_1468076004" ProgID="Equation.DSMT4" ShapeID="_x0000_i1304" Type="Embed" r:id="rId473"/>
        </w:object>
      </w:r>
    </w:p>
    <w:p w14:paraId="0AD6508D">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V</w:t>
      </w:r>
      <w:r>
        <w:rPr>
          <w:rFonts w:ascii="Times New Roman" w:cs="Times New Roman" w:eastAsia="宋体" w:hAnsi="Times New Roman"/>
          <w:kern w:val="0"/>
          <w:szCs w:val="24"/>
        </w:rPr>
        <w:t>  </w:t>
      </w:r>
      <w:r>
        <w:rPr>
          <w:rFonts w:ascii="Times New Roman" w:cs="Times New Roman" w:eastAsia="宋体" w:hAnsi="Times New Roman"/>
        </w:rPr>
        <w:object>
          <v:shape alt="eqIda518c3d81edb6a4aba236181586ba75e" coordsize="21600,21600" filled="f" id="_x0000_i1305" o:ole="" o:preferrelative="t" stroked="f" style="width:279pt;height:16.5pt" type="#_x0000_t75">
            <v:stroke joinstyle="miter"/>
            <v:imagedata o:title="eqIda518c3d81edb6a4aba236181586ba75e" r:id="rId474"/>
            <o:lock aspectratio="t" v:ext="edit"/>
            <w10:anchorlock/>
          </v:shape>
          <o:OLEObject DrawAspect="Content" ObjectID="_1468076005" ProgID="Equation.DSMT4" ShapeID="_x0000_i1305" Type="Embed" r:id="rId475"/>
        </w:object>
      </w:r>
    </w:p>
    <w:p w14:paraId="5F30929D">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object>
          <v:shape alt="eqIdba1bd4bf0b99e76c0f3c193b20a21056" coordsize="21600,21600" filled="f" id="_x0000_i1306" o:ole="" o:preferrelative="t" stroked="f" style="width:22pt;height:14pt" type="#_x0000_t75">
            <v:stroke joinstyle="miter"/>
            <v:imagedata o:title="eqIdba1bd4bf0b99e76c0f3c193b20a21056" r:id="rId468"/>
            <o:lock aspectratio="t" v:ext="edit"/>
            <w10:anchorlock/>
          </v:shape>
          <o:OLEObject DrawAspect="Content" ObjectID="_1468076006" ProgID="Equation.DSMT4" ShapeID="_x0000_i1306" Type="Embed" r:id="rId476"/>
        </w:object>
      </w:r>
      <w:r>
        <w:rPr>
          <w:rFonts w:ascii="Times New Roman" w:cs="Times New Roman" w:eastAsia="宋体" w:hAnsi="Times New Roman"/>
        </w:rPr>
        <w:t>中</w:t>
      </w:r>
      <w:r>
        <w:rPr>
          <w:rFonts w:ascii="Times New Roman" w:cs="Times New Roman" w:eastAsia="宋体" w:hAnsi="Times New Roman"/>
        </w:rPr>
        <w:object>
          <v:shape alt="eqId5d69d7191f7166d1c82e92bd9c6ef391" coordsize="21600,21600" filled="f" id="_x0000_i1307" o:ole="" o:preferrelative="t" stroked="f" style="width:16.5pt;height:16pt" type="#_x0000_t75">
            <v:stroke joinstyle="miter"/>
            <v:imagedata o:title="eqId5d69d7191f7166d1c82e92bd9c6ef391" r:id="rId111"/>
            <o:lock aspectratio="t" v:ext="edit"/>
            <w10:anchorlock/>
          </v:shape>
          <o:OLEObject DrawAspect="Content" ObjectID="_1468076007" ProgID="Equation.DSMT4" ShapeID="_x0000_i1307" Type="Embed" r:id="rId477"/>
        </w:object>
      </w:r>
      <w:r>
        <w:rPr>
          <w:rFonts w:ascii="Times New Roman" w:cs="Times New Roman" w:eastAsia="宋体" w:hAnsi="Times New Roman"/>
        </w:rPr>
        <w:t>含量对</w:t>
      </w:r>
      <w:r>
        <w:rPr>
          <w:rFonts w:ascii="Times New Roman" w:cs="Times New Roman" w:eastAsia="宋体" w:hAnsi="Times New Roman"/>
        </w:rPr>
        <w:object>
          <v:shape alt="eqIdba1bd4bf0b99e76c0f3c193b20a21056" coordsize="21600,21600" filled="f" id="_x0000_i1308" o:ole="" o:preferrelative="t" stroked="f" style="width:22pt;height:14pt" type="#_x0000_t75">
            <v:stroke joinstyle="miter"/>
            <v:imagedata o:title="eqIdba1bd4bf0b99e76c0f3c193b20a21056" r:id="rId468"/>
            <o:lock aspectratio="t" v:ext="edit"/>
            <w10:anchorlock/>
          </v:shape>
          <o:OLEObject DrawAspect="Content" ObjectID="_1468076008" ProgID="Equation.DSMT4" ShapeID="_x0000_i1308" Type="Embed" r:id="rId478"/>
        </w:object>
      </w:r>
      <w:r>
        <w:rPr>
          <w:rFonts w:ascii="Times New Roman" w:cs="Times New Roman" w:eastAsia="宋体" w:hAnsi="Times New Roman"/>
        </w:rPr>
        <w:t>反应初始速率</w:t>
      </w:r>
      <w:r>
        <w:rPr>
          <w:rFonts w:ascii="Times New Roman" w:cs="Times New Roman" w:eastAsia="宋体" w:hAnsi="Times New Roman"/>
        </w:rPr>
        <w:object>
          <v:shape alt="eqId1a34a26c00ab7e13d73abb2d85e65ed0" coordsize="21600,21600" filled="f" id="_x0000_i1309" o:ole="" o:preferrelative="t" stroked="f" style="width:61.5pt;height:19pt" type="#_x0000_t75">
            <v:stroke joinstyle="miter"/>
            <v:imagedata o:title="eqId1a34a26c00ab7e13d73abb2d85e65ed0" r:id="rId479"/>
            <o:lock aspectratio="t" v:ext="edit"/>
            <w10:anchorlock/>
          </v:shape>
          <o:OLEObject DrawAspect="Content" ObjectID="_1468076009" ProgID="Equation.DSMT4" ShapeID="_x0000_i1309" Type="Embed" r:id="rId480"/>
        </w:object>
      </w:r>
      <w:r>
        <w:rPr>
          <w:rFonts w:ascii="Times New Roman" w:cs="Times New Roman" w:eastAsia="宋体" w:hAnsi="Times New Roman"/>
        </w:rPr>
        <w:t>的影响如图所示。实验条件：</w:t>
      </w:r>
      <w:r>
        <w:rPr>
          <w:rFonts w:ascii="Times New Roman" w:cs="Times New Roman" w:eastAsia="宋体" w:hAnsi="Times New Roman"/>
        </w:rPr>
        <w:object>
          <v:shape alt="eqIdcffb1384fac316d5fdd344d37cafa25f" coordsize="21600,21600" filled="f" id="_x0000_i1310" o:ole="" o:preferrelative="t" stroked="f" style="width:49.5pt;height:16pt" type="#_x0000_t75">
            <v:stroke joinstyle="miter"/>
            <v:imagedata o:title="eqIdcffb1384fac316d5fdd344d37cafa25f" r:id="rId481"/>
            <o:lock aspectratio="t" v:ext="edit"/>
            <w10:anchorlock/>
          </v:shape>
          <o:OLEObject DrawAspect="Content" ObjectID="_1468076010" ProgID="Equation.DSMT4" ShapeID="_x0000_i1310" Type="Embed" r:id="rId482"/>
        </w:object>
      </w:r>
      <w:r>
        <w:rPr>
          <w:rFonts w:ascii="Times New Roman" w:cs="Times New Roman" w:eastAsia="宋体" w:hAnsi="Times New Roman"/>
        </w:rPr>
        <w:t>初始浓度相同。</w:t>
      </w:r>
    </w:p>
    <w:p w14:paraId="227DDB4E">
      <w:pPr>
        <w:spacing w:line="360" w:lineRule="auto"/>
        <w:ind w:hanging="420" w:left="420"/>
        <w:jc w:val="center"/>
        <w:textAlignment w:val="center"/>
        <w:rPr>
          <w:rFonts w:ascii="Times New Roman" w:cs="Times New Roman" w:eastAsia="宋体" w:hAnsi="Times New Roman"/>
        </w:rPr>
      </w:pPr>
      <w:r>
        <w:rPr>
          <w:rFonts w:ascii="Times New Roman" w:cs="Times New Roman" w:eastAsia="宋体" w:hAnsi="Times New Roman"/>
          <w:kern w:val="0"/>
          <w:szCs w:val="24"/>
        </w:rPr>
        <w:drawing>
          <wp:inline distB="0" distL="0" distR="0" distT="0">
            <wp:extent cx="2400300" cy="1885950"/>
            <wp:effectExtent b="0" l="0" r="0" t="0"/>
            <wp:docPr descr="学科网 dNyoX7nyP1TNAx1ODbqMbQ=="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9" name="图片 100059"/>
                    <pic:cNvPicPr>
                      <a:picLocks noChangeAspect="1"/>
                    </pic:cNvPicPr>
                  </pic:nvPicPr>
                  <pic:blipFill>
                    <a:blip r:embed="rId483"/>
                    <a:stretch>
                      <a:fillRect/>
                    </a:stretch>
                  </pic:blipFill>
                  <pic:spPr>
                    <a:xfrm>
                      <a:off x="0" y="0"/>
                      <a:ext cx="2400300" cy="1885950"/>
                    </a:xfrm>
                    <a:prstGeom prst="rect">
                      <a:avLst/>
                    </a:prstGeom>
                  </pic:spPr>
                </pic:pic>
              </a:graphicData>
            </a:graphic>
          </wp:inline>
        </w:drawing>
      </w:r>
    </w:p>
    <w:p w14:paraId="4690C92B">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①</w:t>
      </w:r>
      <w:r>
        <w:rPr>
          <w:rFonts w:ascii="Times New Roman" w:cs="Times New Roman" w:eastAsia="宋体" w:hAnsi="Times New Roman"/>
        </w:rPr>
        <w:object>
          <v:shape alt="eqId5d69d7191f7166d1c82e92bd9c6ef391" coordsize="21600,21600" filled="f" id="_x0000_i1311" o:ole="" o:preferrelative="t" stroked="f" style="width:16.5pt;height:16pt" type="#_x0000_t75">
            <v:stroke joinstyle="miter"/>
            <v:imagedata o:title="eqId5d69d7191f7166d1c82e92bd9c6ef391" r:id="rId111"/>
            <o:lock aspectratio="t" v:ext="edit"/>
            <w10:anchorlock/>
          </v:shape>
          <o:OLEObject DrawAspect="Content" ObjectID="_1468076011" ProgID="Equation.DSMT4" ShapeID="_x0000_i1311" Type="Embed" r:id="rId484"/>
        </w:object>
      </w:r>
      <w:r>
        <w:rPr>
          <w:rFonts w:ascii="Times New Roman" w:cs="Times New Roman" w:eastAsia="宋体" w:hAnsi="Times New Roman"/>
        </w:rPr>
        <w:t>的存在主要加快了反应</w:t>
      </w:r>
      <w:r>
        <w:rPr>
          <w:rFonts w:ascii="Times New Roman" w:cs="Times New Roman" w:eastAsia="宋体" w:hAnsi="Times New Roman"/>
          <w:u w:val="single"/>
        </w:rPr>
        <w:t xml:space="preserve">       </w:t>
      </w:r>
      <w:r>
        <w:rPr>
          <w:rFonts w:ascii="Times New Roman" w:cs="Times New Roman" w:eastAsia="宋体" w:hAnsi="Times New Roman"/>
        </w:rPr>
        <w:t>(填“Ⅳ”或“V”)。</w:t>
      </w:r>
    </w:p>
    <w:p w14:paraId="138D2E90">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②指出改变</w:t>
      </w:r>
      <w:r>
        <w:rPr>
          <w:rFonts w:ascii="Times New Roman" w:cs="Times New Roman" w:eastAsia="宋体" w:hAnsi="Times New Roman"/>
        </w:rPr>
        <w:object>
          <v:shape alt="eqId2c518fdec816e4ec644dfd695257ee67" coordsize="21600,21600" filled="f" id="_x0000_i1312" o:ole="" o:preferrelative="t" stroked="f" style="width:52pt;height:18pt" type="#_x0000_t75">
            <v:stroke joinstyle="miter"/>
            <v:imagedata o:title="eqId2c518fdec816e4ec644dfd695257ee67" r:id="rId485"/>
            <o:lock aspectratio="t" v:ext="edit"/>
            <w10:anchorlock/>
          </v:shape>
          <o:OLEObject DrawAspect="Content" ObjectID="_1468076012" ProgID="Equation.DSMT4" ShapeID="_x0000_i1312" Type="Embed" r:id="rId486"/>
        </w:object>
      </w:r>
      <w:r>
        <w:rPr>
          <w:rFonts w:ascii="Times New Roman" w:cs="Times New Roman" w:eastAsia="宋体" w:hAnsi="Times New Roman"/>
        </w:rPr>
        <w:t>的影响因素，并解释原因</w:t>
      </w:r>
      <w:r>
        <w:rPr>
          <w:rFonts w:ascii="Times New Roman" w:cs="Times New Roman" w:eastAsia="宋体" w:hAnsi="Times New Roman"/>
          <w:u w:val="single"/>
        </w:rPr>
        <w:t xml:space="preserve">       </w:t>
      </w:r>
      <w:r>
        <w:rPr>
          <w:rFonts w:ascii="Times New Roman" w:cs="Times New Roman" w:eastAsia="宋体" w:hAnsi="Times New Roman"/>
        </w:rPr>
        <w:t>。</w:t>
      </w:r>
    </w:p>
    <w:p w14:paraId="56C120EA">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color w:val="FF0000"/>
        </w:rPr>
        <w:t>（</w:t>
      </w:r>
      <w:r>
        <w:rPr>
          <w:rFonts w:ascii="Times New Roman" w:cs="Times New Roman" w:eastAsia="宋体" w:hAnsi="Times New Roman"/>
          <w:color w:val="FF0000"/>
        </w:rPr>
        <w:t>1</w:t>
      </w:r>
      <w:r>
        <w:rPr>
          <w:color w:val="FF0000"/>
        </w:rPr>
        <w:t>）</w:t>
      </w:r>
      <w:r>
        <w:rPr>
          <w:rFonts w:ascii="Times New Roman" w:cs="Times New Roman" w:eastAsia="宋体" w:hAnsi="Times New Roman"/>
          <w:color w:val="FF0000"/>
        </w:rPr>
        <w:t>C</w:t>
      </w:r>
    </w:p>
    <w:p w14:paraId="10A13AF1">
      <w:pPr>
        <w:spacing w:line="360" w:lineRule="auto"/>
        <w:ind w:hanging="420" w:left="420"/>
        <w:jc w:val="left"/>
        <w:textAlignment w:val="center"/>
        <w:rPr>
          <w:rFonts w:ascii="Times New Roman" w:cs="Times New Roman" w:eastAsia="宋体" w:hAnsi="Times New Roman"/>
          <w:color w:val="FF0000"/>
        </w:rPr>
      </w:pPr>
      <w:r>
        <w:rPr>
          <w:color w:val="FF0000"/>
        </w:rPr>
        <w:t>（</w:t>
      </w:r>
      <w:r>
        <w:rPr>
          <w:rFonts w:ascii="Times New Roman" w:cs="Times New Roman" w:eastAsia="宋体" w:hAnsi="Times New Roman"/>
          <w:color w:val="FF0000"/>
        </w:rPr>
        <w:t>2</w:t>
      </w:r>
      <w:r>
        <w:rPr>
          <w:color w:val="FF0000"/>
        </w:rPr>
        <w:t>）</w:t>
      </w:r>
      <w:r>
        <w:rPr>
          <w:rFonts w:ascii="Times New Roman" w:cs="Times New Roman" w:eastAsia="宋体" w:hAnsi="Times New Roman"/>
          <w:color w:val="FF0000"/>
        </w:rPr>
        <w:t xml:space="preserve">     V形(或角形)     HClO     </w:t>
      </w:r>
      <w:r>
        <w:rPr>
          <w:rFonts w:ascii="Times New Roman" w:cs="Times New Roman" w:eastAsia="宋体" w:hAnsi="Times New Roman"/>
          <w:color w:val="FF0000"/>
        </w:rPr>
        <w:object>
          <v:shape alt="eqId7d2343cc459432df1fb2808b5130f2ea" coordsize="21600,21600" filled="f" id="_x0000_i1313" o:ole="" o:preferrelative="t" stroked="f" style="width:90pt;height:19pt" type="#_x0000_t75">
            <v:stroke joinstyle="miter"/>
            <v:imagedata o:title="eqId7d2343cc459432df1fb2808b5130f2ea" r:id="rId487"/>
            <o:lock aspectratio="t" v:ext="edit"/>
            <w10:anchorlock/>
          </v:shape>
          <o:OLEObject DrawAspect="Content" ObjectID="_1468076013" ProgID="Equation.DSMT4" ShapeID="_x0000_i1313" Type="Embed" r:id="rId488"/>
        </w:object>
      </w:r>
      <w:r>
        <w:rPr>
          <w:rFonts w:ascii="Times New Roman" w:cs="Times New Roman" w:eastAsia="宋体" w:hAnsi="Times New Roman"/>
          <w:color w:val="FF0000"/>
        </w:rPr>
        <w:t xml:space="preserve">     </w:t>
      </w:r>
      <w:r>
        <w:rPr>
          <w:rFonts w:ascii="Times New Roman" w:cs="Times New Roman" w:eastAsia="宋体" w:hAnsi="Times New Roman"/>
          <w:color w:val="FF0000"/>
          <w:kern w:val="0"/>
          <w:szCs w:val="24"/>
        </w:rPr>
        <w:drawing>
          <wp:inline distB="0" distL="0" distR="0" distT="0">
            <wp:extent cx="2257425" cy="1914525"/>
            <wp:effectExtent b="0" l="0" r="0" t="0"/>
            <wp:docPr descr="学科网 dNyoX7nyP1TNAx1ODbqMbQ=="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1" name="图片 100061"/>
                    <pic:cNvPicPr>
                      <a:picLocks noChangeAspect="1"/>
                    </pic:cNvPicPr>
                  </pic:nvPicPr>
                  <pic:blipFill>
                    <a:blip r:embed="rId489"/>
                    <a:stretch>
                      <a:fillRect/>
                    </a:stretch>
                  </pic:blipFill>
                  <pic:spPr>
                    <a:xfrm>
                      <a:off x="0" y="0"/>
                      <a:ext cx="2257425" cy="1914525"/>
                    </a:xfrm>
                    <a:prstGeom prst="rect">
                      <a:avLst/>
                    </a:prstGeom>
                  </pic:spPr>
                </pic:pic>
              </a:graphicData>
            </a:graphic>
          </wp:inline>
        </w:drawing>
      </w:r>
    </w:p>
    <w:p w14:paraId="3FC664D3">
      <w:pPr>
        <w:spacing w:line="360" w:lineRule="auto"/>
        <w:ind w:hanging="420" w:left="420"/>
        <w:jc w:val="left"/>
        <w:textAlignment w:val="center"/>
        <w:rPr>
          <w:rFonts w:ascii="Times New Roman" w:cs="Times New Roman" w:eastAsia="宋体" w:hAnsi="Times New Roman"/>
          <w:color w:val="FF0000"/>
        </w:rPr>
      </w:pPr>
      <w:r>
        <w:rPr>
          <w:color w:val="FF0000"/>
        </w:rPr>
        <w:t>（</w:t>
      </w:r>
      <w:r>
        <w:rPr>
          <w:rFonts w:ascii="Times New Roman" w:cs="Times New Roman" w:eastAsia="宋体" w:hAnsi="Times New Roman"/>
          <w:color w:val="FF0000"/>
        </w:rPr>
        <w:t>3</w:t>
      </w:r>
      <w:r>
        <w:rPr>
          <w:color w:val="FF0000"/>
        </w:rPr>
        <w:t>）</w:t>
      </w:r>
      <w:r>
        <w:rPr>
          <w:rFonts w:ascii="Times New Roman" w:cs="Times New Roman" w:eastAsia="宋体" w:hAnsi="Times New Roman"/>
          <w:color w:val="FF0000"/>
        </w:rPr>
        <w:t xml:space="preserve">     V     影响因素是溶液 pH以及</w:t>
      </w:r>
      <w:r>
        <w:rPr>
          <w:rFonts w:ascii="Times New Roman" w:cs="Times New Roman" w:eastAsia="宋体" w:hAnsi="Times New Roman"/>
          <w:color w:val="FF0000"/>
        </w:rPr>
        <w:object>
          <v:shape alt="eqId5d69d7191f7166d1c82e92bd9c6ef391" coordsize="21600,21600" filled="f" id="_x0000_i1314" o:ole="" o:preferrelative="t" stroked="f" style="width:16.5pt;height:16pt" type="#_x0000_t75">
            <v:stroke joinstyle="miter"/>
            <v:imagedata o:title="eqId5d69d7191f7166d1c82e92bd9c6ef391" r:id="rId111"/>
            <o:lock aspectratio="t" v:ext="edit"/>
            <w10:anchorlock/>
          </v:shape>
          <o:OLEObject DrawAspect="Content" ObjectID="_1468076014" ProgID="Equation.DSMT4" ShapeID="_x0000_i1314" Type="Embed" r:id="rId490"/>
        </w:object>
      </w:r>
      <w:r>
        <w:rPr>
          <w:rFonts w:ascii="Times New Roman" w:cs="Times New Roman" w:eastAsia="宋体" w:hAnsi="Times New Roman"/>
          <w:color w:val="FF0000"/>
        </w:rPr>
        <w:t>含量等，原因是Cl</w:t>
      </w:r>
      <w:r>
        <w:rPr>
          <w:rFonts w:ascii="Times New Roman" w:cs="Times New Roman" w:eastAsia="宋体" w:hAnsi="Times New Roman"/>
          <w:color w:val="FF0000"/>
          <w:vertAlign w:val="subscript"/>
        </w:rPr>
        <w:t>2</w:t>
      </w:r>
      <w:r>
        <w:rPr>
          <w:rFonts w:ascii="Times New Roman" w:cs="Times New Roman" w:eastAsia="宋体" w:hAnsi="Times New Roman"/>
          <w:color w:val="FF0000"/>
        </w:rPr>
        <w:t>浓度增大、pH增大，均使溶液中ClO</w:t>
      </w:r>
      <w:r>
        <w:rPr>
          <w:rFonts w:ascii="Times New Roman" w:cs="Times New Roman" w:eastAsia="宋体" w:hAnsi="Times New Roman"/>
          <w:color w:val="FF0000"/>
          <w:vertAlign w:val="superscript"/>
        </w:rPr>
        <w:t>﹣</w:t>
      </w:r>
      <w:r>
        <w:rPr>
          <w:rFonts w:ascii="Times New Roman" w:cs="Times New Roman" w:eastAsia="宋体" w:hAnsi="Times New Roman"/>
          <w:color w:val="FF0000"/>
        </w:rPr>
        <w:t>浓度增大，反应V的反应物浓度增大，反应速率增大</w:t>
      </w:r>
    </w:p>
    <w:p w14:paraId="4196829A">
      <w:pPr>
        <w:spacing w:line="360" w:lineRule="auto"/>
        <w:ind w:hanging="420" w:left="420"/>
        <w:jc w:val="left"/>
        <w:textAlignment w:val="center"/>
        <w:rPr>
          <w:rFonts w:ascii="Times New Roman" w:cs="Times New Roman" w:eastAsia="宋体" w:hAnsi="Times New Roman"/>
          <w:color w:val="FF0000"/>
        </w:rPr>
      </w:pPr>
      <w:r>
        <w:rPr>
          <w:color w:val="FF0000"/>
        </w:rPr>
        <w:t>【解析】</w:t>
      </w:r>
      <w:r>
        <w:rPr>
          <w:rFonts w:ascii="Times New Roman" w:cs="Times New Roman" w:eastAsia="宋体" w:hAnsi="Times New Roman"/>
          <w:color w:val="FF0000"/>
        </w:rPr>
        <w:t>（1）饱和氯水中存在平衡：</w:t>
      </w:r>
      <w:r>
        <w:rPr>
          <w:rFonts w:ascii="Times New Roman" w:cs="Times New Roman" w:eastAsia="宋体" w:hAnsi="Times New Roman"/>
          <w:color w:val="FF0000"/>
        </w:rPr>
        <w:object>
          <v:shape alt="eqId6ab8198ac20925a1ceb3e9c476b86290" coordsize="21600,21600" filled="f" id="_x0000_i1315" o:ole="" o:preferrelative="t" stroked="f" style="width:136.5pt;height:16.5pt" type="#_x0000_t75">
            <v:stroke joinstyle="miter"/>
            <v:imagedata o:title="eqId6ab8198ac20925a1ceb3e9c476b86290" r:id="rId491"/>
            <o:lock aspectratio="t" v:ext="edit"/>
            <w10:anchorlock/>
          </v:shape>
          <o:OLEObject DrawAspect="Content" ObjectID="_1468076015" ProgID="Equation.DSMT4" ShapeID="_x0000_i1315" Type="Embed" r:id="rId492"/>
        </w:object>
      </w:r>
      <w:r>
        <w:rPr>
          <w:rFonts w:ascii="Times New Roman" w:cs="Times New Roman" w:eastAsia="宋体" w:hAnsi="Times New Roman"/>
          <w:color w:val="FF0000"/>
        </w:rPr>
        <w:t>，平衡正向移动，增加HClO浓度：</w:t>
      </w:r>
    </w:p>
    <w:p w14:paraId="72CACD36">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A．加NaCl固体，</w:t>
      </w:r>
      <w:r>
        <w:rPr>
          <w:rFonts w:ascii="Times New Roman" w:cs="Times New Roman" w:eastAsia="宋体" w:hAnsi="Times New Roman"/>
          <w:color w:val="FF0000"/>
        </w:rPr>
        <w:object>
          <v:shape alt="eqId4717df53a103539662a5c5b9b9202a8d" coordsize="21600,21600" filled="f" id="_x0000_i1316" o:ole="" o:preferrelative="t" stroked="f" style="width:17.5pt;height:13.5pt" type="#_x0000_t75">
            <v:stroke joinstyle="miter"/>
            <v:imagedata o:title="eqId4717df53a103539662a5c5b9b9202a8d" r:id="rId493"/>
            <o:lock aspectratio="t" v:ext="edit"/>
            <w10:anchorlock/>
          </v:shape>
          <o:OLEObject DrawAspect="Content" ObjectID="_1468076016" ProgID="Equation.DSMT4" ShapeID="_x0000_i1316" Type="Embed" r:id="rId494"/>
        </w:object>
      </w:r>
      <w:r>
        <w:rPr>
          <w:rFonts w:ascii="Times New Roman" w:cs="Times New Roman" w:eastAsia="宋体" w:hAnsi="Times New Roman"/>
          <w:color w:val="FF0000"/>
        </w:rPr>
        <w:t>浓度增加，平衡逆向移动，HClO降低，A错误；</w:t>
      </w:r>
    </w:p>
    <w:p w14:paraId="0ED1C469">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B．加水，平衡正向移动，HClO物质的量增加，但浓度降低，B错误；</w:t>
      </w:r>
    </w:p>
    <w:p w14:paraId="2B7B288B">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C．加</w:t>
      </w:r>
      <w:r>
        <w:rPr>
          <w:rFonts w:ascii="Times New Roman" w:cs="Times New Roman" w:eastAsia="宋体" w:hAnsi="Times New Roman"/>
          <w:color w:val="FF0000"/>
        </w:rPr>
        <w:object>
          <v:shape alt="eqIdc639adea550f78c6885472654c3d989d" coordsize="21600,21600" filled="f" id="_x0000_i1317" o:ole="" o:preferrelative="t" stroked="f" style="width:32.5pt;height:16pt" type="#_x0000_t75">
            <v:stroke joinstyle="miter"/>
            <v:imagedata o:title="eqIdc639adea550f78c6885472654c3d989d" r:id="rId63"/>
            <o:lock aspectratio="t" v:ext="edit"/>
            <w10:anchorlock/>
          </v:shape>
          <o:OLEObject DrawAspect="Content" ObjectID="_1468076017" ProgID="Equation.DSMT4" ShapeID="_x0000_i1317" Type="Embed" r:id="rId495"/>
        </w:object>
      </w:r>
      <w:r>
        <w:rPr>
          <w:rFonts w:ascii="Times New Roman" w:cs="Times New Roman" w:eastAsia="宋体" w:hAnsi="Times New Roman"/>
          <w:color w:val="FF0000"/>
        </w:rPr>
        <w:t>粉末，消耗</w:t>
      </w:r>
      <w:r>
        <w:rPr>
          <w:rFonts w:ascii="Times New Roman" w:cs="Times New Roman" w:eastAsia="宋体" w:hAnsi="Times New Roman"/>
          <w:color w:val="FF0000"/>
        </w:rPr>
        <w:object>
          <v:shape alt="eqIdd84434578fe99069ede62128cd64c974" coordsize="21600,21600" filled="f" id="_x0000_i1318" o:ole="" o:preferrelative="t" stroked="f" style="width:15pt;height:13pt" type="#_x0000_t75">
            <v:stroke joinstyle="miter"/>
            <v:imagedata o:title="eqIdd84434578fe99069ede62128cd64c974" r:id="rId228"/>
            <o:lock aspectratio="t" v:ext="edit"/>
            <w10:anchorlock/>
          </v:shape>
          <o:OLEObject DrawAspect="Content" ObjectID="_1468076018" ProgID="Equation.DSMT4" ShapeID="_x0000_i1318" Type="Embed" r:id="rId496"/>
        </w:object>
      </w:r>
      <w:r>
        <w:rPr>
          <w:rFonts w:ascii="Times New Roman" w:cs="Times New Roman" w:eastAsia="宋体" w:hAnsi="Times New Roman"/>
          <w:color w:val="FF0000"/>
        </w:rPr>
        <w:t>，平衡正向移动，HClO浓度增加，C正确；</w:t>
      </w:r>
    </w:p>
    <w:p w14:paraId="2DDF1903">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D．加足量</w:t>
      </w:r>
      <w:r>
        <w:rPr>
          <w:rFonts w:ascii="Times New Roman" w:cs="Times New Roman" w:eastAsia="宋体" w:hAnsi="Times New Roman"/>
          <w:color w:val="FF0000"/>
        </w:rPr>
        <w:object>
          <v:shape alt="eqId0f330311be5ab795a054b73a05699226" coordsize="21600,21600" filled="f" id="_x0000_i1319" o:ole="" o:preferrelative="t" stroked="f" style="width:41.5pt;height:16pt" type="#_x0000_t75">
            <v:stroke joinstyle="miter"/>
            <v:imagedata o:title="eqId0f330311be5ab795a054b73a05699226" r:id="rId437"/>
            <o:lock aspectratio="t" v:ext="edit"/>
            <w10:anchorlock/>
          </v:shape>
          <o:OLEObject DrawAspect="Content" ObjectID="_1468076019" ProgID="Equation.DSMT4" ShapeID="_x0000_i1319" Type="Embed" r:id="rId497"/>
        </w:object>
      </w:r>
      <w:r>
        <w:rPr>
          <w:rFonts w:ascii="Times New Roman" w:cs="Times New Roman" w:eastAsia="宋体" w:hAnsi="Times New Roman"/>
          <w:color w:val="FF0000"/>
        </w:rPr>
        <w:t>溶液，消耗</w:t>
      </w:r>
      <w:r>
        <w:rPr>
          <w:rFonts w:ascii="Times New Roman" w:cs="Times New Roman" w:eastAsia="宋体" w:hAnsi="Times New Roman"/>
          <w:color w:val="FF0000"/>
        </w:rPr>
        <w:object>
          <v:shape alt="eqIdd84434578fe99069ede62128cd64c974" coordsize="21600,21600" filled="f" id="_x0000_i1320" o:ole="" o:preferrelative="t" stroked="f" style="width:15pt;height:13pt" type="#_x0000_t75">
            <v:stroke joinstyle="miter"/>
            <v:imagedata o:title="eqIdd84434578fe99069ede62128cd64c974" r:id="rId228"/>
            <o:lock aspectratio="t" v:ext="edit"/>
            <w10:anchorlock/>
          </v:shape>
          <o:OLEObject DrawAspect="Content" ObjectID="_1468076020" ProgID="Equation.DSMT4" ShapeID="_x0000_i1320" Type="Embed" r:id="rId498"/>
        </w:object>
      </w:r>
      <w:r>
        <w:rPr>
          <w:rFonts w:ascii="Times New Roman" w:cs="Times New Roman" w:eastAsia="宋体" w:hAnsi="Times New Roman"/>
          <w:color w:val="FF0000"/>
        </w:rPr>
        <w:t>，平衡正向移动，但溶液体积会变大，HClO浓度下降，且足量的</w:t>
      </w:r>
      <w:r>
        <w:rPr>
          <w:rFonts w:ascii="Times New Roman" w:cs="Times New Roman" w:eastAsia="宋体" w:hAnsi="Times New Roman"/>
          <w:color w:val="FF0000"/>
        </w:rPr>
        <w:object>
          <v:shape alt="eqId9fc4e2806b64c61d26412bfb92012b25" coordsize="21600,21600" filled="f" id="_x0000_i1321" o:ole="" o:preferrelative="t" stroked="f" style="width:44pt;height:17.5pt" type="#_x0000_t75">
            <v:stroke joinstyle="miter"/>
            <v:imagedata o:title="eqId9fc4e2806b64c61d26412bfb92012b25" r:id="rId499"/>
            <o:lock aspectratio="t" v:ext="edit"/>
            <w10:anchorlock/>
          </v:shape>
          <o:OLEObject DrawAspect="Content" ObjectID="_1468076021" ProgID="Equation.DSMT4" ShapeID="_x0000_i1321" Type="Embed" r:id="rId500"/>
        </w:object>
      </w:r>
      <w:r>
        <w:rPr>
          <w:rFonts w:ascii="Times New Roman" w:cs="Times New Roman" w:eastAsia="宋体" w:hAnsi="Times New Roman"/>
          <w:color w:val="FF0000"/>
        </w:rPr>
        <w:t>也会和HClO反应，进一步导致HClO浓度下降，D错误；</w:t>
      </w:r>
    </w:p>
    <w:p w14:paraId="1135C6F4">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故答案为C。</w:t>
      </w:r>
    </w:p>
    <w:p w14:paraId="410D96BC">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（2）①</w:t>
      </w:r>
      <w:r>
        <w:rPr>
          <w:rFonts w:ascii="Times New Roman" w:cs="Times New Roman" w:eastAsia="宋体" w:hAnsi="Times New Roman"/>
          <w:color w:val="FF0000"/>
        </w:rPr>
        <w:object>
          <v:shape alt="eqIdbee8ad484796834cb6faa7dc32e8d445" coordsize="21600,21600" filled="f" id="_x0000_i1322" o:ole="" o:preferrelative="t" stroked="f" style="width:24.5pt;height:16pt" type="#_x0000_t75">
            <v:stroke joinstyle="miter"/>
            <v:imagedata o:title="eqIdbee8ad484796834cb6faa7dc32e8d445" r:id="rId456"/>
            <o:lock aspectratio="t" v:ext="edit"/>
            <w10:anchorlock/>
          </v:shape>
          <o:OLEObject DrawAspect="Content" ObjectID="_1468076022" ProgID="Equation.DSMT4" ShapeID="_x0000_i1322" Type="Embed" r:id="rId501"/>
        </w:object>
      </w:r>
      <w:r>
        <w:rPr>
          <w:rFonts w:ascii="Times New Roman" w:cs="Times New Roman" w:eastAsia="宋体" w:hAnsi="Times New Roman"/>
          <w:color w:val="FF0000"/>
        </w:rPr>
        <w:t>分子的中心原子O的价层电子数为</w:t>
      </w:r>
      <w:r>
        <w:rPr>
          <w:rFonts w:ascii="Times New Roman" w:cs="Times New Roman" w:eastAsia="宋体" w:hAnsi="Times New Roman"/>
          <w:color w:val="FF0000"/>
        </w:rPr>
        <w:object>
          <v:shape alt="eqIda5314a34c0a335ad832ad17c9e639973" coordsize="21600,21600" filled="f" id="_x0000_i1323" o:ole="" o:preferrelative="t" stroked="f" style="width:67pt;height:27pt" type="#_x0000_t75">
            <v:stroke joinstyle="miter"/>
            <v:imagedata o:title="eqIda5314a34c0a335ad832ad17c9e639973" r:id="rId502"/>
            <o:lock aspectratio="t" v:ext="edit"/>
            <w10:anchorlock/>
          </v:shape>
          <o:OLEObject DrawAspect="Content" ObjectID="_1468076023" ProgID="Equation.DSMT4" ShapeID="_x0000_i1323" Type="Embed" r:id="rId503"/>
        </w:object>
      </w:r>
      <w:r>
        <w:rPr>
          <w:rFonts w:ascii="Times New Roman" w:cs="Times New Roman" w:eastAsia="宋体" w:hAnsi="Times New Roman"/>
          <w:color w:val="FF0000"/>
        </w:rPr>
        <w:t>，O有2对孤电子对，空间构型是V形(或角形)；</w:t>
      </w:r>
    </w:p>
    <w:p w14:paraId="1823119A">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②在</w:t>
      </w:r>
      <w:r>
        <w:rPr>
          <w:rFonts w:ascii="Times New Roman" w:cs="Times New Roman" w:eastAsia="宋体" w:hAnsi="Times New Roman"/>
          <w:color w:val="FF0000"/>
        </w:rPr>
        <w:object>
          <v:shape alt="eqId7878daf50a03e3d4ce05e73b4449fcb6" coordsize="21600,21600" filled="f" id="_x0000_i1324" o:ole="" o:preferrelative="t" stroked="f" style="width:48.5pt;height:14pt" type="#_x0000_t75">
            <v:stroke joinstyle="miter"/>
            <v:imagedata o:title="eqId7878daf50a03e3d4ce05e73b4449fcb6" r:id="rId458"/>
            <o:lock aspectratio="t" v:ext="edit"/>
            <w10:anchorlock/>
          </v:shape>
          <o:OLEObject DrawAspect="Content" ObjectID="_1468076024" ProgID="Equation.DSMT4" ShapeID="_x0000_i1324" Type="Embed" r:id="rId504"/>
        </w:object>
      </w:r>
      <w:r>
        <w:rPr>
          <w:rFonts w:ascii="Times New Roman" w:cs="Times New Roman" w:eastAsia="宋体" w:hAnsi="Times New Roman"/>
          <w:color w:val="FF0000"/>
        </w:rPr>
        <w:t>之间，</w:t>
      </w:r>
      <w:r>
        <w:rPr>
          <w:rFonts w:ascii="Times New Roman" w:cs="Times New Roman" w:eastAsia="宋体" w:hAnsi="Times New Roman"/>
          <w:color w:val="FF0000"/>
        </w:rPr>
        <w:object>
          <v:shape alt="eqId36f9abdc1c98f0c92cd1be61494c56b7" coordsize="21600,21600" filled="f" id="_x0000_i1325" o:ole="" o:preferrelative="t" stroked="f" style="width:24.5pt;height:14pt" type="#_x0000_t75">
            <v:stroke joinstyle="miter"/>
            <v:imagedata o:title="eqId36f9abdc1c98f0c92cd1be61494c56b7" r:id="rId460"/>
            <o:lock aspectratio="t" v:ext="edit"/>
            <w10:anchorlock/>
          </v:shape>
          <o:OLEObject DrawAspect="Content" ObjectID="_1468076025" ProgID="Equation.DSMT4" ShapeID="_x0000_i1325" Type="Embed" r:id="rId505"/>
        </w:object>
      </w:r>
      <w:r>
        <w:rPr>
          <w:rFonts w:ascii="Times New Roman" w:cs="Times New Roman" w:eastAsia="宋体" w:hAnsi="Times New Roman"/>
          <w:color w:val="FF0000"/>
        </w:rPr>
        <w:t>浓度增加，</w:t>
      </w:r>
      <w:r>
        <w:rPr>
          <w:rFonts w:ascii="Times New Roman" w:cs="Times New Roman" w:eastAsia="宋体" w:hAnsi="Times New Roman"/>
          <w:color w:val="FF0000"/>
        </w:rPr>
        <w:object>
          <v:shape alt="eqIdae9e79344befbaf4d45cb2f336e89948" coordsize="21600,21600" filled="f" id="_x0000_i1326" o:ole="" o:preferrelative="t" stroked="f" style="width:24.5pt;height:14pt" type="#_x0000_t75">
            <v:stroke joinstyle="miter"/>
            <v:imagedata o:title="eqIdae9e79344befbaf4d45cb2f336e89948" r:id="rId506"/>
            <o:lock aspectratio="t" v:ext="edit"/>
            <w10:anchorlock/>
          </v:shape>
          <o:OLEObject DrawAspect="Content" ObjectID="_1468076026" ProgID="Equation.DSMT4" ShapeID="_x0000_i1326" Type="Embed" r:id="rId507"/>
        </w:object>
      </w:r>
      <w:r>
        <w:rPr>
          <w:rFonts w:ascii="Times New Roman" w:cs="Times New Roman" w:eastAsia="宋体" w:hAnsi="Times New Roman"/>
          <w:color w:val="FF0000"/>
        </w:rPr>
        <w:t>主要来自 HClO 的电离：</w:t>
      </w:r>
      <w:r>
        <w:rPr>
          <w:rFonts w:ascii="Times New Roman" w:cs="Times New Roman" w:eastAsia="宋体" w:hAnsi="Times New Roman"/>
          <w:color w:val="FF0000"/>
        </w:rPr>
        <w:object>
          <v:shape alt="eqId2ea1c3f7f4ddfa6ef6076695aff2c110" coordsize="21600,21600" filled="f" id="_x0000_i1327" o:ole="" o:preferrelative="t" stroked="f" style="width:154pt;height:18pt" type="#_x0000_t75">
            <v:stroke joinstyle="miter"/>
            <v:imagedata o:title="eqId2ea1c3f7f4ddfa6ef6076695aff2c110" r:id="rId508"/>
            <o:lock aspectratio="t" v:ext="edit"/>
            <w10:anchorlock/>
          </v:shape>
          <o:OLEObject DrawAspect="Content" ObjectID="_1468076027" ProgID="Equation.DSMT4" ShapeID="_x0000_i1327" Type="Embed" r:id="rId509"/>
        </w:object>
      </w:r>
      <w:r>
        <w:rPr>
          <w:rFonts w:ascii="Times New Roman" w:cs="Times New Roman" w:eastAsia="宋体" w:hAnsi="Times New Roman"/>
          <w:color w:val="FF0000"/>
        </w:rPr>
        <w:t>；</w:t>
      </w:r>
    </w:p>
    <w:p w14:paraId="062FD293">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③</w:t>
      </w:r>
      <w:r>
        <w:rPr>
          <w:rFonts w:ascii="Times New Roman" w:cs="Times New Roman" w:eastAsia="宋体" w:hAnsi="Times New Roman"/>
          <w:color w:val="FF0000"/>
        </w:rPr>
        <w:object>
          <v:shape alt="eqIdae3639a6cf1b9b3465c02271a9186ef2" coordsize="21600,21600" filled="f" id="_x0000_i1328" o:ole="" o:preferrelative="t" stroked="f" style="width:16pt;height:16pt" type="#_x0000_t75">
            <v:stroke joinstyle="miter"/>
            <v:imagedata o:title="eqIdae3639a6cf1b9b3465c02271a9186ef2" r:id="rId510"/>
            <o:lock aspectratio="t" v:ext="edit"/>
            <w10:anchorlock/>
          </v:shape>
          <o:OLEObject DrawAspect="Content" ObjectID="_1468076028" ProgID="Equation.DSMT4" ShapeID="_x0000_i1328" Type="Embed" r:id="rId511"/>
        </w:object>
      </w:r>
      <w:r>
        <w:rPr>
          <w:rFonts w:ascii="Times New Roman" w:cs="Times New Roman" w:eastAsia="宋体" w:hAnsi="Times New Roman"/>
          <w:color w:val="FF0000"/>
        </w:rPr>
        <w:t>溶于水生成等量的</w:t>
      </w:r>
      <w:r>
        <w:rPr>
          <w:rFonts w:ascii="Times New Roman" w:cs="Times New Roman" w:eastAsia="宋体" w:hAnsi="Times New Roman"/>
          <w:color w:val="FF0000"/>
        </w:rPr>
        <w:object>
          <v:shape alt="eqId4717df53a103539662a5c5b9b9202a8d" coordsize="21600,21600" filled="f" id="_x0000_i1329" o:ole="" o:preferrelative="t" stroked="f" style="width:17.5pt;height:13.5pt" type="#_x0000_t75">
            <v:stroke joinstyle="miter"/>
            <v:imagedata o:title="eqId4717df53a103539662a5c5b9b9202a8d" r:id="rId493"/>
            <o:lock aspectratio="t" v:ext="edit"/>
            <w10:anchorlock/>
          </v:shape>
          <o:OLEObject DrawAspect="Content" ObjectID="_1468076029" ProgID="Equation.DSMT4" ShapeID="_x0000_i1329" Type="Embed" r:id="rId512"/>
        </w:object>
      </w:r>
      <w:r>
        <w:rPr>
          <w:rFonts w:ascii="Times New Roman" w:cs="Times New Roman" w:eastAsia="宋体" w:hAnsi="Times New Roman"/>
          <w:color w:val="FF0000"/>
        </w:rPr>
        <w:t>和HClO，HClO进一步转化为</w:t>
      </w:r>
      <w:r>
        <w:rPr>
          <w:rFonts w:ascii="Times New Roman" w:cs="Times New Roman" w:eastAsia="宋体" w:hAnsi="Times New Roman"/>
          <w:color w:val="FF0000"/>
        </w:rPr>
        <w:object>
          <v:shape alt="eqIdbee8ad484796834cb6faa7dc32e8d445" coordsize="21600,21600" filled="f" id="_x0000_i1330" o:ole="" o:preferrelative="t" stroked="f" style="width:24.5pt;height:16pt" type="#_x0000_t75">
            <v:stroke joinstyle="miter"/>
            <v:imagedata o:title="eqIdbee8ad484796834cb6faa7dc32e8d445" r:id="rId456"/>
            <o:lock aspectratio="t" v:ext="edit"/>
            <w10:anchorlock/>
          </v:shape>
          <o:OLEObject DrawAspect="Content" ObjectID="_1468076030" ProgID="Equation.DSMT4" ShapeID="_x0000_i1330" Type="Embed" r:id="rId513"/>
        </w:object>
      </w:r>
      <w:r>
        <w:rPr>
          <w:rFonts w:ascii="Times New Roman" w:cs="Times New Roman" w:eastAsia="宋体" w:hAnsi="Times New Roman"/>
          <w:color w:val="FF0000"/>
        </w:rPr>
        <w:t>和</w:t>
      </w:r>
      <w:r>
        <w:rPr>
          <w:rFonts w:ascii="Times New Roman" w:cs="Times New Roman" w:eastAsia="宋体" w:hAnsi="Times New Roman"/>
          <w:color w:val="FF0000"/>
        </w:rPr>
        <w:object>
          <v:shape alt="eqId36f9abdc1c98f0c92cd1be61494c56b7" coordsize="21600,21600" filled="f" id="_x0000_i1331" o:ole="" o:preferrelative="t" stroked="f" style="width:24.5pt;height:14pt" type="#_x0000_t75">
            <v:stroke joinstyle="miter"/>
            <v:imagedata o:title="eqId36f9abdc1c98f0c92cd1be61494c56b7" r:id="rId460"/>
            <o:lock aspectratio="t" v:ext="edit"/>
            <w10:anchorlock/>
          </v:shape>
          <o:OLEObject DrawAspect="Content" ObjectID="_1468076031" ProgID="Equation.DSMT4" ShapeID="_x0000_i1331" Type="Embed" r:id="rId514"/>
        </w:object>
      </w:r>
      <w:r>
        <w:rPr>
          <w:rFonts w:ascii="Times New Roman" w:cs="Times New Roman" w:eastAsia="宋体" w:hAnsi="Times New Roman"/>
          <w:color w:val="FF0000"/>
        </w:rPr>
        <w:t>，则该氯水中氯元素质量守恒表达式：</w:t>
      </w:r>
      <w:r>
        <w:rPr>
          <w:rFonts w:ascii="Times New Roman" w:cs="Times New Roman" w:eastAsia="宋体" w:hAnsi="Times New Roman"/>
          <w:color w:val="FF0000"/>
        </w:rPr>
        <w:object>
          <v:shape alt="eqId59c1e3b75d69abaf69c058e1e974b4cb" coordsize="21600,21600" filled="f" id="_x0000_i1332" o:ole="" o:preferrelative="t" stroked="f" style="width:178.5pt;height:19pt" type="#_x0000_t75">
            <v:stroke joinstyle="miter"/>
            <v:imagedata o:title="eqId59c1e3b75d69abaf69c058e1e974b4cb" r:id="rId515"/>
            <o:lock aspectratio="t" v:ext="edit"/>
            <w10:anchorlock/>
          </v:shape>
          <o:OLEObject DrawAspect="Content" ObjectID="_1468076032" ProgID="Equation.DSMT4" ShapeID="_x0000_i1332" Type="Embed" r:id="rId516"/>
        </w:object>
      </w:r>
      <w:r>
        <w:rPr>
          <w:rFonts w:ascii="Times New Roman" w:cs="Times New Roman" w:eastAsia="宋体" w:hAnsi="Times New Roman"/>
          <w:color w:val="FF0000"/>
        </w:rPr>
        <w:t>；</w:t>
      </w:r>
    </w:p>
    <w:p w14:paraId="04AE0FE0">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 xml:space="preserve">④由 </w:t>
      </w:r>
      <w:r>
        <w:rPr>
          <w:rFonts w:ascii="Times New Roman" w:cs="Times New Roman" w:eastAsia="宋体" w:hAnsi="Times New Roman"/>
          <w:color w:val="FF0000"/>
        </w:rPr>
        <w:object>
          <v:shape alt="eqIdd2ec719f1b5b6d81a60cd1cb88cff6eb" coordsize="21600,21600" filled="f" id="_x0000_i1333" o:ole="" o:preferrelative="t" stroked="f" style="width:147pt;height:16pt" type="#_x0000_t75">
            <v:stroke joinstyle="miter"/>
            <v:imagedata o:title="eqIdd2ec719f1b5b6d81a60cd1cb88cff6eb" r:id="rId441"/>
            <o:lock aspectratio="t" v:ext="edit"/>
            <w10:anchorlock/>
          </v:shape>
          <o:OLEObject DrawAspect="Content" ObjectID="_1468076033" ProgID="Equation.DSMT4" ShapeID="_x0000_i1333" Type="Embed" r:id="rId517"/>
        </w:object>
      </w:r>
      <w:r>
        <w:rPr>
          <w:rFonts w:ascii="Times New Roman" w:cs="Times New Roman" w:eastAsia="宋体" w:hAnsi="Times New Roman"/>
          <w:color w:val="FF0000"/>
        </w:rPr>
        <w:object>
          <v:shape alt="eqId4eebeb63c37eb8c8a2657c881134da81" coordsize="21600,21600" filled="f" id="_x0000_i1334" o:ole="" o:preferrelative="t" stroked="f" style="width:43pt;height:14pt" type="#_x0000_t75">
            <v:stroke joinstyle="miter"/>
            <v:imagedata o:title="eqId4eebeb63c37eb8c8a2657c881134da81" r:id="rId443"/>
            <o:lock aspectratio="t" v:ext="edit"/>
            <w10:anchorlock/>
          </v:shape>
          <o:OLEObject DrawAspect="Content" ObjectID="_1468076034" ProgID="Equation.DSMT4" ShapeID="_x0000_i1334" Type="Embed" r:id="rId518"/>
        </w:object>
      </w:r>
      <w:r>
        <w:rPr>
          <w:rFonts w:ascii="Times New Roman" w:cs="Times New Roman" w:eastAsia="宋体" w:hAnsi="Times New Roman"/>
          <w:color w:val="FF0000"/>
        </w:rPr>
        <w:t>可知，随着 pH 升高，</w:t>
      </w:r>
      <w:r>
        <w:rPr>
          <w:rFonts w:ascii="Times New Roman" w:cs="Times New Roman" w:eastAsia="宋体" w:hAnsi="Times New Roman"/>
          <w:color w:val="FF0000"/>
        </w:rPr>
        <w:object>
          <v:shape alt="eqIdef5ab5cd4df83c32bd4ac9a01cc697b1" coordsize="21600,21600" filled="f" id="_x0000_i1335" o:ole="" o:preferrelative="t" stroked="f" style="width:42pt;height:18pt" type="#_x0000_t75">
            <v:stroke joinstyle="miter"/>
            <v:imagedata o:title="eqIdef5ab5cd4df83c32bd4ac9a01cc697b1" r:id="rId519"/>
            <o:lock aspectratio="t" v:ext="edit"/>
            <w10:anchorlock/>
          </v:shape>
          <o:OLEObject DrawAspect="Content" ObjectID="_1468076035" ProgID="Equation.DSMT4" ShapeID="_x0000_i1335" Type="Embed" r:id="rId520"/>
        </w:object>
      </w:r>
      <w:r>
        <w:rPr>
          <w:rFonts w:ascii="Times New Roman" w:cs="Times New Roman" w:eastAsia="宋体" w:hAnsi="Times New Roman"/>
          <w:color w:val="FF0000"/>
        </w:rPr>
        <w:t>减小，</w:t>
      </w:r>
      <w:r>
        <w:rPr>
          <w:rFonts w:ascii="Times New Roman" w:cs="Times New Roman" w:eastAsia="宋体" w:hAnsi="Times New Roman"/>
          <w:color w:val="FF0000"/>
        </w:rPr>
        <w:object>
          <v:shape alt="eqId45fd3077cfab0add9d601a26bb31882a" coordsize="21600,21600" filled="f" id="_x0000_i1336" o:ole="" o:preferrelative="t" stroked="f" style="width:38.5pt;height:17.5pt" type="#_x0000_t75">
            <v:stroke joinstyle="miter"/>
            <v:imagedata o:title="eqId45fd3077cfab0add9d601a26bb31882a" r:id="rId521"/>
            <o:lock aspectratio="t" v:ext="edit"/>
            <w10:anchorlock/>
          </v:shape>
          <o:OLEObject DrawAspect="Content" ObjectID="_1468076036" ProgID="Equation.DSMT4" ShapeID="_x0000_i1336" Type="Embed" r:id="rId522"/>
        </w:object>
      </w:r>
      <w:r>
        <w:rPr>
          <w:rFonts w:ascii="Times New Roman" w:cs="Times New Roman" w:eastAsia="宋体" w:hAnsi="Times New Roman"/>
          <w:color w:val="FF0000"/>
        </w:rPr>
        <w:t>亦随之减小，且</w:t>
      </w:r>
      <w:r>
        <w:rPr>
          <w:rFonts w:ascii="Times New Roman" w:cs="Times New Roman" w:eastAsia="宋体" w:hAnsi="Times New Roman"/>
          <w:color w:val="FF0000"/>
        </w:rPr>
        <w:object>
          <v:shape alt="eqIdf8fd131077956727bc2056ef39633dd9" coordsize="21600,21600" filled="f" id="_x0000_i1337" o:ole="" o:preferrelative="t" stroked="f" style="width:99.5pt;height:32.5pt" type="#_x0000_t75">
            <v:stroke joinstyle="miter"/>
            <v:imagedata o:title="eqIdf8fd131077956727bc2056ef39633dd9" r:id="rId523"/>
            <o:lock aspectratio="t" v:ext="edit"/>
            <w10:anchorlock/>
          </v:shape>
          <o:OLEObject DrawAspect="Content" ObjectID="_1468076037" ProgID="Equation.DSMT4" ShapeID="_x0000_i1337" Type="Embed" r:id="rId524"/>
        </w:object>
      </w:r>
      <w:r>
        <w:rPr>
          <w:rFonts w:ascii="Times New Roman" w:cs="Times New Roman" w:eastAsia="宋体" w:hAnsi="Times New Roman"/>
          <w:color w:val="FF0000"/>
        </w:rPr>
        <w:t>，代入pH=4时，</w:t>
      </w:r>
      <w:r>
        <w:rPr>
          <w:rFonts w:ascii="Times New Roman" w:cs="Times New Roman" w:eastAsia="宋体" w:hAnsi="Times New Roman"/>
          <w:color w:val="FF0000"/>
        </w:rPr>
        <w:object>
          <v:shape alt="eqIda466f1fcbcacd6cbff241979331e2d32" coordsize="21600,21600" filled="f" id="_x0000_i1338" o:ole="" o:preferrelative="t" stroked="f" style="width:74pt;height:18pt" type="#_x0000_t75">
            <v:stroke joinstyle="miter"/>
            <v:imagedata o:title="eqIda466f1fcbcacd6cbff241979331e2d32" r:id="rId525"/>
            <o:lock aspectratio="t" v:ext="edit"/>
            <w10:anchorlock/>
          </v:shape>
          <o:OLEObject DrawAspect="Content" ObjectID="_1468076038" ProgID="Equation.DSMT4" ShapeID="_x0000_i1338" Type="Embed" r:id="rId526"/>
        </w:object>
      </w:r>
      <w:r>
        <w:rPr>
          <w:rFonts w:ascii="Times New Roman" w:cs="Times New Roman" w:eastAsia="宋体" w:hAnsi="Times New Roman"/>
          <w:color w:val="FF0000"/>
        </w:rPr>
        <w:t>，得到</w:t>
      </w:r>
      <w:r>
        <w:rPr>
          <w:rFonts w:ascii="Times New Roman" w:cs="Times New Roman" w:eastAsia="宋体" w:hAnsi="Times New Roman"/>
          <w:color w:val="FF0000"/>
        </w:rPr>
        <w:object>
          <v:shape alt="eqId40aab20b484c7605c135232d0c54777a" coordsize="21600,21600" filled="f" id="_x0000_i1339" o:ole="" o:preferrelative="t" stroked="f" style="width:73pt;height:17.5pt" type="#_x0000_t75">
            <v:stroke joinstyle="miter"/>
            <v:imagedata o:title="eqId40aab20b484c7605c135232d0c54777a" r:id="rId527"/>
            <o:lock aspectratio="t" v:ext="edit"/>
            <w10:anchorlock/>
          </v:shape>
          <o:OLEObject DrawAspect="Content" ObjectID="_1468076039" ProgID="Equation.DSMT4" ShapeID="_x0000_i1339" Type="Embed" r:id="rId528"/>
        </w:object>
      </w:r>
      <w:r>
        <w:rPr>
          <w:rFonts w:ascii="Times New Roman" w:cs="Times New Roman" w:eastAsia="宋体" w:hAnsi="Times New Roman"/>
          <w:color w:val="FF0000"/>
        </w:rPr>
        <w:t>，同理，pH=9时，</w:t>
      </w:r>
      <w:r>
        <w:rPr>
          <w:rFonts w:ascii="Times New Roman" w:cs="Times New Roman" w:eastAsia="宋体" w:hAnsi="Times New Roman"/>
          <w:color w:val="FF0000"/>
        </w:rPr>
        <w:object>
          <v:shape alt="eqId2b127fb73d85c722cac15054df99182e" coordsize="21600,21600" filled="f" id="_x0000_i1340" o:ole="" o:preferrelative="t" stroked="f" style="width:74pt;height:17.5pt" type="#_x0000_t75">
            <v:stroke joinstyle="miter"/>
            <v:imagedata o:title="eqId2b127fb73d85c722cac15054df99182e" r:id="rId529"/>
            <o:lock aspectratio="t" v:ext="edit"/>
            <w10:anchorlock/>
          </v:shape>
          <o:OLEObject DrawAspect="Content" ObjectID="_1468076040" ProgID="Equation.DSMT4" ShapeID="_x0000_i1340" Type="Embed" r:id="rId530"/>
        </w:object>
      </w:r>
      <w:r>
        <w:rPr>
          <w:rFonts w:ascii="Times New Roman" w:cs="Times New Roman" w:eastAsia="宋体" w:hAnsi="Times New Roman"/>
          <w:color w:val="FF0000"/>
        </w:rPr>
        <w:t>，</w:t>
      </w:r>
      <w:r>
        <w:rPr>
          <w:rFonts w:ascii="Times New Roman" w:cs="Times New Roman" w:eastAsia="宋体" w:hAnsi="Times New Roman"/>
          <w:color w:val="FF0000"/>
        </w:rPr>
        <w:object>
          <v:shape alt="eqId148f9ec6c4ffd8f97e2158b52050dac9" coordsize="21600,21600" filled="f" id="_x0000_i1341" o:ole="" o:preferrelative="t" stroked="f" style="width:74pt;height:17.5pt" type="#_x0000_t75">
            <v:stroke joinstyle="miter"/>
            <v:imagedata o:title="eqId148f9ec6c4ffd8f97e2158b52050dac9" r:id="rId531"/>
            <o:lock aspectratio="t" v:ext="edit"/>
            <w10:anchorlock/>
          </v:shape>
          <o:OLEObject DrawAspect="Content" ObjectID="_1468076041" ProgID="Equation.DSMT4" ShapeID="_x0000_i1341" Type="Embed" r:id="rId532"/>
        </w:object>
      </w:r>
      <w:r>
        <w:rPr>
          <w:rFonts w:ascii="Times New Roman" w:cs="Times New Roman" w:eastAsia="宋体" w:hAnsi="Times New Roman"/>
          <w:color w:val="FF0000"/>
        </w:rPr>
        <w:t>，故</w:t>
      </w:r>
      <w:r>
        <w:rPr>
          <w:rFonts w:ascii="Times New Roman" w:cs="Times New Roman" w:eastAsia="宋体" w:hAnsi="Times New Roman"/>
          <w:color w:val="FF0000"/>
        </w:rPr>
        <w:object>
          <v:shape alt="eqIdb45b6f323809dc0681179767682a2556" coordsize="21600,21600" filled="f" id="_x0000_i1342" o:ole="" o:preferrelative="t" stroked="f" style="width:46.5pt;height:17.5pt" type="#_x0000_t75">
            <v:stroke joinstyle="miter"/>
            <v:imagedata o:title="eqIdb45b6f323809dc0681179767682a2556" r:id="rId533"/>
            <o:lock aspectratio="t" v:ext="edit"/>
            <w10:anchorlock/>
          </v:shape>
          <o:OLEObject DrawAspect="Content" ObjectID="_1468076042" ProgID="Equation.DSMT4" ShapeID="_x0000_i1342" Type="Embed" r:id="rId534"/>
        </w:object>
      </w:r>
      <w:r>
        <w:rPr>
          <w:rFonts w:ascii="Times New Roman" w:cs="Times New Roman" w:eastAsia="宋体" w:hAnsi="Times New Roman"/>
          <w:color w:val="FF0000"/>
        </w:rPr>
        <w:t>从 pH=4 到9时，从-11点位大致呈单调下降曲线递减到-14点位，如图所示：</w:t>
      </w:r>
      <w:r>
        <w:rPr>
          <w:rFonts w:ascii="Times New Roman" w:cs="Times New Roman" w:eastAsia="宋体" w:hAnsi="Times New Roman"/>
          <w:color w:val="FF0000"/>
          <w:kern w:val="0"/>
          <w:szCs w:val="24"/>
        </w:rPr>
        <w:drawing>
          <wp:inline distB="0" distL="0" distR="0" distT="0">
            <wp:extent cx="2257425" cy="1914525"/>
            <wp:effectExtent b="0" l="0" r="0" t="0"/>
            <wp:docPr descr="学科网 dNyoX7nyP1TNAx1ODbqMbQ=="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3" name="图片 100063"/>
                    <pic:cNvPicPr>
                      <a:picLocks noChangeAspect="1"/>
                    </pic:cNvPicPr>
                  </pic:nvPicPr>
                  <pic:blipFill>
                    <a:blip r:embed="rId489"/>
                    <a:stretch>
                      <a:fillRect/>
                    </a:stretch>
                  </pic:blipFill>
                  <pic:spPr>
                    <a:xfrm>
                      <a:off x="0" y="0"/>
                      <a:ext cx="2257425" cy="1914525"/>
                    </a:xfrm>
                    <a:prstGeom prst="rect">
                      <a:avLst/>
                    </a:prstGeom>
                  </pic:spPr>
                </pic:pic>
              </a:graphicData>
            </a:graphic>
          </wp:inline>
        </w:drawing>
      </w:r>
      <w:r>
        <w:rPr>
          <w:rFonts w:ascii="Times New Roman" w:cs="Times New Roman" w:eastAsia="宋体" w:hAnsi="Times New Roman"/>
          <w:color w:val="FF0000"/>
        </w:rPr>
        <w:t>；</w:t>
      </w:r>
    </w:p>
    <w:p w14:paraId="33076647">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（3）①反应Ⅳ是</w:t>
      </w:r>
      <w:r>
        <w:rPr>
          <w:rFonts w:ascii="Times New Roman" w:cs="Times New Roman" w:eastAsia="宋体" w:hAnsi="Times New Roman"/>
          <w:color w:val="FF0000"/>
        </w:rPr>
        <w:object>
          <v:shape alt="eqId00ae264b6deb412ddf8cafe33c079701" coordsize="21600,21600" filled="f" id="_x0000_i1343" o:ole="" o:preferrelative="t" stroked="f" style="width:24pt;height:16pt" type="#_x0000_t75">
            <v:stroke joinstyle="miter"/>
            <v:imagedata o:title="eqId00ae264b6deb412ddf8cafe33c079701" r:id="rId535"/>
            <o:lock aspectratio="t" v:ext="edit"/>
            <w10:anchorlock/>
          </v:shape>
          <o:OLEObject DrawAspect="Content" ObjectID="_1468076043" ProgID="Equation.DSMT4" ShapeID="_x0000_i1343" Type="Embed" r:id="rId536"/>
        </w:object>
      </w:r>
      <w:r>
        <w:rPr>
          <w:rFonts w:ascii="Times New Roman" w:cs="Times New Roman" w:eastAsia="宋体" w:hAnsi="Times New Roman"/>
          <w:color w:val="FF0000"/>
        </w:rPr>
        <w:t>自身的氧化还原反应，而反应V是</w:t>
      </w:r>
      <w:r>
        <w:rPr>
          <w:rFonts w:ascii="Times New Roman" w:cs="Times New Roman" w:eastAsia="宋体" w:hAnsi="Times New Roman"/>
          <w:color w:val="FF0000"/>
        </w:rPr>
        <w:object>
          <v:shape alt="eqIdae9e79344befbaf4d45cb2f336e89948" coordsize="21600,21600" filled="f" id="_x0000_i1344" o:ole="" o:preferrelative="t" stroked="f" style="width:24.5pt;height:14pt" type="#_x0000_t75">
            <v:stroke joinstyle="miter"/>
            <v:imagedata o:title="eqIdae9e79344befbaf4d45cb2f336e89948" r:id="rId506"/>
            <o:lock aspectratio="t" v:ext="edit"/>
            <w10:anchorlock/>
          </v:shape>
          <o:OLEObject DrawAspect="Content" ObjectID="_1468076044" ProgID="Equation.DSMT4" ShapeID="_x0000_i1344" Type="Embed" r:id="rId537"/>
        </w:object>
      </w:r>
      <w:r>
        <w:rPr>
          <w:rFonts w:ascii="Times New Roman" w:cs="Times New Roman" w:eastAsia="宋体" w:hAnsi="Times New Roman"/>
          <w:color w:val="FF0000"/>
        </w:rPr>
        <w:t>做氧化剂，将</w:t>
      </w:r>
      <w:r>
        <w:rPr>
          <w:rFonts w:ascii="Times New Roman" w:cs="Times New Roman" w:eastAsia="宋体" w:hAnsi="Times New Roman"/>
          <w:color w:val="FF0000"/>
        </w:rPr>
        <w:object>
          <v:shape alt="eqId00ae264b6deb412ddf8cafe33c079701" coordsize="21600,21600" filled="f" id="_x0000_i1345" o:ole="" o:preferrelative="t" stroked="f" style="width:24pt;height:16pt" type="#_x0000_t75">
            <v:stroke joinstyle="miter"/>
            <v:imagedata o:title="eqId00ae264b6deb412ddf8cafe33c079701" r:id="rId535"/>
            <o:lock aspectratio="t" v:ext="edit"/>
            <w10:anchorlock/>
          </v:shape>
          <o:OLEObject DrawAspect="Content" ObjectID="_1468076045" ProgID="Equation.DSMT4" ShapeID="_x0000_i1345" Type="Embed" r:id="rId538"/>
        </w:object>
      </w:r>
      <w:r>
        <w:rPr>
          <w:rFonts w:ascii="Times New Roman" w:cs="Times New Roman" w:eastAsia="宋体" w:hAnsi="Times New Roman"/>
          <w:color w:val="FF0000"/>
        </w:rPr>
        <w:t>氧化为</w:t>
      </w:r>
      <w:r>
        <w:rPr>
          <w:rFonts w:ascii="Times New Roman" w:cs="Times New Roman" w:eastAsia="宋体" w:hAnsi="Times New Roman"/>
          <w:color w:val="FF0000"/>
        </w:rPr>
        <w:object>
          <v:shape alt="eqId43cf6fbcc572949a04f38069135a5334" coordsize="21600,21600" filled="f" id="_x0000_i1346" o:ole="" o:preferrelative="t" stroked="f" style="width:24.5pt;height:16.5pt" type="#_x0000_t75">
            <v:stroke joinstyle="miter"/>
            <v:imagedata o:title="eqId43cf6fbcc572949a04f38069135a5334" r:id="rId539"/>
            <o:lock aspectratio="t" v:ext="edit"/>
            <w10:anchorlock/>
          </v:shape>
          <o:OLEObject DrawAspect="Content" ObjectID="_1468076046" ProgID="Equation.DSMT4" ShapeID="_x0000_i1346" Type="Embed" r:id="rId540"/>
        </w:object>
      </w:r>
      <w:r>
        <w:rPr>
          <w:rFonts w:ascii="Times New Roman" w:cs="Times New Roman" w:eastAsia="宋体" w:hAnsi="Times New Roman"/>
          <w:color w:val="FF0000"/>
        </w:rPr>
        <w:t>(氯的含氧酸中并不是化合价越高，氧化性越强)，故当</w:t>
      </w:r>
      <w:r>
        <w:rPr>
          <w:rFonts w:ascii="Times New Roman" w:cs="Times New Roman" w:eastAsia="宋体" w:hAnsi="Times New Roman"/>
          <w:color w:val="FF0000"/>
        </w:rPr>
        <w:object>
          <v:shape alt="eqId5d69d7191f7166d1c82e92bd9c6ef391" coordsize="21600,21600" filled="f" id="_x0000_i1347" o:ole="" o:preferrelative="t" stroked="f" style="width:16.5pt;height:16pt" type="#_x0000_t75">
            <v:stroke joinstyle="miter"/>
            <v:imagedata o:title="eqId5d69d7191f7166d1c82e92bd9c6ef391" r:id="rId111"/>
            <o:lock aspectratio="t" v:ext="edit"/>
            <w10:anchorlock/>
          </v:shape>
          <o:OLEObject DrawAspect="Content" ObjectID="_1468076047" ProgID="Equation.DSMT4" ShapeID="_x0000_i1347" Type="Embed" r:id="rId541"/>
        </w:object>
      </w:r>
      <w:r>
        <w:rPr>
          <w:rFonts w:ascii="Times New Roman" w:cs="Times New Roman" w:eastAsia="宋体" w:hAnsi="Times New Roman"/>
          <w:color w:val="FF0000"/>
        </w:rPr>
        <w:t>存在时，存在题</w:t>
      </w:r>
      <w:r>
        <w:rPr>
          <w:color w:val="FF0000"/>
        </w:rPr>
        <w:t>（</w:t>
      </w:r>
      <w:r>
        <w:rPr>
          <w:rFonts w:ascii="Times New Roman" w:cs="Times New Roman" w:eastAsia="宋体" w:hAnsi="Times New Roman"/>
          <w:color w:val="FF0000"/>
        </w:rPr>
        <w:t>2</w:t>
      </w:r>
      <w:r>
        <w:rPr>
          <w:color w:val="FF0000"/>
        </w:rPr>
        <w:t>）</w:t>
      </w:r>
      <w:r>
        <w:rPr>
          <w:rFonts w:ascii="Times New Roman" w:cs="Times New Roman" w:eastAsia="宋体" w:hAnsi="Times New Roman"/>
          <w:color w:val="FF0000"/>
        </w:rPr>
        <w:t>中Ⅰ和Ⅲ的电离平衡，主要影响的是反应Ⅴ，即加快了反应Ⅴ的反应速率；</w:t>
      </w:r>
    </w:p>
    <w:p w14:paraId="0535BFD9">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color w:val="FF0000"/>
        </w:rPr>
        <w:t>②读图可知，影响</w:t>
      </w:r>
      <w:r>
        <w:rPr>
          <w:rFonts w:ascii="Times New Roman" w:cs="Times New Roman" w:eastAsia="宋体" w:hAnsi="Times New Roman"/>
          <w:color w:val="FF0000"/>
        </w:rPr>
        <w:object>
          <v:shape alt="eqId2c518fdec816e4ec644dfd695257ee67" coordsize="21600,21600" filled="f" id="_x0000_i1348" o:ole="" o:preferrelative="t" stroked="f" style="width:52pt;height:18pt" type="#_x0000_t75">
            <v:stroke joinstyle="miter"/>
            <v:imagedata o:title="eqId2c518fdec816e4ec644dfd695257ee67" r:id="rId485"/>
            <o:lock aspectratio="t" v:ext="edit"/>
            <w10:anchorlock/>
          </v:shape>
          <o:OLEObject DrawAspect="Content" ObjectID="_1468076048" ProgID="Equation.DSMT4" ShapeID="_x0000_i1348" Type="Embed" r:id="rId542"/>
        </w:object>
      </w:r>
      <w:r>
        <w:rPr>
          <w:rFonts w:ascii="Times New Roman" w:cs="Times New Roman" w:eastAsia="宋体" w:hAnsi="Times New Roman"/>
          <w:color w:val="FF0000"/>
        </w:rPr>
        <w:t xml:space="preserve">的主要因素有溶液 pH以及 </w:t>
      </w:r>
      <w:r>
        <w:rPr>
          <w:rFonts w:ascii="Times New Roman" w:cs="Times New Roman" w:eastAsia="宋体" w:hAnsi="Times New Roman"/>
          <w:color w:val="FF0000"/>
        </w:rPr>
        <w:object>
          <v:shape alt="eqId5d69d7191f7166d1c82e92bd9c6ef391" coordsize="21600,21600" filled="f" id="_x0000_i1349" o:ole="" o:preferrelative="t" stroked="f" style="width:16.5pt;height:16pt" type="#_x0000_t75">
            <v:stroke joinstyle="miter"/>
            <v:imagedata o:title="eqId5d69d7191f7166d1c82e92bd9c6ef391" r:id="rId111"/>
            <o:lock aspectratio="t" v:ext="edit"/>
            <w10:anchorlock/>
          </v:shape>
          <o:OLEObject DrawAspect="Content" ObjectID="_1468076049" ProgID="Equation.DSMT4" ShapeID="_x0000_i1349" Type="Embed" r:id="rId543"/>
        </w:object>
      </w:r>
      <w:r>
        <w:rPr>
          <w:rFonts w:ascii="Times New Roman" w:cs="Times New Roman" w:eastAsia="宋体" w:hAnsi="Times New Roman"/>
          <w:color w:val="FF0000"/>
        </w:rPr>
        <w:t xml:space="preserve"> 含量等，原因是Cl</w:t>
      </w:r>
      <w:r>
        <w:rPr>
          <w:rFonts w:ascii="Times New Roman" w:cs="Times New Roman" w:eastAsia="宋体" w:hAnsi="Times New Roman"/>
          <w:color w:val="FF0000"/>
          <w:vertAlign w:val="subscript"/>
        </w:rPr>
        <w:t>2</w:t>
      </w:r>
      <w:r>
        <w:rPr>
          <w:rFonts w:ascii="Times New Roman" w:cs="Times New Roman" w:eastAsia="宋体" w:hAnsi="Times New Roman"/>
          <w:color w:val="FF0000"/>
        </w:rPr>
        <w:t>浓度增大、pH增大，均使溶液中ClO</w:t>
      </w:r>
      <w:r>
        <w:rPr>
          <w:rFonts w:ascii="Times New Roman" w:cs="Times New Roman" w:eastAsia="宋体" w:hAnsi="Times New Roman"/>
          <w:color w:val="FF0000"/>
          <w:vertAlign w:val="superscript"/>
        </w:rPr>
        <w:t>﹣</w:t>
      </w:r>
      <w:r>
        <w:rPr>
          <w:rFonts w:ascii="Times New Roman" w:cs="Times New Roman" w:eastAsia="宋体" w:hAnsi="Times New Roman"/>
          <w:color w:val="FF0000"/>
        </w:rPr>
        <w:t>浓度增大，反应V的反应物浓度增大，反应速率增大。</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53662888">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32E6FA5D">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9997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9971"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4372325F">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本题考查氯气及其化合物的性质与应用，涉及氯气的制备、氯水的性质、次氯酸的性质和实验设计。考生需要综合运用化学知识进行分析和解答。</w:t>
            </w:r>
          </w:p>
        </w:tc>
      </w:tr>
      <w:tr w14:paraId="1DD2A488">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43A6E728">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9997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9972"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70E019E7">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新人教版高中化学教材在介绍卤素及其化合物时，详细讲解了氯气的性质、氯水的成分和次氯酸的性质。例如，氯气的制备方法，氯水的漂白和杀菌作用等。</w:t>
            </w:r>
          </w:p>
        </w:tc>
      </w:tr>
      <w:tr w14:paraId="77E64C64">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3AEEDCA8">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999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9974"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60C8A5C2">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通过考查氯气及其化合物的性质与应用，引导学生掌握卤素及其化合物的基本知识和应用方法，培养学生的综合分析能力和科学思维能力。这与《课程标准》学业质量水平 2 中“能分析化学科学在开发利用自然资源、合成新物质、保护环境、保障人类健康、促进科技发展和社会文明等方面的价值和贡献”的要求相契合，体现了化学学科在帮助学生理解科学与社会关系方面的重要作用。</w:t>
            </w:r>
          </w:p>
        </w:tc>
      </w:tr>
      <w:tr w14:paraId="0E6055C8">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77646794">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999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9975"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7070BD9E">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考生需要具备对氯气及其化合物性质的理解和应用能力，能够进行综合分析和实验设计。</w:t>
            </w:r>
          </w:p>
        </w:tc>
      </w:tr>
    </w:tbl>
    <w:p w14:paraId="6C962C89">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19．</w:t>
      </w:r>
      <w:r>
        <w:rPr>
          <w:rFonts w:ascii="Times New Roman" w:cs="Times New Roman" w:eastAsia="宋体" w:hAnsi="Times New Roman"/>
          <w:color w:val="0000FF"/>
        </w:rPr>
        <w:t>（2025·浙江·高考真题）</w:t>
      </w:r>
      <w:r>
        <w:rPr>
          <w:rFonts w:ascii="Times New Roman" w:cs="Times New Roman" w:eastAsia="宋体" w:hAnsi="Times New Roman"/>
        </w:rPr>
        <w:t>配合物二草酸合铜</w:t>
      </w:r>
      <w:r>
        <w:rPr>
          <w:rFonts w:ascii="Times New Roman" w:cs="Times New Roman" w:eastAsia="宋体" w:hAnsi="Times New Roman"/>
        </w:rPr>
        <w:object>
          <v:shape alt="eqId4e2ad4c57b69b75b1b7553440dad990c" coordsize="21600,21600" filled="f" id="_x0000_i1350" o:ole="" o:preferrelative="t" stroked="f" style="width:18.5pt;height:18pt" type="#_x0000_t75">
            <v:stroke joinstyle="miter"/>
            <v:imagedata o:title="eqId4e2ad4c57b69b75b1b7553440dad990c" r:id="rId544"/>
            <o:lock aspectratio="t" v:ext="edit"/>
            <w10:anchorlock/>
          </v:shape>
          <o:OLEObject DrawAspect="Content" ObjectID="_1468076050" ProgID="Equation.DSMT4" ShapeID="_x0000_i1350" Type="Embed" r:id="rId545"/>
        </w:object>
      </w:r>
      <w:r>
        <w:rPr>
          <w:rFonts w:ascii="Times New Roman" w:cs="Times New Roman" w:eastAsia="宋体" w:hAnsi="Times New Roman"/>
        </w:rPr>
        <w:t>酸钾</w:t>
      </w:r>
      <w:r>
        <w:rPr>
          <w:rFonts w:ascii="Times New Roman" w:cs="Times New Roman" w:eastAsia="宋体" w:hAnsi="Times New Roman"/>
        </w:rPr>
        <w:object>
          <v:shape alt="eqId52c92349ffa6f2e5d007f7ec62aadb02" coordsize="21600,21600" filled="f" id="_x0000_i1351" o:ole="" o:preferrelative="t" stroked="f" style="width:150.5pt;height:19.5pt" type="#_x0000_t75">
            <v:stroke joinstyle="miter"/>
            <v:imagedata o:title="eqId52c92349ffa6f2e5d007f7ec62aadb02" r:id="rId546"/>
            <o:lock aspectratio="t" v:ext="edit"/>
            <w10:anchorlock/>
          </v:shape>
          <o:OLEObject DrawAspect="Content" ObjectID="_1468076051" ProgID="Equation.DSMT4" ShapeID="_x0000_i1351" Type="Embed" r:id="rId547"/>
        </w:object>
      </w:r>
      <w:r>
        <w:rPr>
          <w:rFonts w:ascii="Times New Roman" w:cs="Times New Roman" w:eastAsia="宋体" w:hAnsi="Times New Roman"/>
        </w:rPr>
        <w:t>，是制备金属有机框架材料的一种前驱体。某研究小组开展探究实验，步骤如下：</w:t>
      </w:r>
    </w:p>
    <w:p w14:paraId="0A8F86A8">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步骤I：</w:t>
      </w:r>
      <w:r>
        <w:rPr>
          <w:rFonts w:ascii="Times New Roman" w:cs="Times New Roman" w:eastAsia="宋体" w:hAnsi="Times New Roman"/>
        </w:rPr>
        <w:object>
          <v:shape alt="eqId4cd050a9a75ad54ffdbc140d71ace698" coordsize="21600,21600" filled="f" id="_x0000_i1352" o:ole="" o:preferrelative="t" stroked="f" style="width:24.5pt;height:12.5pt" type="#_x0000_t75">
            <v:stroke joinstyle="miter"/>
            <v:imagedata o:title="eqId4cd050a9a75ad54ffdbc140d71ace698" r:id="rId548"/>
            <o:lock aspectratio="t" v:ext="edit"/>
            <w10:anchorlock/>
          </v:shape>
          <o:OLEObject DrawAspect="Content" ObjectID="_1468076052" ProgID="Equation.DSMT4" ShapeID="_x0000_i1352" Type="Embed" r:id="rId549"/>
        </w:object>
      </w:r>
      <w:r>
        <w:rPr>
          <w:rFonts w:ascii="Times New Roman" w:cs="Times New Roman" w:eastAsia="宋体" w:hAnsi="Times New Roman"/>
        </w:rPr>
        <w:t>下，</w:t>
      </w:r>
      <w:r>
        <w:rPr>
          <w:rFonts w:ascii="Times New Roman" w:cs="Times New Roman" w:eastAsia="宋体" w:hAnsi="Times New Roman"/>
        </w:rPr>
        <w:object>
          <v:shape alt="eqId1ca720caff2ed2165dd1d50cefeb3c3b" coordsize="21600,21600" filled="f" id="_x0000_i1353" o:ole="" o:preferrelative="t" stroked="f" style="width:32.5pt;height:12.5pt" type="#_x0000_t75">
            <v:stroke joinstyle="miter"/>
            <v:imagedata o:title="eqId1ca720caff2ed2165dd1d50cefeb3c3b" r:id="rId550"/>
            <o:lock aspectratio="t" v:ext="edit"/>
            <w10:anchorlock/>
          </v:shape>
          <o:OLEObject DrawAspect="Content" ObjectID="_1468076053" ProgID="Equation.DSMT4" ShapeID="_x0000_i1353" Type="Embed" r:id="rId551"/>
        </w:object>
      </w:r>
      <w:r>
        <w:rPr>
          <w:rFonts w:ascii="Times New Roman" w:cs="Times New Roman" w:eastAsia="宋体" w:hAnsi="Times New Roman"/>
        </w:rPr>
        <w:t>水中依次加入</w:t>
      </w:r>
      <w:r>
        <w:rPr>
          <w:rFonts w:ascii="Times New Roman" w:cs="Times New Roman" w:eastAsia="宋体" w:hAnsi="Times New Roman"/>
        </w:rPr>
        <w:object>
          <v:shape alt="eqId192a31a635565c587459e46cd457d88a" coordsize="21600,21600" filled="f" id="_x0000_i1354" o:ole="" o:preferrelative="t" stroked="f" style="width:182pt;height:16pt" type="#_x0000_t75">
            <v:stroke joinstyle="miter"/>
            <v:imagedata o:title="eqId192a31a635565c587459e46cd457d88a" r:id="rId552"/>
            <o:lock aspectratio="t" v:ext="edit"/>
            <w10:anchorlock/>
          </v:shape>
          <o:OLEObject DrawAspect="Content" ObjectID="_1468076054" ProgID="Equation.DSMT4" ShapeID="_x0000_i1354" Type="Embed" r:id="rId553"/>
        </w:object>
      </w:r>
      <w:r>
        <w:rPr>
          <w:rFonts w:ascii="Times New Roman" w:cs="Times New Roman" w:eastAsia="宋体" w:hAnsi="Times New Roman"/>
        </w:rPr>
        <w:t>充分反应后，得到混合溶液M；</w:t>
      </w:r>
    </w:p>
    <w:p w14:paraId="59129806">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步骤Ⅱ：混合溶液M中加入</w:t>
      </w:r>
      <w:r>
        <w:rPr>
          <w:rFonts w:ascii="Times New Roman" w:cs="Times New Roman" w:eastAsia="宋体" w:hAnsi="Times New Roman"/>
        </w:rPr>
        <w:object>
          <v:shape alt="eqId1f3618b18897b2a69e1fea499aafae37" coordsize="21600,21600" filled="f" id="_x0000_i1355" o:ole="" o:preferrelative="t" stroked="f" style="width:63.5pt;height:12.5pt" type="#_x0000_t75">
            <v:stroke joinstyle="miter"/>
            <v:imagedata o:title="eqId1f3618b18897b2a69e1fea499aafae37" r:id="rId554"/>
            <o:lock aspectratio="t" v:ext="edit"/>
            <w10:anchorlock/>
          </v:shape>
          <o:OLEObject DrawAspect="Content" ObjectID="_1468076055" ProgID="Equation.DSMT4" ShapeID="_x0000_i1355" Type="Embed" r:id="rId555"/>
        </w:object>
      </w:r>
      <w:r>
        <w:rPr>
          <w:rFonts w:ascii="Times New Roman" w:cs="Times New Roman" w:eastAsia="宋体" w:hAnsi="Times New Roman"/>
        </w:rPr>
        <w:t>充分反应，趁热过滤得滤液N；</w:t>
      </w:r>
    </w:p>
    <w:p w14:paraId="5D859940">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步骤Ⅲ：</w:t>
      </w:r>
      <w:r>
        <w:rPr>
          <w:rFonts w:ascii="Times New Roman" w:cs="Times New Roman" w:eastAsia="宋体" w:hAnsi="Times New Roman"/>
          <w:kern w:val="0"/>
          <w:szCs w:val="24"/>
        </w:rPr>
        <w:drawing>
          <wp:inline distB="0" distL="0" distR="0" distT="0">
            <wp:extent cx="5276215" cy="1223010"/>
            <wp:effectExtent b="0" l="0" r="0" t="0"/>
            <wp:docPr descr="学科网 dNyoX7nyP1TNAx1ODbqMbQ=="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5" name="图片 100065"/>
                    <pic:cNvPicPr>
                      <a:picLocks noChangeAspect="1"/>
                    </pic:cNvPicPr>
                  </pic:nvPicPr>
                  <pic:blipFill>
                    <a:blip r:embed="rId556"/>
                    <a:stretch>
                      <a:fillRect/>
                    </a:stretch>
                  </pic:blipFill>
                  <pic:spPr>
                    <a:xfrm>
                      <a:off x="0" y="0"/>
                      <a:ext cx="5276800" cy="1223341"/>
                    </a:xfrm>
                    <a:prstGeom prst="rect">
                      <a:avLst/>
                    </a:prstGeom>
                  </pic:spPr>
                </pic:pic>
              </a:graphicData>
            </a:graphic>
          </wp:inline>
        </w:drawing>
      </w:r>
    </w:p>
    <w:p w14:paraId="6E28B800">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步骤Ⅳ：</w:t>
      </w:r>
      <w:r>
        <w:rPr>
          <w:rFonts w:ascii="Times New Roman" w:cs="Times New Roman" w:eastAsia="宋体" w:hAnsi="Times New Roman"/>
        </w:rPr>
        <w:object>
          <v:shape alt="eqId1962cb761667a3c8dfb4326c33d67554" coordsize="21600,21600" filled="f" id="_x0000_i1356" o:ole="" o:preferrelative="t" stroked="f" style="width:30pt;height:12.5pt" type="#_x0000_t75">
            <v:stroke joinstyle="miter"/>
            <v:imagedata o:title="eqId1962cb761667a3c8dfb4326c33d67554" r:id="rId557"/>
            <o:lock aspectratio="t" v:ext="edit"/>
            <w10:anchorlock/>
          </v:shape>
          <o:OLEObject DrawAspect="Content" ObjectID="_1468076056" ProgID="Equation.DSMT4" ShapeID="_x0000_i1356" Type="Embed" r:id="rId558"/>
        </w:object>
      </w:r>
      <w:r>
        <w:rPr>
          <w:rFonts w:ascii="Times New Roman" w:cs="Times New Roman" w:eastAsia="宋体" w:hAnsi="Times New Roman"/>
        </w:rPr>
        <w:t>加热脱水，化合物P、化合物Q均转化为</w:t>
      </w:r>
      <w:r>
        <w:rPr>
          <w:rFonts w:ascii="Times New Roman" w:cs="Times New Roman" w:eastAsia="宋体" w:hAnsi="Times New Roman"/>
        </w:rPr>
        <w:object>
          <v:shape alt="eqId069a4013cf05e8b7dc37ad386518bad8" coordsize="21600,21600" filled="f" id="_x0000_i1357" o:ole="" o:preferrelative="t" stroked="f" style="width:76.5pt;height:19pt" type="#_x0000_t75">
            <v:stroke joinstyle="miter"/>
            <v:imagedata o:title="eqId069a4013cf05e8b7dc37ad386518bad8" r:id="rId559"/>
            <o:lock aspectratio="t" v:ext="edit"/>
            <w10:anchorlock/>
          </v:shape>
          <o:OLEObject DrawAspect="Content" ObjectID="_1468076057" ProgID="Equation.DSMT4" ShapeID="_x0000_i1357" Type="Embed" r:id="rId560"/>
        </w:object>
      </w:r>
      <w:r>
        <w:rPr>
          <w:rFonts w:ascii="Times New Roman" w:cs="Times New Roman" w:eastAsia="宋体" w:hAnsi="Times New Roman"/>
        </w:rPr>
        <w:t>。</w:t>
      </w:r>
    </w:p>
    <w:p w14:paraId="1541C371">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已知：</w:t>
      </w:r>
    </w:p>
    <w:p w14:paraId="22EDC05E">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i．</w:t>
      </w:r>
      <w:r>
        <w:rPr>
          <w:rFonts w:ascii="Times New Roman" w:cs="Times New Roman" w:eastAsia="宋体" w:hAnsi="Times New Roman"/>
        </w:rPr>
        <w:object>
          <v:shape alt="eqId1f988ef8f87925047d752423e34b8e31" coordsize="21600,21600" filled="f" id="_x0000_i1358" o:ole="" o:preferrelative="t" stroked="f" style="width:24.5pt;height:12.5pt" type="#_x0000_t75">
            <v:stroke joinstyle="miter"/>
            <v:imagedata o:title="eqId1f988ef8f87925047d752423e34b8e31" r:id="rId561"/>
            <o:lock aspectratio="t" v:ext="edit"/>
            <w10:anchorlock/>
          </v:shape>
          <o:OLEObject DrawAspect="Content" ObjectID="_1468076058" ProgID="Equation.DSMT4" ShapeID="_x0000_i1358" Type="Embed" r:id="rId562"/>
        </w:object>
      </w:r>
      <w:r>
        <w:rPr>
          <w:rFonts w:ascii="Times New Roman" w:cs="Times New Roman" w:eastAsia="宋体" w:hAnsi="Times New Roman"/>
        </w:rPr>
        <w:t>时，</w:t>
      </w:r>
      <w:r>
        <w:rPr>
          <w:rFonts w:ascii="Times New Roman" w:cs="Times New Roman" w:eastAsia="宋体" w:hAnsi="Times New Roman"/>
        </w:rPr>
        <w:object>
          <v:shape alt="eqIda41aa3d56362ace480142672bc10a143" coordsize="21600,21600" filled="f" id="_x0000_i1359" o:ole="" o:preferrelative="t" stroked="f" style="width:37pt;height:16pt" type="#_x0000_t75">
            <v:stroke joinstyle="miter"/>
            <v:imagedata o:title="eqIda41aa3d56362ace480142672bc10a143" r:id="rId563"/>
            <o:lock aspectratio="t" v:ext="edit"/>
            <w10:anchorlock/>
          </v:shape>
          <o:OLEObject DrawAspect="Content" ObjectID="_1468076059" ProgID="Equation.DSMT4" ShapeID="_x0000_i1359" Type="Embed" r:id="rId564"/>
        </w:object>
      </w:r>
      <w:r>
        <w:rPr>
          <w:rFonts w:ascii="Times New Roman" w:cs="Times New Roman" w:eastAsia="宋体" w:hAnsi="Times New Roman"/>
        </w:rPr>
        <w:t>的</w:t>
      </w:r>
      <w:r>
        <w:rPr>
          <w:rFonts w:ascii="Times New Roman" w:cs="Times New Roman" w:eastAsia="宋体" w:hAnsi="Times New Roman"/>
        </w:rPr>
        <w:object>
          <v:shape alt="eqId20f9a1626d5d3656326dad1fb51b799b" coordsize="21600,21600" filled="f" id="_x0000_i1360" o:ole="" o:preferrelative="t" stroked="f" style="width:175pt;height:17pt" type="#_x0000_t75">
            <v:stroke joinstyle="miter"/>
            <v:imagedata o:title="eqId20f9a1626d5d3656326dad1fb51b799b" r:id="rId565"/>
            <o:lock aspectratio="t" v:ext="edit"/>
            <w10:anchorlock/>
          </v:shape>
          <o:OLEObject DrawAspect="Content" ObjectID="_1468076060" ProgID="Equation.DSMT4" ShapeID="_x0000_i1360" Type="Embed" r:id="rId566"/>
        </w:object>
      </w:r>
      <w:r>
        <w:rPr>
          <w:rFonts w:ascii="Times New Roman" w:cs="Times New Roman" w:eastAsia="宋体" w:hAnsi="Times New Roman"/>
        </w:rPr>
        <w:t>的</w:t>
      </w:r>
      <w:r>
        <w:rPr>
          <w:rFonts w:ascii="Times New Roman" w:cs="Times New Roman" w:eastAsia="宋体" w:hAnsi="Times New Roman"/>
        </w:rPr>
        <w:object>
          <v:shape alt="eqIdfa09fbf22862244c8d60fd4b5860cc8e" coordsize="21600,21600" filled="f" id="_x0000_i1361" o:ole="" o:preferrelative="t" stroked="f" style="width:143.5pt;height:17.5pt" type="#_x0000_t75">
            <v:stroke joinstyle="miter"/>
            <v:imagedata o:title="eqIdfa09fbf22862244c8d60fd4b5860cc8e" r:id="rId567"/>
            <o:lock aspectratio="t" v:ext="edit"/>
            <w10:anchorlock/>
          </v:shape>
          <o:OLEObject DrawAspect="Content" ObjectID="_1468076061" ProgID="Equation.DSMT4" ShapeID="_x0000_i1361" Type="Embed" r:id="rId568"/>
        </w:object>
      </w:r>
      <w:r>
        <w:rPr>
          <w:rFonts w:ascii="Times New Roman" w:cs="Times New Roman" w:eastAsia="宋体" w:hAnsi="Times New Roman"/>
        </w:rPr>
        <w:t>。</w:t>
      </w:r>
    </w:p>
    <w:p w14:paraId="582C67AF">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ⅱ．</w:t>
      </w:r>
      <w:r>
        <w:rPr>
          <w:rFonts w:ascii="Times New Roman" w:cs="Times New Roman" w:eastAsia="宋体" w:hAnsi="Times New Roman"/>
        </w:rPr>
        <w:object>
          <v:shape alt="eqId069a4013cf05e8b7dc37ad386518bad8" coordsize="21600,21600" filled="f" id="_x0000_i1362" o:ole="" o:preferrelative="t" stroked="f" style="width:76.5pt;height:19pt" type="#_x0000_t75">
            <v:stroke joinstyle="miter"/>
            <v:imagedata o:title="eqId069a4013cf05e8b7dc37ad386518bad8" r:id="rId559"/>
            <o:lock aspectratio="t" v:ext="edit"/>
            <w10:anchorlock/>
          </v:shape>
          <o:OLEObject DrawAspect="Content" ObjectID="_1468076062" ProgID="Equation.DSMT4" ShapeID="_x0000_i1362" Type="Embed" r:id="rId569"/>
        </w:object>
      </w:r>
      <w:r>
        <w:rPr>
          <w:rFonts w:ascii="Times New Roman" w:cs="Times New Roman" w:eastAsia="宋体" w:hAnsi="Times New Roman"/>
        </w:rPr>
        <w:t>微溶于冷水、易溶于热水，在约</w:t>
      </w:r>
      <w:r>
        <w:rPr>
          <w:rFonts w:ascii="Times New Roman" w:cs="Times New Roman" w:eastAsia="宋体" w:hAnsi="Times New Roman"/>
        </w:rPr>
        <w:object>
          <v:shape alt="eqId2b8034dc11cd61db2883c1449896610a" coordsize="21600,21600" filled="f" id="_x0000_i1363" o:ole="" o:preferrelative="t" stroked="f" style="width:30pt;height:12.5pt" type="#_x0000_t75">
            <v:stroke joinstyle="miter"/>
            <v:imagedata o:title="eqId2b8034dc11cd61db2883c1449896610a" r:id="rId570"/>
            <o:lock aspectratio="t" v:ext="edit"/>
            <w10:anchorlock/>
          </v:shape>
          <o:OLEObject DrawAspect="Content" ObjectID="_1468076063" ProgID="Equation.DSMT4" ShapeID="_x0000_i1363" Type="Embed" r:id="rId571"/>
        </w:object>
      </w:r>
      <w:r>
        <w:rPr>
          <w:rFonts w:ascii="Times New Roman" w:cs="Times New Roman" w:eastAsia="宋体" w:hAnsi="Times New Roman"/>
        </w:rPr>
        <w:t>时分解。</w:t>
      </w:r>
    </w:p>
    <w:p w14:paraId="2EBEEBC8">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请回答：</w:t>
      </w:r>
    </w:p>
    <w:p w14:paraId="645C7788">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1</w:t>
      </w:r>
      <w:r>
        <w:t>）</w:t>
      </w:r>
      <w:r>
        <w:rPr>
          <w:rFonts w:ascii="Times New Roman" w:cs="Times New Roman" w:eastAsia="宋体" w:hAnsi="Times New Roman"/>
        </w:rPr>
        <w:object>
          <v:shape alt="eqIdf41244968e3e7a800b0801f11f17b7a4" coordsize="21600,21600" filled="f" id="_x0000_i1364" o:ole="" o:preferrelative="t" stroked="f" style="width:106.5pt;height:19pt" type="#_x0000_t75">
            <v:stroke joinstyle="miter"/>
            <v:imagedata o:title="eqIdf41244968e3e7a800b0801f11f17b7a4" r:id="rId572"/>
            <o:lock aspectratio="t" v:ext="edit"/>
            <w10:anchorlock/>
          </v:shape>
          <o:OLEObject DrawAspect="Content" ObjectID="_1468076064" ProgID="Equation.DSMT4" ShapeID="_x0000_i1364" Type="Embed" r:id="rId573"/>
        </w:object>
      </w:r>
      <w:r>
        <w:rPr>
          <w:rFonts w:ascii="Times New Roman" w:cs="Times New Roman" w:eastAsia="宋体" w:hAnsi="Times New Roman"/>
        </w:rPr>
        <w:t>中，与</w:t>
      </w:r>
      <w:r>
        <w:rPr>
          <w:rFonts w:ascii="Times New Roman" w:cs="Times New Roman" w:eastAsia="宋体" w:hAnsi="Times New Roman"/>
        </w:rPr>
        <w:object>
          <v:shape alt="eqIdab52c58d108a8e68c57129f2bb03dd01" coordsize="21600,21600" filled="f" id="_x0000_i1365" o:ole="" o:preferrelative="t" stroked="f" style="width:23pt;height:14pt" type="#_x0000_t75">
            <v:stroke joinstyle="miter"/>
            <v:imagedata o:title="eqIdab52c58d108a8e68c57129f2bb03dd01" r:id="rId574"/>
            <o:lock aspectratio="t" v:ext="edit"/>
            <w10:anchorlock/>
          </v:shape>
          <o:OLEObject DrawAspect="Content" ObjectID="_1468076065" ProgID="Equation.DSMT4" ShapeID="_x0000_i1365" Type="Embed" r:id="rId575"/>
        </w:object>
      </w:r>
      <w:r>
        <w:rPr>
          <w:rFonts w:ascii="Times New Roman" w:cs="Times New Roman" w:eastAsia="宋体" w:hAnsi="Times New Roman"/>
        </w:rPr>
        <w:t>形成配位键的配位原子是</w:t>
      </w:r>
      <w:r>
        <w:rPr>
          <w:rFonts w:ascii="Times New Roman" w:cs="Times New Roman" w:eastAsia="宋体" w:hAnsi="Times New Roman"/>
          <w:u w:val="single"/>
        </w:rPr>
        <w:t xml:space="preserve">       </w:t>
      </w:r>
      <w:r>
        <w:rPr>
          <w:rFonts w:ascii="Times New Roman" w:cs="Times New Roman" w:eastAsia="宋体" w:hAnsi="Times New Roman"/>
        </w:rPr>
        <w:t>(填元素符号)。</w:t>
      </w:r>
    </w:p>
    <w:p w14:paraId="3ACC7D19">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2</w:t>
      </w:r>
      <w:r>
        <w:t>）</w:t>
      </w:r>
      <w:r>
        <w:rPr>
          <w:rFonts w:ascii="Times New Roman" w:cs="Times New Roman" w:eastAsia="宋体" w:hAnsi="Times New Roman"/>
        </w:rPr>
        <w:t>步骤I所得的混合溶液M，在</w:t>
      </w:r>
      <w:r>
        <w:rPr>
          <w:rFonts w:ascii="Times New Roman" w:cs="Times New Roman" w:eastAsia="宋体" w:hAnsi="Times New Roman"/>
        </w:rPr>
        <w:object>
          <v:shape alt="eqId1f988ef8f87925047d752423e34b8e31" coordsize="21600,21600" filled="f" id="_x0000_i1366" o:ole="" o:preferrelative="t" stroked="f" style="width:24.5pt;height:12.5pt" type="#_x0000_t75">
            <v:stroke joinstyle="miter"/>
            <v:imagedata o:title="eqId1f988ef8f87925047d752423e34b8e31" r:id="rId561"/>
            <o:lock aspectratio="t" v:ext="edit"/>
            <w10:anchorlock/>
          </v:shape>
          <o:OLEObject DrawAspect="Content" ObjectID="_1468076066" ProgID="Equation.DSMT4" ShapeID="_x0000_i1366" Type="Embed" r:id="rId576"/>
        </w:object>
      </w:r>
      <w:r>
        <w:rPr>
          <w:rFonts w:ascii="Times New Roman" w:cs="Times New Roman" w:eastAsia="宋体" w:hAnsi="Times New Roman"/>
        </w:rPr>
        <w:t>时其</w:t>
      </w:r>
      <w:r>
        <w:rPr>
          <w:rFonts w:ascii="Times New Roman" w:cs="Times New Roman" w:eastAsia="宋体" w:hAnsi="Times New Roman"/>
        </w:rPr>
        <w:object>
          <v:shape alt="eqId1066e53bf79a3cdff7ec2934bd09e272" coordsize="21600,21600" filled="f" id="_x0000_i1367" o:ole="" o:preferrelative="t" stroked="f" style="width:16.5pt;height:14pt" type="#_x0000_t75">
            <v:stroke joinstyle="miter"/>
            <v:imagedata o:title="eqId1066e53bf79a3cdff7ec2934bd09e272" r:id="rId449"/>
            <o:lock aspectratio="t" v:ext="edit"/>
            <w10:anchorlock/>
          </v:shape>
          <o:OLEObject DrawAspect="Content" ObjectID="_1468076067" ProgID="Equation.DSMT4" ShapeID="_x0000_i1367" Type="Embed" r:id="rId577"/>
        </w:object>
      </w:r>
      <w:r>
        <w:rPr>
          <w:rFonts w:ascii="Times New Roman" w:cs="Times New Roman" w:eastAsia="宋体" w:hAnsi="Times New Roman"/>
        </w:rPr>
        <w:t>最接近于_______。</w:t>
      </w:r>
    </w:p>
    <w:p w14:paraId="7BCEAF89">
      <w:pPr>
        <w:tabs>
          <w:tab w:pos="2078" w:val="left"/>
          <w:tab w:pos="4156" w:val="left"/>
          <w:tab w:pos="6234" w:val="left"/>
        </w:tabs>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A．2</w:t>
      </w:r>
      <w:r>
        <w:rPr>
          <w:rFonts w:ascii="Times New Roman" w:cs="Times New Roman" w:eastAsia="宋体" w:hAnsi="Times New Roman"/>
        </w:rPr>
        <w:tab/>
      </w:r>
      <w:r>
        <w:rPr>
          <w:rFonts w:ascii="Times New Roman" w:cs="Times New Roman" w:eastAsia="宋体" w:hAnsi="Times New Roman"/>
        </w:rPr>
        <w:t>B．3</w:t>
      </w:r>
      <w:r>
        <w:rPr>
          <w:rFonts w:ascii="Times New Roman" w:cs="Times New Roman" w:eastAsia="宋体" w:hAnsi="Times New Roman"/>
        </w:rPr>
        <w:tab/>
      </w:r>
      <w:r>
        <w:rPr>
          <w:rFonts w:ascii="Times New Roman" w:cs="Times New Roman" w:eastAsia="宋体" w:hAnsi="Times New Roman"/>
        </w:rPr>
        <w:t>C．4</w:t>
      </w:r>
      <w:r>
        <w:rPr>
          <w:rFonts w:ascii="Times New Roman" w:cs="Times New Roman" w:eastAsia="宋体" w:hAnsi="Times New Roman"/>
        </w:rPr>
        <w:tab/>
      </w:r>
      <w:r>
        <w:rPr>
          <w:rFonts w:ascii="Times New Roman" w:cs="Times New Roman" w:eastAsia="宋体" w:hAnsi="Times New Roman"/>
        </w:rPr>
        <w:t>D．5</w:t>
      </w:r>
    </w:p>
    <w:p w14:paraId="69323EA7">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3</w:t>
      </w:r>
      <w:r>
        <w:t>）</w:t>
      </w:r>
      <w:r>
        <w:rPr>
          <w:rFonts w:ascii="Times New Roman" w:cs="Times New Roman" w:eastAsia="宋体" w:hAnsi="Times New Roman"/>
        </w:rPr>
        <w:t>步骤Ⅱ，过滤去除杂质需趁热进行的原因是</w:t>
      </w:r>
      <w:r>
        <w:rPr>
          <w:rFonts w:ascii="Times New Roman" w:cs="Times New Roman" w:eastAsia="宋体" w:hAnsi="Times New Roman"/>
          <w:u w:val="single"/>
        </w:rPr>
        <w:t xml:space="preserve">       </w:t>
      </w:r>
      <w:r>
        <w:rPr>
          <w:rFonts w:ascii="Times New Roman" w:cs="Times New Roman" w:eastAsia="宋体" w:hAnsi="Times New Roman"/>
        </w:rPr>
        <w:t>。</w:t>
      </w:r>
    </w:p>
    <w:p w14:paraId="42C32F1E">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4</w:t>
      </w:r>
      <w:r>
        <w:t>）</w:t>
      </w:r>
      <w:r>
        <w:rPr>
          <w:rFonts w:ascii="Times New Roman" w:cs="Times New Roman" w:eastAsia="宋体" w:hAnsi="Times New Roman"/>
        </w:rPr>
        <w:t>下列说法</w:t>
      </w:r>
      <w:r>
        <w:rPr>
          <w:rFonts w:ascii="Times New Roman" w:cs="Times New Roman" w:eastAsia="宋体" w:hAnsi="Times New Roman"/>
          <w:em w:val="dot"/>
        </w:rPr>
        <w:t>不正确</w:t>
      </w:r>
      <w:r>
        <w:rPr>
          <w:rFonts w:ascii="Times New Roman" w:cs="Times New Roman" w:eastAsia="宋体" w:hAnsi="Times New Roman"/>
        </w:rPr>
        <w:t>的是_______。</w:t>
      </w:r>
    </w:p>
    <w:p w14:paraId="3251DEE4">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A．步骤I，制备混合溶液M时，</w:t>
      </w:r>
      <w:r>
        <w:rPr>
          <w:rFonts w:ascii="Times New Roman" w:cs="Times New Roman" w:eastAsia="宋体" w:hAnsi="Times New Roman"/>
        </w:rPr>
        <w:object>
          <v:shape alt="eqId8edeb81262588907bfac754016cd78d0" coordsize="21600,21600" filled="f" id="_x0000_i1368" o:ole="" o:preferrelative="t" stroked="f" style="width:33.5pt;height:15.5pt" type="#_x0000_t75">
            <v:stroke joinstyle="miter"/>
            <v:imagedata o:title="eqId8edeb81262588907bfac754016cd78d0" r:id="rId578"/>
            <o:lock aspectratio="t" v:ext="edit"/>
            <w10:anchorlock/>
          </v:shape>
          <o:OLEObject DrawAspect="Content" ObjectID="_1468076068" ProgID="Equation.DSMT4" ShapeID="_x0000_i1368" Type="Embed" r:id="rId579"/>
        </w:object>
      </w:r>
      <w:r>
        <w:rPr>
          <w:rFonts w:ascii="Times New Roman" w:cs="Times New Roman" w:eastAsia="宋体" w:hAnsi="Times New Roman"/>
        </w:rPr>
        <w:t>应一次性快速加入，以确保反应完全</w:t>
      </w:r>
    </w:p>
    <w:p w14:paraId="6F726568">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B．步骤Ⅳ，应用水浴控制温度，以避免</w:t>
      </w:r>
      <w:r>
        <w:rPr>
          <w:rFonts w:ascii="Times New Roman" w:cs="Times New Roman" w:eastAsia="宋体" w:hAnsi="Times New Roman"/>
        </w:rPr>
        <w:object>
          <v:shape alt="eqId069a4013cf05e8b7dc37ad386518bad8" coordsize="21600,21600" filled="f" id="_x0000_i1369" o:ole="" o:preferrelative="t" stroked="f" style="width:76.5pt;height:19pt" type="#_x0000_t75">
            <v:stroke joinstyle="miter"/>
            <v:imagedata o:title="eqId069a4013cf05e8b7dc37ad386518bad8" r:id="rId559"/>
            <o:lock aspectratio="t" v:ext="edit"/>
            <w10:anchorlock/>
          </v:shape>
          <o:OLEObject DrawAspect="Content" ObjectID="_1468076069" ProgID="Equation.DSMT4" ShapeID="_x0000_i1369" Type="Embed" r:id="rId580"/>
        </w:object>
      </w:r>
      <w:r>
        <w:rPr>
          <w:rFonts w:ascii="Times New Roman" w:cs="Times New Roman" w:eastAsia="宋体" w:hAnsi="Times New Roman"/>
        </w:rPr>
        <w:t>分解</w:t>
      </w:r>
    </w:p>
    <w:p w14:paraId="17A11F40">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C．热重分析法测得</w:t>
      </w:r>
      <w:r>
        <w:rPr>
          <w:rFonts w:ascii="Times New Roman" w:cs="Times New Roman" w:eastAsia="宋体" w:hAnsi="Times New Roman"/>
        </w:rPr>
        <w:object>
          <v:shape alt="eqId29eadf84fde580e3c78c9101719db8d6" coordsize="21600,21600" filled="f" id="_x0000_i1370" o:ole="" o:preferrelative="t" stroked="f" style="width:105.5pt;height:19pt" type="#_x0000_t75">
            <v:stroke joinstyle="miter"/>
            <v:imagedata o:title="eqId29eadf84fde580e3c78c9101719db8d6" r:id="rId581"/>
            <o:lock aspectratio="t" v:ext="edit"/>
            <w10:anchorlock/>
          </v:shape>
          <o:OLEObject DrawAspect="Content" ObjectID="_1468076070" ProgID="Equation.DSMT4" ShapeID="_x0000_i1370" Type="Embed" r:id="rId582"/>
        </w:object>
      </w:r>
      <w:r>
        <w:rPr>
          <w:rFonts w:ascii="Times New Roman" w:cs="Times New Roman" w:eastAsia="宋体" w:hAnsi="Times New Roman"/>
        </w:rPr>
        <w:t>样品完全脱水后质量降低</w:t>
      </w:r>
      <w:r>
        <w:rPr>
          <w:rFonts w:ascii="Times New Roman" w:cs="Times New Roman" w:eastAsia="宋体" w:hAnsi="Times New Roman"/>
        </w:rPr>
        <w:object>
          <v:shape alt="eqId778b8cb92f6e2044056b2f31b150d393" coordsize="21600,21600" filled="f" id="_x0000_i1371" o:ole="" o:preferrelative="t" stroked="f" style="width:35pt;height:12.5pt" type="#_x0000_t75">
            <v:stroke joinstyle="miter"/>
            <v:imagedata o:title="eqId778b8cb92f6e2044056b2f31b150d393" r:id="rId583"/>
            <o:lock aspectratio="t" v:ext="edit"/>
            <w10:anchorlock/>
          </v:shape>
          <o:OLEObject DrawAspect="Content" ObjectID="_1468076071" ProgID="Equation.DSMT4" ShapeID="_x0000_i1371" Type="Embed" r:id="rId584"/>
        </w:object>
      </w:r>
      <w:r>
        <w:rPr>
          <w:rFonts w:ascii="Times New Roman" w:cs="Times New Roman" w:eastAsia="宋体" w:hAnsi="Times New Roman"/>
        </w:rPr>
        <w:t>，则</w:t>
      </w:r>
      <w:r>
        <w:rPr>
          <w:rFonts w:ascii="Times New Roman" w:cs="Times New Roman" w:eastAsia="宋体" w:hAnsi="Times New Roman"/>
        </w:rPr>
        <w:object>
          <v:shape alt="eqIdf23d29646155e27b172ecdf263e2d702" coordsize="21600,21600" filled="f" id="_x0000_i1372" o:ole="" o:preferrelative="t" stroked="f" style="width:22pt;height:11.5pt" type="#_x0000_t75">
            <v:stroke joinstyle="miter"/>
            <v:imagedata o:title="eqIdf23d29646155e27b172ecdf263e2d702" r:id="rId585"/>
            <o:lock aspectratio="t" v:ext="edit"/>
            <w10:anchorlock/>
          </v:shape>
          <o:OLEObject DrawAspect="Content" ObjectID="_1468076072" ProgID="Equation.DSMT4" ShapeID="_x0000_i1372" Type="Embed" r:id="rId586"/>
        </w:object>
      </w:r>
    </w:p>
    <w:p w14:paraId="4F80A7EB">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D．粉末形态的化合物P和化合物Q，可通过X射线衍射法进行区分</w:t>
      </w:r>
    </w:p>
    <w:p w14:paraId="22052F3C">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5</w:t>
      </w:r>
      <w:r>
        <w:t>）</w:t>
      </w:r>
      <w:r>
        <w:rPr>
          <w:rFonts w:ascii="Times New Roman" w:cs="Times New Roman" w:eastAsia="宋体" w:hAnsi="Times New Roman"/>
        </w:rPr>
        <w:t>室温下，化合物P在空气中会转化为化合物Q。下列选项中，通过计算能得到混合样品中化合物P和化合物Q物质的量分数的是_______。</w:t>
      </w:r>
    </w:p>
    <w:p w14:paraId="47281768">
      <w:pPr>
        <w:tabs>
          <w:tab w:pos="4156" w:val="left"/>
        </w:tabs>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A．样品质量、钾的物质的量</w:t>
      </w:r>
      <w:r>
        <w:rPr>
          <w:rFonts w:ascii="Times New Roman" w:cs="Times New Roman" w:eastAsia="宋体" w:hAnsi="Times New Roman"/>
        </w:rPr>
        <w:tab/>
      </w:r>
      <w:r>
        <w:rPr>
          <w:rFonts w:ascii="Times New Roman" w:cs="Times New Roman" w:eastAsia="宋体" w:hAnsi="Times New Roman"/>
        </w:rPr>
        <w:t>B．钾的物质的量、铜的物质的量</w:t>
      </w:r>
    </w:p>
    <w:p w14:paraId="725EDB64">
      <w:pPr>
        <w:tabs>
          <w:tab w:pos="4156" w:val="left"/>
        </w:tabs>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C．铜的物质的量、草酸根的物质的量</w:t>
      </w:r>
      <w:r>
        <w:rPr>
          <w:rFonts w:ascii="Times New Roman" w:cs="Times New Roman" w:eastAsia="宋体" w:hAnsi="Times New Roman"/>
        </w:rPr>
        <w:tab/>
      </w:r>
      <w:r>
        <w:rPr>
          <w:rFonts w:ascii="Times New Roman" w:cs="Times New Roman" w:eastAsia="宋体" w:hAnsi="Times New Roman"/>
        </w:rPr>
        <w:t>D．草酸根的物质的量、水的物质的量</w:t>
      </w:r>
    </w:p>
    <w:p w14:paraId="6433CFE6">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6</w:t>
      </w:r>
      <w:r>
        <w:t>）</w:t>
      </w:r>
      <w:r>
        <w:rPr>
          <w:rFonts w:ascii="Times New Roman" w:cs="Times New Roman" w:eastAsia="宋体" w:hAnsi="Times New Roman"/>
        </w:rPr>
        <w:t>有同学认为：根据现有探究实验结果可知，化合物P、化合物Q结晶形状不同是由降温速率不同引起的。请判断该同学观点正误，并说明理由</w:t>
      </w:r>
      <w:r>
        <w:rPr>
          <w:rFonts w:ascii="Times New Roman" w:cs="Times New Roman" w:eastAsia="宋体" w:hAnsi="Times New Roman"/>
          <w:u w:val="single"/>
        </w:rPr>
        <w:t xml:space="preserve">       </w:t>
      </w:r>
      <w:r>
        <w:rPr>
          <w:rFonts w:ascii="Times New Roman" w:cs="Times New Roman" w:eastAsia="宋体" w:hAnsi="Times New Roman"/>
        </w:rPr>
        <w:t>。</w:t>
      </w:r>
    </w:p>
    <w:p w14:paraId="06885CD3">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color w:val="FF0000"/>
        </w:rPr>
        <w:t>（</w:t>
      </w:r>
      <w:r>
        <w:rPr>
          <w:rFonts w:ascii="Times New Roman" w:cs="Times New Roman" w:eastAsia="宋体" w:hAnsi="Times New Roman"/>
          <w:color w:val="FF0000"/>
        </w:rPr>
        <w:t>1</w:t>
      </w:r>
      <w:r>
        <w:rPr>
          <w:color w:val="FF0000"/>
        </w:rPr>
        <w:t>）</w:t>
      </w:r>
      <w:r>
        <w:rPr>
          <w:rFonts w:ascii="Times New Roman" w:cs="Times New Roman" w:eastAsia="宋体" w:hAnsi="Times New Roman"/>
          <w:color w:val="FF0000"/>
        </w:rPr>
        <w:t>O</w:t>
      </w:r>
    </w:p>
    <w:p w14:paraId="3E366C51">
      <w:pPr>
        <w:spacing w:line="360" w:lineRule="auto"/>
        <w:ind w:hanging="420" w:left="420"/>
        <w:jc w:val="left"/>
        <w:textAlignment w:val="center"/>
        <w:rPr>
          <w:rFonts w:ascii="Times New Roman" w:cs="Times New Roman" w:eastAsia="宋体" w:hAnsi="Times New Roman"/>
          <w:color w:val="FF0000"/>
        </w:rPr>
      </w:pPr>
      <w:r>
        <w:rPr>
          <w:color w:val="FF0000"/>
        </w:rPr>
        <w:t>（</w:t>
      </w:r>
      <w:r>
        <w:rPr>
          <w:rFonts w:ascii="Times New Roman" w:cs="Times New Roman" w:eastAsia="宋体" w:hAnsi="Times New Roman"/>
          <w:color w:val="FF0000"/>
        </w:rPr>
        <w:t>2</w:t>
      </w:r>
      <w:r>
        <w:rPr>
          <w:color w:val="FF0000"/>
        </w:rPr>
        <w:t>）</w:t>
      </w:r>
      <w:r>
        <w:rPr>
          <w:rFonts w:ascii="Times New Roman" w:cs="Times New Roman" w:eastAsia="宋体" w:hAnsi="Times New Roman"/>
          <w:color w:val="FF0000"/>
        </w:rPr>
        <w:t>C</w:t>
      </w:r>
    </w:p>
    <w:p w14:paraId="6B141E5D">
      <w:pPr>
        <w:spacing w:line="360" w:lineRule="auto"/>
        <w:ind w:hanging="420" w:left="420"/>
        <w:jc w:val="left"/>
        <w:textAlignment w:val="center"/>
        <w:rPr>
          <w:rFonts w:ascii="Times New Roman" w:cs="Times New Roman" w:eastAsia="宋体" w:hAnsi="Times New Roman"/>
          <w:color w:val="FF0000"/>
        </w:rPr>
      </w:pPr>
      <w:r>
        <w:rPr>
          <w:color w:val="FF0000"/>
        </w:rPr>
        <w:t>（</w:t>
      </w:r>
      <w:r>
        <w:rPr>
          <w:rFonts w:ascii="Times New Roman" w:cs="Times New Roman" w:eastAsia="宋体" w:hAnsi="Times New Roman"/>
          <w:color w:val="FF0000"/>
        </w:rPr>
        <w:t>3</w:t>
      </w:r>
      <w:r>
        <w:rPr>
          <w:color w:val="FF0000"/>
        </w:rPr>
        <w:t>）</w:t>
      </w:r>
      <w:r>
        <w:rPr>
          <w:rFonts w:ascii="Times New Roman" w:cs="Times New Roman" w:eastAsia="宋体" w:hAnsi="Times New Roman"/>
          <w:color w:val="FF0000"/>
        </w:rPr>
        <w:t>防止遇冷后产物析出而损失</w:t>
      </w:r>
    </w:p>
    <w:p w14:paraId="672806F7">
      <w:pPr>
        <w:spacing w:line="360" w:lineRule="auto"/>
        <w:ind w:hanging="420" w:left="420"/>
        <w:jc w:val="left"/>
        <w:textAlignment w:val="center"/>
        <w:rPr>
          <w:rFonts w:ascii="Times New Roman" w:cs="Times New Roman" w:eastAsia="宋体" w:hAnsi="Times New Roman"/>
          <w:color w:val="FF0000"/>
        </w:rPr>
      </w:pPr>
      <w:r>
        <w:rPr>
          <w:color w:val="FF0000"/>
        </w:rPr>
        <w:t>（</w:t>
      </w:r>
      <w:r>
        <w:rPr>
          <w:rFonts w:ascii="Times New Roman" w:cs="Times New Roman" w:eastAsia="宋体" w:hAnsi="Times New Roman"/>
          <w:color w:val="FF0000"/>
        </w:rPr>
        <w:t>4</w:t>
      </w:r>
      <w:r>
        <w:rPr>
          <w:color w:val="FF0000"/>
        </w:rPr>
        <w:t>）</w:t>
      </w:r>
      <w:r>
        <w:rPr>
          <w:rFonts w:ascii="Times New Roman" w:cs="Times New Roman" w:eastAsia="宋体" w:hAnsi="Times New Roman"/>
          <w:color w:val="FF0000"/>
        </w:rPr>
        <w:t>ABC</w:t>
      </w:r>
    </w:p>
    <w:p w14:paraId="2F7692BB">
      <w:pPr>
        <w:spacing w:line="360" w:lineRule="auto"/>
        <w:ind w:hanging="420" w:left="420"/>
        <w:jc w:val="left"/>
        <w:textAlignment w:val="center"/>
        <w:rPr>
          <w:rFonts w:ascii="Times New Roman" w:cs="Times New Roman" w:eastAsia="宋体" w:hAnsi="Times New Roman"/>
          <w:color w:val="FF0000"/>
        </w:rPr>
      </w:pPr>
      <w:r>
        <w:rPr>
          <w:color w:val="FF0000"/>
        </w:rPr>
        <w:t>（</w:t>
      </w:r>
      <w:r>
        <w:rPr>
          <w:rFonts w:ascii="Times New Roman" w:cs="Times New Roman" w:eastAsia="宋体" w:hAnsi="Times New Roman"/>
          <w:color w:val="FF0000"/>
        </w:rPr>
        <w:t>5</w:t>
      </w:r>
      <w:r>
        <w:rPr>
          <w:color w:val="FF0000"/>
        </w:rPr>
        <w:t>）</w:t>
      </w:r>
      <w:r>
        <w:rPr>
          <w:rFonts w:ascii="Times New Roman" w:cs="Times New Roman" w:eastAsia="宋体" w:hAnsi="Times New Roman"/>
          <w:color w:val="FF0000"/>
        </w:rPr>
        <w:t>AD</w:t>
      </w:r>
    </w:p>
    <w:p w14:paraId="4C6B2055">
      <w:pPr>
        <w:spacing w:line="360" w:lineRule="auto"/>
        <w:ind w:hanging="420" w:left="420"/>
        <w:jc w:val="left"/>
        <w:textAlignment w:val="center"/>
        <w:rPr>
          <w:rFonts w:ascii="Times New Roman" w:cs="Times New Roman" w:eastAsia="宋体" w:hAnsi="Times New Roman"/>
          <w:color w:val="FF0000"/>
        </w:rPr>
      </w:pPr>
      <w:r>
        <w:rPr>
          <w:color w:val="FF0000"/>
        </w:rPr>
        <w:t>（</w:t>
      </w:r>
      <w:r>
        <w:rPr>
          <w:rFonts w:ascii="Times New Roman" w:cs="Times New Roman" w:eastAsia="宋体" w:hAnsi="Times New Roman"/>
          <w:color w:val="FF0000"/>
        </w:rPr>
        <w:t>6</w:t>
      </w:r>
      <w:r>
        <w:rPr>
          <w:color w:val="FF0000"/>
        </w:rPr>
        <w:t>）</w:t>
      </w:r>
      <w:r>
        <w:rPr>
          <w:rFonts w:ascii="Times New Roman" w:cs="Times New Roman" w:eastAsia="宋体" w:hAnsi="Times New Roman"/>
          <w:color w:val="FF0000"/>
        </w:rPr>
        <w:t>错误，降温速率与浓度同时在变化，无法判断</w:t>
      </w:r>
    </w:p>
    <w:p w14:paraId="1B924ED9">
      <w:pPr>
        <w:spacing w:line="360" w:lineRule="auto"/>
        <w:ind w:hanging="420" w:left="420"/>
        <w:jc w:val="left"/>
        <w:textAlignment w:val="center"/>
        <w:rPr>
          <w:rFonts w:ascii="Times New Roman" w:cs="Times New Roman" w:eastAsia="宋体" w:hAnsi="Times New Roman"/>
          <w:color w:val="FF0000"/>
        </w:rPr>
      </w:pPr>
      <w:r>
        <w:rPr>
          <w:color w:val="FF0000"/>
        </w:rPr>
        <w:t>【解析】</w:t>
      </w:r>
      <w:r>
        <w:rPr>
          <w:rFonts w:ascii="Times New Roman" w:cs="Times New Roman" w:eastAsia="宋体" w:hAnsi="Times New Roman"/>
          <w:color w:val="FF0000"/>
        </w:rPr>
        <w:object>
          <v:shape alt="eqId4cd050a9a75ad54ffdbc140d71ace698" coordsize="21600,21600" filled="f" id="_x0000_i1373" o:ole="" o:preferrelative="t" stroked="f" style="width:24.5pt;height:12.5pt" type="#_x0000_t75">
            <v:stroke joinstyle="miter"/>
            <v:imagedata o:title="eqId4cd050a9a75ad54ffdbc140d71ace698" r:id="rId548"/>
            <o:lock aspectratio="t" v:ext="edit"/>
            <w10:anchorlock/>
          </v:shape>
          <o:OLEObject DrawAspect="Content" ObjectID="_1468076073" ProgID="Equation.DSMT4" ShapeID="_x0000_i1373" Type="Embed" r:id="rId587"/>
        </w:object>
      </w:r>
      <w:r>
        <w:rPr>
          <w:rFonts w:ascii="Times New Roman" w:cs="Times New Roman" w:eastAsia="宋体" w:hAnsi="Times New Roman"/>
          <w:color w:val="FF0000"/>
        </w:rPr>
        <w:t>下，</w:t>
      </w:r>
      <w:r>
        <w:rPr>
          <w:rFonts w:ascii="Times New Roman" w:cs="Times New Roman" w:eastAsia="宋体" w:hAnsi="Times New Roman"/>
          <w:color w:val="FF0000"/>
        </w:rPr>
        <w:object>
          <v:shape alt="eqId1ca720caff2ed2165dd1d50cefeb3c3b" coordsize="21600,21600" filled="f" id="_x0000_i1374" o:ole="" o:preferrelative="t" stroked="f" style="width:32.5pt;height:12.5pt" type="#_x0000_t75">
            <v:stroke joinstyle="miter"/>
            <v:imagedata o:title="eqId1ca720caff2ed2165dd1d50cefeb3c3b" r:id="rId550"/>
            <o:lock aspectratio="t" v:ext="edit"/>
            <w10:anchorlock/>
          </v:shape>
          <o:OLEObject DrawAspect="Content" ObjectID="_1468076074" ProgID="Equation.DSMT4" ShapeID="_x0000_i1374" Type="Embed" r:id="rId588"/>
        </w:object>
      </w:r>
      <w:r>
        <w:rPr>
          <w:rFonts w:ascii="Times New Roman" w:cs="Times New Roman" w:eastAsia="宋体" w:hAnsi="Times New Roman"/>
          <w:color w:val="FF0000"/>
        </w:rPr>
        <w:t>水中依次加入</w:t>
      </w:r>
      <w:r>
        <w:rPr>
          <w:rFonts w:ascii="Times New Roman" w:cs="Times New Roman" w:eastAsia="宋体" w:hAnsi="Times New Roman"/>
          <w:color w:val="FF0000"/>
        </w:rPr>
        <w:object>
          <v:shape alt="eqId192a31a635565c587459e46cd457d88a" coordsize="21600,21600" filled="f" id="_x0000_i1375" o:ole="" o:preferrelative="t" stroked="f" style="width:182pt;height:16pt" type="#_x0000_t75">
            <v:stroke joinstyle="miter"/>
            <v:imagedata o:title="eqId192a31a635565c587459e46cd457d88a" r:id="rId552"/>
            <o:lock aspectratio="t" v:ext="edit"/>
            <w10:anchorlock/>
          </v:shape>
          <o:OLEObject DrawAspect="Content" ObjectID="_1468076075" ProgID="Equation.DSMT4" ShapeID="_x0000_i1375" Type="Embed" r:id="rId589"/>
        </w:object>
      </w:r>
      <w:r>
        <w:rPr>
          <w:rFonts w:ascii="Times New Roman" w:cs="Times New Roman" w:eastAsia="宋体" w:hAnsi="Times New Roman"/>
          <w:color w:val="FF0000"/>
        </w:rPr>
        <w:t>充分反应后，得到含有KHC</w:t>
      </w:r>
      <w:r>
        <w:rPr>
          <w:rFonts w:ascii="Times New Roman" w:cs="Times New Roman" w:eastAsia="宋体" w:hAnsi="Times New Roman"/>
          <w:color w:val="FF0000"/>
          <w:vertAlign w:val="subscript"/>
        </w:rPr>
        <w:t>2</w:t>
      </w:r>
      <w:r>
        <w:rPr>
          <w:rFonts w:ascii="Times New Roman" w:cs="Times New Roman" w:eastAsia="宋体" w:hAnsi="Times New Roman"/>
          <w:color w:val="FF0000"/>
        </w:rPr>
        <w:t>O</w:t>
      </w:r>
      <w:r>
        <w:rPr>
          <w:rFonts w:ascii="Times New Roman" w:cs="Times New Roman" w:eastAsia="宋体" w:hAnsi="Times New Roman"/>
          <w:color w:val="FF0000"/>
          <w:vertAlign w:val="subscript"/>
        </w:rPr>
        <w:t>4</w:t>
      </w:r>
      <w:r>
        <w:rPr>
          <w:rFonts w:ascii="Times New Roman" w:cs="Times New Roman" w:eastAsia="宋体" w:hAnsi="Times New Roman"/>
          <w:color w:val="FF0000"/>
        </w:rPr>
        <w:t>和K</w:t>
      </w:r>
      <w:r>
        <w:rPr>
          <w:rFonts w:ascii="Times New Roman" w:cs="Times New Roman" w:eastAsia="宋体" w:hAnsi="Times New Roman"/>
          <w:color w:val="FF0000"/>
          <w:vertAlign w:val="subscript"/>
        </w:rPr>
        <w:t>2</w:t>
      </w:r>
      <w:r>
        <w:rPr>
          <w:rFonts w:ascii="Times New Roman" w:cs="Times New Roman" w:eastAsia="宋体" w:hAnsi="Times New Roman"/>
          <w:color w:val="FF0000"/>
        </w:rPr>
        <w:t>C</w:t>
      </w:r>
      <w:r>
        <w:rPr>
          <w:rFonts w:ascii="Times New Roman" w:cs="Times New Roman" w:eastAsia="宋体" w:hAnsi="Times New Roman"/>
          <w:color w:val="FF0000"/>
          <w:vertAlign w:val="subscript"/>
        </w:rPr>
        <w:t>2</w:t>
      </w:r>
      <w:r>
        <w:rPr>
          <w:rFonts w:ascii="Times New Roman" w:cs="Times New Roman" w:eastAsia="宋体" w:hAnsi="Times New Roman"/>
          <w:color w:val="FF0000"/>
        </w:rPr>
        <w:t>O</w:t>
      </w:r>
      <w:r>
        <w:rPr>
          <w:rFonts w:ascii="Times New Roman" w:cs="Times New Roman" w:eastAsia="宋体" w:hAnsi="Times New Roman"/>
          <w:color w:val="FF0000"/>
          <w:vertAlign w:val="subscript"/>
        </w:rPr>
        <w:t>4</w:t>
      </w:r>
      <w:r>
        <w:rPr>
          <w:rFonts w:ascii="Times New Roman" w:cs="Times New Roman" w:eastAsia="宋体" w:hAnsi="Times New Roman"/>
          <w:color w:val="FF0000"/>
        </w:rPr>
        <w:t>的混合溶液M；向混合溶液M中加入</w:t>
      </w:r>
      <w:r>
        <w:rPr>
          <w:rFonts w:ascii="Times New Roman" w:cs="Times New Roman" w:eastAsia="宋体" w:hAnsi="Times New Roman"/>
          <w:color w:val="FF0000"/>
        </w:rPr>
        <w:object>
          <v:shape alt="eqId1f3618b18897b2a69e1fea499aafae37" coordsize="21600,21600" filled="f" id="_x0000_i1376" o:ole="" o:preferrelative="t" stroked="f" style="width:63.5pt;height:12.5pt" type="#_x0000_t75">
            <v:stroke joinstyle="miter"/>
            <v:imagedata o:title="eqId1f3618b18897b2a69e1fea499aafae37" r:id="rId554"/>
            <o:lock aspectratio="t" v:ext="edit"/>
            <w10:anchorlock/>
          </v:shape>
          <o:OLEObject DrawAspect="Content" ObjectID="_1468076076" ProgID="Equation.DSMT4" ShapeID="_x0000_i1376" Type="Embed" r:id="rId590"/>
        </w:object>
      </w:r>
      <w:r>
        <w:rPr>
          <w:rFonts w:ascii="Times New Roman" w:cs="Times New Roman" w:eastAsia="宋体" w:hAnsi="Times New Roman"/>
          <w:color w:val="FF0000"/>
        </w:rPr>
        <w:t>充分反应生成</w:t>
      </w:r>
      <w:r>
        <w:rPr>
          <w:rFonts w:ascii="Times New Roman" w:cs="Times New Roman" w:eastAsia="宋体" w:hAnsi="Times New Roman"/>
          <w:color w:val="FF0000"/>
        </w:rPr>
        <w:object>
          <v:shape alt="eqId069a4013cf05e8b7dc37ad386518bad8" coordsize="21600,21600" filled="f" id="_x0000_i1377" o:ole="" o:preferrelative="t" stroked="f" style="width:76.5pt;height:19pt" type="#_x0000_t75">
            <v:stroke joinstyle="miter"/>
            <v:imagedata o:title="eqId069a4013cf05e8b7dc37ad386518bad8" r:id="rId559"/>
            <o:lock aspectratio="t" v:ext="edit"/>
            <w10:anchorlock/>
          </v:shape>
          <o:OLEObject DrawAspect="Content" ObjectID="_1468076077" ProgID="Equation.DSMT4" ShapeID="_x0000_i1377" Type="Embed" r:id="rId591"/>
        </w:object>
      </w:r>
      <w:r>
        <w:rPr>
          <w:rFonts w:ascii="Times New Roman" w:cs="Times New Roman" w:eastAsia="宋体" w:hAnsi="Times New Roman"/>
          <w:color w:val="FF0000"/>
        </w:rPr>
        <w:t>，趁热过滤得滤液N，滤液N分为两份，一份蒸发到40mL，快速冷却、结晶、过滤得到</w:t>
      </w:r>
      <w:r>
        <w:rPr>
          <w:rFonts w:ascii="Times New Roman" w:cs="Times New Roman" w:eastAsia="宋体" w:hAnsi="Times New Roman"/>
          <w:color w:val="FF0000"/>
        </w:rPr>
        <w:object>
          <v:shape alt="eqIdf41244968e3e7a800b0801f11f17b7a4" coordsize="21600,21600" filled="f" id="_x0000_i1378" o:ole="" o:preferrelative="t" stroked="f" style="width:106.5pt;height:19pt" type="#_x0000_t75">
            <v:stroke joinstyle="miter"/>
            <v:imagedata o:title="eqIdf41244968e3e7a800b0801f11f17b7a4" r:id="rId572"/>
            <o:lock aspectratio="t" v:ext="edit"/>
            <w10:anchorlock/>
          </v:shape>
          <o:OLEObject DrawAspect="Content" ObjectID="_1468076078" ProgID="Equation.DSMT4" ShapeID="_x0000_i1378" Type="Embed" r:id="rId592"/>
        </w:object>
      </w:r>
      <w:r>
        <w:rPr>
          <w:rFonts w:ascii="Times New Roman" w:cs="Times New Roman" w:eastAsia="宋体" w:hAnsi="Times New Roman"/>
          <w:color w:val="FF0000"/>
        </w:rPr>
        <w:t>针状晶体，另一份蒸发到10mL，缓慢冷却、结晶、过滤得到</w:t>
      </w:r>
      <w:r>
        <w:rPr>
          <w:rFonts w:ascii="Times New Roman" w:cs="Times New Roman" w:eastAsia="宋体" w:hAnsi="Times New Roman"/>
          <w:color w:val="FF0000"/>
        </w:rPr>
        <w:object>
          <v:shape alt="eqIdcba955235f8dba679eeb7b5a85140cbd" coordsize="21600,21600" filled="f" id="_x0000_i1379" o:ole="" o:preferrelative="t" stroked="f" style="width:106.5pt;height:19pt" type="#_x0000_t75">
            <v:stroke joinstyle="miter"/>
            <v:imagedata o:title="eqIdcba955235f8dba679eeb7b5a85140cbd" r:id="rId593"/>
            <o:lock aspectratio="t" v:ext="edit"/>
            <w10:anchorlock/>
          </v:shape>
          <o:OLEObject DrawAspect="Content" ObjectID="_1468076079" ProgID="Equation.DSMT4" ShapeID="_x0000_i1379" Type="Embed" r:id="rId594"/>
        </w:object>
      </w:r>
      <w:r>
        <w:rPr>
          <w:rFonts w:ascii="Times New Roman" w:cs="Times New Roman" w:eastAsia="宋体" w:hAnsi="Times New Roman"/>
          <w:color w:val="FF0000"/>
        </w:rPr>
        <w:t>片状晶体，以此解答。</w:t>
      </w:r>
    </w:p>
    <w:p w14:paraId="5C2DE844">
      <w:pPr>
        <w:spacing w:line="360" w:lineRule="auto"/>
        <w:ind w:hanging="420" w:left="420"/>
        <w:jc w:val="left"/>
        <w:textAlignment w:val="center"/>
        <w:rPr>
          <w:rFonts w:ascii="Times New Roman" w:cs="Times New Roman" w:eastAsia="宋体" w:hAnsi="Times New Roman"/>
          <w:color w:val="FF0000"/>
        </w:rPr>
      </w:pPr>
      <w:r>
        <w:rPr>
          <w:color w:val="FF0000"/>
        </w:rPr>
        <w:t>【解析】</w:t>
      </w:r>
      <w:r>
        <w:rPr>
          <w:rFonts w:ascii="Times New Roman" w:cs="Times New Roman" w:eastAsia="宋体" w:hAnsi="Times New Roman"/>
          <w:color w:val="FF0000"/>
        </w:rPr>
        <w:t>（1）提供电中，端基的氧原子有孤电子对，可与具有空轨道的金属离子形成配位键，则</w:t>
      </w:r>
      <w:r>
        <w:rPr>
          <w:rFonts w:ascii="Times New Roman" w:cs="Times New Roman" w:eastAsia="宋体" w:hAnsi="Times New Roman"/>
          <w:color w:val="FF0000"/>
        </w:rPr>
        <w:object>
          <v:shape alt="eqIdf41244968e3e7a800b0801f11f17b7a4" coordsize="21600,21600" filled="f" id="_x0000_i1380" o:ole="" o:preferrelative="t" stroked="f" style="width:106.5pt;height:19pt" type="#_x0000_t75">
            <v:stroke joinstyle="miter"/>
            <v:imagedata o:title="eqIdf41244968e3e7a800b0801f11f17b7a4" r:id="rId572"/>
            <o:lock aspectratio="t" v:ext="edit"/>
            <w10:anchorlock/>
          </v:shape>
          <o:OLEObject DrawAspect="Content" ObjectID="_1468076080" ProgID="Equation.DSMT4" ShapeID="_x0000_i1380" Type="Embed" r:id="rId595"/>
        </w:object>
      </w:r>
      <w:r>
        <w:rPr>
          <w:rFonts w:ascii="Times New Roman" w:cs="Times New Roman" w:eastAsia="宋体" w:hAnsi="Times New Roman"/>
          <w:color w:val="FF0000"/>
        </w:rPr>
        <w:t>中，与</w:t>
      </w:r>
      <w:r>
        <w:rPr>
          <w:rFonts w:ascii="Times New Roman" w:cs="Times New Roman" w:eastAsia="宋体" w:hAnsi="Times New Roman"/>
          <w:color w:val="FF0000"/>
        </w:rPr>
        <w:object>
          <v:shape alt="eqIdab52c58d108a8e68c57129f2bb03dd01" coordsize="21600,21600" filled="f" id="_x0000_i1381" o:ole="" o:preferrelative="t" stroked="f" style="width:23pt;height:14pt" type="#_x0000_t75">
            <v:stroke joinstyle="miter"/>
            <v:imagedata o:title="eqIdab52c58d108a8e68c57129f2bb03dd01" r:id="rId574"/>
            <o:lock aspectratio="t" v:ext="edit"/>
            <w10:anchorlock/>
          </v:shape>
          <o:OLEObject DrawAspect="Content" ObjectID="_1468076081" ProgID="Equation.DSMT4" ShapeID="_x0000_i1381" Type="Embed" r:id="rId596"/>
        </w:object>
      </w:r>
      <w:r>
        <w:rPr>
          <w:rFonts w:ascii="Times New Roman" w:cs="Times New Roman" w:eastAsia="宋体" w:hAnsi="Times New Roman"/>
          <w:color w:val="FF0000"/>
        </w:rPr>
        <w:t>形成配位键的配位原子是O。</w:t>
      </w:r>
    </w:p>
    <w:p w14:paraId="2E4EABB2">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（2）步骤I中</w:t>
      </w:r>
      <w:r>
        <w:rPr>
          <w:rFonts w:ascii="Times New Roman" w:cs="Times New Roman" w:eastAsia="宋体" w:hAnsi="Times New Roman"/>
          <w:color w:val="FF0000"/>
        </w:rPr>
        <w:object>
          <v:shape alt="eqId1ca720caff2ed2165dd1d50cefeb3c3b" coordsize="21600,21600" filled="f" id="_x0000_i1382" o:ole="" o:preferrelative="t" stroked="f" style="width:32.5pt;height:12.5pt" type="#_x0000_t75">
            <v:stroke joinstyle="miter"/>
            <v:imagedata o:title="eqId1ca720caff2ed2165dd1d50cefeb3c3b" r:id="rId550"/>
            <o:lock aspectratio="t" v:ext="edit"/>
            <w10:anchorlock/>
          </v:shape>
          <o:OLEObject DrawAspect="Content" ObjectID="_1468076082" ProgID="Equation.DSMT4" ShapeID="_x0000_i1382" Type="Embed" r:id="rId597"/>
        </w:object>
      </w:r>
      <w:r>
        <w:rPr>
          <w:rFonts w:ascii="Times New Roman" w:cs="Times New Roman" w:eastAsia="宋体" w:hAnsi="Times New Roman"/>
          <w:color w:val="FF0000"/>
        </w:rPr>
        <w:t>水中依次加入</w:t>
      </w:r>
      <w:r>
        <w:rPr>
          <w:rFonts w:ascii="Times New Roman" w:cs="Times New Roman" w:eastAsia="宋体" w:hAnsi="Times New Roman"/>
          <w:color w:val="FF0000"/>
        </w:rPr>
        <w:object>
          <v:shape alt="eqId192a31a635565c587459e46cd457d88a" coordsize="21600,21600" filled="f" id="_x0000_i1383" o:ole="" o:preferrelative="t" stroked="f" style="width:182pt;height:16pt" type="#_x0000_t75">
            <v:stroke joinstyle="miter"/>
            <v:imagedata o:title="eqId192a31a635565c587459e46cd457d88a" r:id="rId552"/>
            <o:lock aspectratio="t" v:ext="edit"/>
            <w10:anchorlock/>
          </v:shape>
          <o:OLEObject DrawAspect="Content" ObjectID="_1468076083" ProgID="Equation.DSMT4" ShapeID="_x0000_i1383" Type="Embed" r:id="rId598"/>
        </w:object>
      </w:r>
      <w:r>
        <w:rPr>
          <w:rFonts w:ascii="Times New Roman" w:cs="Times New Roman" w:eastAsia="宋体" w:hAnsi="Times New Roman"/>
          <w:color w:val="FF0000"/>
        </w:rPr>
        <w:t>，由于K</w:t>
      </w:r>
      <w:r>
        <w:rPr>
          <w:rFonts w:ascii="Times New Roman" w:cs="Times New Roman" w:eastAsia="宋体" w:hAnsi="Times New Roman"/>
          <w:color w:val="FF0000"/>
          <w:vertAlign w:val="subscript"/>
        </w:rPr>
        <w:t>a2</w:t>
      </w:r>
      <w:r>
        <w:rPr>
          <w:rFonts w:ascii="Times New Roman" w:cs="Times New Roman" w:eastAsia="宋体" w:hAnsi="Times New Roman"/>
          <w:color w:val="FF0000"/>
        </w:rPr>
        <w:t>(</w:t>
      </w:r>
      <w:r>
        <w:rPr>
          <w:rFonts w:ascii="Times New Roman" w:cs="Times New Roman" w:eastAsia="宋体" w:hAnsi="Times New Roman"/>
          <w:color w:val="FF0000"/>
        </w:rPr>
        <w:object>
          <v:shape alt="eqIda41aa3d56362ace480142672bc10a143" coordsize="21600,21600" filled="f" id="_x0000_i1384" o:ole="" o:preferrelative="t" stroked="f" style="width:37pt;height:16pt" type="#_x0000_t75">
            <v:stroke joinstyle="miter"/>
            <v:imagedata o:title="eqIda41aa3d56362ace480142672bc10a143" r:id="rId563"/>
            <o:lock aspectratio="t" v:ext="edit"/>
            <w10:anchorlock/>
          </v:shape>
          <o:OLEObject DrawAspect="Content" ObjectID="_1468076084" ProgID="Equation.DSMT4" ShapeID="_x0000_i1384" Type="Embed" r:id="rId599"/>
        </w:object>
      </w:r>
      <w:r>
        <w:rPr>
          <w:rFonts w:ascii="Times New Roman" w:cs="Times New Roman" w:eastAsia="宋体" w:hAnsi="Times New Roman"/>
          <w:color w:val="FF0000"/>
        </w:rPr>
        <w:t>)&gt;K</w:t>
      </w:r>
      <w:r>
        <w:rPr>
          <w:rFonts w:ascii="Times New Roman" w:cs="Times New Roman" w:eastAsia="宋体" w:hAnsi="Times New Roman"/>
          <w:color w:val="FF0000"/>
          <w:vertAlign w:val="subscript"/>
        </w:rPr>
        <w:t>a1</w:t>
      </w:r>
      <w:r>
        <w:rPr>
          <w:rFonts w:ascii="Times New Roman" w:cs="Times New Roman" w:eastAsia="宋体" w:hAnsi="Times New Roman"/>
          <w:color w:val="FF0000"/>
        </w:rPr>
        <w:t>(</w:t>
      </w:r>
      <w:r>
        <w:rPr>
          <w:rFonts w:ascii="Times New Roman" w:cs="Times New Roman" w:eastAsia="宋体" w:hAnsi="Times New Roman"/>
          <w:color w:val="FF0000"/>
        </w:rPr>
        <w:object>
          <v:shape alt="eqId065e3dd567b4b629e3e6ad65193aa352" coordsize="21600,21600" filled="f" id="_x0000_i1385" o:ole="" o:preferrelative="t" stroked="f" style="width:32.5pt;height:16pt" type="#_x0000_t75">
            <v:stroke joinstyle="miter"/>
            <v:imagedata o:title="eqId065e3dd567b4b629e3e6ad65193aa352" r:id="rId600"/>
            <o:lock aspectratio="t" v:ext="edit"/>
            <w10:anchorlock/>
          </v:shape>
          <o:OLEObject DrawAspect="Content" ObjectID="_1468076085" ProgID="Equation.DSMT4" ShapeID="_x0000_i1385" Type="Embed" r:id="rId601"/>
        </w:object>
      </w:r>
      <w:r>
        <w:rPr>
          <w:rFonts w:ascii="Times New Roman" w:cs="Times New Roman" w:eastAsia="宋体" w:hAnsi="Times New Roman"/>
          <w:color w:val="FF0000"/>
        </w:rPr>
        <w:t>)，充分反应后生成KHC</w:t>
      </w:r>
      <w:r>
        <w:rPr>
          <w:rFonts w:ascii="Times New Roman" w:cs="Times New Roman" w:eastAsia="宋体" w:hAnsi="Times New Roman"/>
          <w:color w:val="FF0000"/>
          <w:vertAlign w:val="subscript"/>
        </w:rPr>
        <w:t>2</w:t>
      </w:r>
      <w:r>
        <w:rPr>
          <w:rFonts w:ascii="Times New Roman" w:cs="Times New Roman" w:eastAsia="宋体" w:hAnsi="Times New Roman"/>
          <w:color w:val="FF0000"/>
        </w:rPr>
        <w:t>O</w:t>
      </w:r>
      <w:r>
        <w:rPr>
          <w:rFonts w:ascii="Times New Roman" w:cs="Times New Roman" w:eastAsia="宋体" w:hAnsi="Times New Roman"/>
          <w:color w:val="FF0000"/>
          <w:vertAlign w:val="subscript"/>
        </w:rPr>
        <w:t>4</w:t>
      </w:r>
      <w:r>
        <w:rPr>
          <w:rFonts w:ascii="Times New Roman" w:cs="Times New Roman" w:eastAsia="宋体" w:hAnsi="Times New Roman"/>
          <w:color w:val="FF0000"/>
        </w:rPr>
        <w:t>和K</w:t>
      </w:r>
      <w:r>
        <w:rPr>
          <w:rFonts w:ascii="Times New Roman" w:cs="Times New Roman" w:eastAsia="宋体" w:hAnsi="Times New Roman"/>
          <w:color w:val="FF0000"/>
          <w:vertAlign w:val="subscript"/>
        </w:rPr>
        <w:t>2</w:t>
      </w:r>
      <w:r>
        <w:rPr>
          <w:rFonts w:ascii="Times New Roman" w:cs="Times New Roman" w:eastAsia="宋体" w:hAnsi="Times New Roman"/>
          <w:color w:val="FF0000"/>
        </w:rPr>
        <w:t>C</w:t>
      </w:r>
      <w:r>
        <w:rPr>
          <w:rFonts w:ascii="Times New Roman" w:cs="Times New Roman" w:eastAsia="宋体" w:hAnsi="Times New Roman"/>
          <w:color w:val="FF0000"/>
          <w:vertAlign w:val="subscript"/>
        </w:rPr>
        <w:t>2</w:t>
      </w:r>
      <w:r>
        <w:rPr>
          <w:rFonts w:ascii="Times New Roman" w:cs="Times New Roman" w:eastAsia="宋体" w:hAnsi="Times New Roman"/>
          <w:color w:val="FF0000"/>
        </w:rPr>
        <w:t>O</w:t>
      </w:r>
      <w:r>
        <w:rPr>
          <w:rFonts w:ascii="Times New Roman" w:cs="Times New Roman" w:eastAsia="宋体" w:hAnsi="Times New Roman"/>
          <w:color w:val="FF0000"/>
          <w:vertAlign w:val="subscript"/>
        </w:rPr>
        <w:t>4</w:t>
      </w:r>
      <w:r>
        <w:rPr>
          <w:rFonts w:ascii="Times New Roman" w:cs="Times New Roman" w:eastAsia="宋体" w:hAnsi="Times New Roman"/>
          <w:color w:val="FF0000"/>
        </w:rPr>
        <w:t>，根据K元素守恒和C元素守恒可知，溶液M中含有0.016molKHC</w:t>
      </w:r>
      <w:r>
        <w:rPr>
          <w:rFonts w:ascii="Times New Roman" w:cs="Times New Roman" w:eastAsia="宋体" w:hAnsi="Times New Roman"/>
          <w:color w:val="FF0000"/>
          <w:vertAlign w:val="subscript"/>
        </w:rPr>
        <w:t>2</w:t>
      </w:r>
      <w:r>
        <w:rPr>
          <w:rFonts w:ascii="Times New Roman" w:cs="Times New Roman" w:eastAsia="宋体" w:hAnsi="Times New Roman"/>
          <w:color w:val="FF0000"/>
        </w:rPr>
        <w:t>O</w:t>
      </w:r>
      <w:r>
        <w:rPr>
          <w:rFonts w:ascii="Times New Roman" w:cs="Times New Roman" w:eastAsia="宋体" w:hAnsi="Times New Roman"/>
          <w:color w:val="FF0000"/>
          <w:vertAlign w:val="subscript"/>
        </w:rPr>
        <w:t>4</w:t>
      </w:r>
      <w:r>
        <w:rPr>
          <w:rFonts w:ascii="Times New Roman" w:cs="Times New Roman" w:eastAsia="宋体" w:hAnsi="Times New Roman"/>
          <w:color w:val="FF0000"/>
        </w:rPr>
        <w:t>、0.008mol K</w:t>
      </w:r>
      <w:r>
        <w:rPr>
          <w:rFonts w:ascii="Times New Roman" w:cs="Times New Roman" w:eastAsia="宋体" w:hAnsi="Times New Roman"/>
          <w:color w:val="FF0000"/>
          <w:vertAlign w:val="subscript"/>
        </w:rPr>
        <w:t>2</w:t>
      </w:r>
      <w:r>
        <w:rPr>
          <w:rFonts w:ascii="Times New Roman" w:cs="Times New Roman" w:eastAsia="宋体" w:hAnsi="Times New Roman"/>
          <w:color w:val="FF0000"/>
        </w:rPr>
        <w:t>C</w:t>
      </w:r>
      <w:r>
        <w:rPr>
          <w:rFonts w:ascii="Times New Roman" w:cs="Times New Roman" w:eastAsia="宋体" w:hAnsi="Times New Roman"/>
          <w:color w:val="FF0000"/>
          <w:vertAlign w:val="subscript"/>
        </w:rPr>
        <w:t>2</w:t>
      </w:r>
      <w:r>
        <w:rPr>
          <w:rFonts w:ascii="Times New Roman" w:cs="Times New Roman" w:eastAsia="宋体" w:hAnsi="Times New Roman"/>
          <w:color w:val="FF0000"/>
        </w:rPr>
        <w:t>O</w:t>
      </w:r>
      <w:r>
        <w:rPr>
          <w:rFonts w:ascii="Times New Roman" w:cs="Times New Roman" w:eastAsia="宋体" w:hAnsi="Times New Roman"/>
          <w:color w:val="FF0000"/>
          <w:vertAlign w:val="subscript"/>
        </w:rPr>
        <w:t>4</w:t>
      </w:r>
      <w:r>
        <w:rPr>
          <w:rFonts w:ascii="Times New Roman" w:cs="Times New Roman" w:eastAsia="宋体" w:hAnsi="Times New Roman"/>
          <w:color w:val="FF0000"/>
        </w:rPr>
        <w:t>，在</w:t>
      </w:r>
      <w:r>
        <w:rPr>
          <w:rFonts w:ascii="Times New Roman" w:cs="Times New Roman" w:eastAsia="宋体" w:hAnsi="Times New Roman"/>
          <w:color w:val="FF0000"/>
        </w:rPr>
        <w:object>
          <v:shape alt="eqId1f988ef8f87925047d752423e34b8e31" coordsize="21600,21600" filled="f" id="_x0000_i1386" o:ole="" o:preferrelative="t" stroked="f" style="width:24.5pt;height:12.5pt" type="#_x0000_t75">
            <v:stroke joinstyle="miter"/>
            <v:imagedata o:title="eqId1f988ef8f87925047d752423e34b8e31" r:id="rId561"/>
            <o:lock aspectratio="t" v:ext="edit"/>
            <w10:anchorlock/>
          </v:shape>
          <o:OLEObject DrawAspect="Content" ObjectID="_1468076086" ProgID="Equation.DSMT4" ShapeID="_x0000_i1386" Type="Embed" r:id="rId602"/>
        </w:object>
      </w:r>
      <w:r>
        <w:rPr>
          <w:rFonts w:ascii="Times New Roman" w:cs="Times New Roman" w:eastAsia="宋体" w:hAnsi="Times New Roman"/>
          <w:color w:val="FF0000"/>
        </w:rPr>
        <w:t>时溶液中c(H</w:t>
      </w:r>
      <w:r>
        <w:rPr>
          <w:rFonts w:ascii="Times New Roman" w:cs="Times New Roman" w:eastAsia="宋体" w:hAnsi="Times New Roman"/>
          <w:color w:val="FF0000"/>
          <w:vertAlign w:val="superscript"/>
        </w:rPr>
        <w:t>+</w:t>
      </w:r>
      <w:r>
        <w:rPr>
          <w:rFonts w:ascii="Times New Roman" w:cs="Times New Roman" w:eastAsia="宋体" w:hAnsi="Times New Roman"/>
          <w:color w:val="FF0000"/>
        </w:rPr>
        <w:t>)=</w:t>
      </w:r>
      <w:r>
        <w:rPr>
          <w:rFonts w:ascii="Times New Roman" w:cs="Times New Roman" w:eastAsia="宋体" w:hAnsi="Times New Roman"/>
          <w:color w:val="FF0000"/>
        </w:rPr>
        <w:object>
          <v:shape alt="eqId7f1fd7941b9732236c15404170ed1a95" coordsize="21600,21600" filled="f" id="_x0000_i1387" o:ole="" o:preferrelative="t" stroked="f" style="width:111pt;height:39pt" type="#_x0000_t75">
            <v:stroke joinstyle="miter"/>
            <v:imagedata o:title="eqId7f1fd7941b9732236c15404170ed1a95" r:id="rId603"/>
            <o:lock aspectratio="t" v:ext="edit"/>
            <w10:anchorlock/>
          </v:shape>
          <o:OLEObject DrawAspect="Content" ObjectID="_1468076087" ProgID="Equation.DSMT4" ShapeID="_x0000_i1387" Type="Embed" r:id="rId604"/>
        </w:object>
      </w:r>
      <w:r>
        <w:rPr>
          <w:rFonts w:ascii="Times New Roman" w:cs="Times New Roman" w:eastAsia="宋体" w:hAnsi="Times New Roman"/>
          <w:color w:val="FF0000"/>
        </w:rPr>
        <w:t>=</w:t>
      </w:r>
      <w:r>
        <w:rPr>
          <w:rFonts w:ascii="Times New Roman" w:cs="Times New Roman" w:eastAsia="宋体" w:hAnsi="Times New Roman"/>
          <w:color w:val="FF0000"/>
        </w:rPr>
        <w:object>
          <v:shape alt="eqIdf20a910abd91d9a9f0655ffa80ccf941" coordsize="21600,21600" filled="f" id="_x0000_i1388" o:ole="" o:preferrelative="t" stroked="f" style="width:170pt;height:29pt" type="#_x0000_t75">
            <v:stroke joinstyle="miter"/>
            <v:imagedata o:title="eqIdf20a910abd91d9a9f0655ffa80ccf941" r:id="rId605"/>
            <o:lock aspectratio="t" v:ext="edit"/>
            <w10:anchorlock/>
          </v:shape>
          <o:OLEObject DrawAspect="Content" ObjectID="_1468076088" ProgID="Equation.DSMT4" ShapeID="_x0000_i1388" Type="Embed" r:id="rId606"/>
        </w:object>
      </w:r>
      <w:r>
        <w:rPr>
          <w:rFonts w:ascii="Times New Roman" w:cs="Times New Roman" w:eastAsia="宋体" w:hAnsi="Times New Roman"/>
          <w:color w:val="FF0000"/>
        </w:rPr>
        <w:t>，则pH=-lg</w:t>
      </w:r>
      <w:r>
        <w:rPr>
          <w:rFonts w:ascii="Times New Roman" w:cs="Times New Roman" w:eastAsia="宋体" w:hAnsi="Times New Roman"/>
          <w:color w:val="FF0000"/>
        </w:rPr>
        <w:object>
          <v:shape alt="eqId1e2cb733474a92824806835784d59e27" coordsize="21600,21600" filled="f" id="_x0000_i1389" o:ole="" o:preferrelative="t" stroked="f" style="width:43pt;height:14pt" type="#_x0000_t75">
            <v:stroke joinstyle="miter"/>
            <v:imagedata o:title="eqId1e2cb733474a92824806835784d59e27" r:id="rId607"/>
            <o:lock aspectratio="t" v:ext="edit"/>
            <w10:anchorlock/>
          </v:shape>
          <o:OLEObject DrawAspect="Content" ObjectID="_1468076089" ProgID="Equation.DSMT4" ShapeID="_x0000_i1389" Type="Embed" r:id="rId608"/>
        </w:object>
      </w:r>
      <w:r>
        <w:rPr>
          <w:rFonts w:ascii="Times New Roman" w:cs="Times New Roman" w:eastAsia="宋体" w:hAnsi="Times New Roman"/>
          <w:color w:val="FF0000"/>
        </w:rPr>
        <w:t>≈4，故选C。</w:t>
      </w:r>
    </w:p>
    <w:p w14:paraId="605EE2AE">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（3）</w:t>
      </w:r>
      <w:r>
        <w:rPr>
          <w:rFonts w:ascii="Times New Roman" w:cs="Times New Roman" w:eastAsia="宋体" w:hAnsi="Times New Roman"/>
          <w:color w:val="FF0000"/>
        </w:rPr>
        <w:object>
          <v:shape alt="eqId069a4013cf05e8b7dc37ad386518bad8" coordsize="21600,21600" filled="f" id="_x0000_i1390" o:ole="" o:preferrelative="t" stroked="f" style="width:76.5pt;height:19pt" type="#_x0000_t75">
            <v:stroke joinstyle="miter"/>
            <v:imagedata o:title="eqId069a4013cf05e8b7dc37ad386518bad8" r:id="rId559"/>
            <o:lock aspectratio="t" v:ext="edit"/>
            <w10:anchorlock/>
          </v:shape>
          <o:OLEObject DrawAspect="Content" ObjectID="_1468076090" ProgID="Equation.DSMT4" ShapeID="_x0000_i1390" Type="Embed" r:id="rId609"/>
        </w:object>
      </w:r>
      <w:r>
        <w:rPr>
          <w:rFonts w:ascii="Times New Roman" w:cs="Times New Roman" w:eastAsia="宋体" w:hAnsi="Times New Roman"/>
          <w:color w:val="FF0000"/>
        </w:rPr>
        <w:t>微溶于冷水、易溶于热水，步骤Ⅱ，过滤去除杂质需趁热进行的原因是：防止遇冷后产物析出而损失。</w:t>
      </w:r>
    </w:p>
    <w:p w14:paraId="606C0448">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（4）A．步骤I，制备混合溶液M时，</w:t>
      </w:r>
      <w:r>
        <w:rPr>
          <w:rFonts w:ascii="Times New Roman" w:cs="Times New Roman" w:eastAsia="宋体" w:hAnsi="Times New Roman"/>
          <w:color w:val="FF0000"/>
        </w:rPr>
        <w:object>
          <v:shape alt="eqId8edeb81262588907bfac754016cd78d0" coordsize="21600,21600" filled="f" id="_x0000_i1391" o:ole="" o:preferrelative="t" stroked="f" style="width:33.5pt;height:15.5pt" type="#_x0000_t75">
            <v:stroke joinstyle="miter"/>
            <v:imagedata o:title="eqId8edeb81262588907bfac754016cd78d0" r:id="rId578"/>
            <o:lock aspectratio="t" v:ext="edit"/>
            <w10:anchorlock/>
          </v:shape>
          <o:OLEObject DrawAspect="Content" ObjectID="_1468076091" ProgID="Equation.DSMT4" ShapeID="_x0000_i1391" Type="Embed" r:id="rId610"/>
        </w:object>
      </w:r>
      <w:r>
        <w:rPr>
          <w:rFonts w:ascii="Times New Roman" w:cs="Times New Roman" w:eastAsia="宋体" w:hAnsi="Times New Roman"/>
          <w:color w:val="FF0000"/>
        </w:rPr>
        <w:t>应缓慢多次加入，使反应更加充分，确保反应完全，A错误；</w:t>
      </w:r>
    </w:p>
    <w:p w14:paraId="2E4076F6">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B．</w:t>
      </w:r>
      <w:r>
        <w:rPr>
          <w:rFonts w:ascii="Times New Roman" w:cs="Times New Roman" w:eastAsia="宋体" w:hAnsi="Times New Roman"/>
          <w:color w:val="FF0000"/>
        </w:rPr>
        <w:object>
          <v:shape alt="eqId069a4013cf05e8b7dc37ad386518bad8" coordsize="21600,21600" filled="f" id="_x0000_i1392" o:ole="" o:preferrelative="t" stroked="f" style="width:76.5pt;height:19pt" type="#_x0000_t75">
            <v:stroke joinstyle="miter"/>
            <v:imagedata o:title="eqId069a4013cf05e8b7dc37ad386518bad8" r:id="rId559"/>
            <o:lock aspectratio="t" v:ext="edit"/>
            <w10:anchorlock/>
          </v:shape>
          <o:OLEObject DrawAspect="Content" ObjectID="_1468076092" ProgID="Equation.DSMT4" ShapeID="_x0000_i1392" Type="Embed" r:id="rId611"/>
        </w:object>
      </w:r>
      <w:r>
        <w:rPr>
          <w:rFonts w:ascii="Times New Roman" w:cs="Times New Roman" w:eastAsia="宋体" w:hAnsi="Times New Roman"/>
          <w:color w:val="FF0000"/>
        </w:rPr>
        <w:t>在约</w:t>
      </w:r>
      <w:r>
        <w:rPr>
          <w:rFonts w:ascii="Times New Roman" w:cs="Times New Roman" w:eastAsia="宋体" w:hAnsi="Times New Roman"/>
          <w:color w:val="FF0000"/>
        </w:rPr>
        <w:object>
          <v:shape alt="eqId2b8034dc11cd61db2883c1449896610a" coordsize="21600,21600" filled="f" id="_x0000_i1393" o:ole="" o:preferrelative="t" stroked="f" style="width:30pt;height:12.5pt" type="#_x0000_t75">
            <v:stroke joinstyle="miter"/>
            <v:imagedata o:title="eqId2b8034dc11cd61db2883c1449896610a" r:id="rId570"/>
            <o:lock aspectratio="t" v:ext="edit"/>
            <w10:anchorlock/>
          </v:shape>
          <o:OLEObject DrawAspect="Content" ObjectID="_1468076093" ProgID="Equation.DSMT4" ShapeID="_x0000_i1393" Type="Embed" r:id="rId612"/>
        </w:object>
      </w:r>
      <w:r>
        <w:rPr>
          <w:rFonts w:ascii="Times New Roman" w:cs="Times New Roman" w:eastAsia="宋体" w:hAnsi="Times New Roman"/>
          <w:color w:val="FF0000"/>
        </w:rPr>
        <w:t>时分解，步骤Ⅳ中</w:t>
      </w:r>
      <w:r>
        <w:rPr>
          <w:rFonts w:ascii="Times New Roman" w:cs="Times New Roman" w:eastAsia="宋体" w:hAnsi="Times New Roman"/>
          <w:color w:val="FF0000"/>
        </w:rPr>
        <w:object>
          <v:shape alt="eqId1962cb761667a3c8dfb4326c33d67554" coordsize="21600,21600" filled="f" id="_x0000_i1394" o:ole="" o:preferrelative="t" stroked="f" style="width:30pt;height:12.5pt" type="#_x0000_t75">
            <v:stroke joinstyle="miter"/>
            <v:imagedata o:title="eqId1962cb761667a3c8dfb4326c33d67554" r:id="rId557"/>
            <o:lock aspectratio="t" v:ext="edit"/>
            <w10:anchorlock/>
          </v:shape>
          <o:OLEObject DrawAspect="Content" ObjectID="_1468076094" ProgID="Equation.DSMT4" ShapeID="_x0000_i1394" Type="Embed" r:id="rId613"/>
        </w:object>
      </w:r>
      <w:r>
        <w:rPr>
          <w:rFonts w:ascii="Times New Roman" w:cs="Times New Roman" w:eastAsia="宋体" w:hAnsi="Times New Roman"/>
          <w:color w:val="FF0000"/>
        </w:rPr>
        <w:t>加热脱水，沸水浴只能控制温度100°C，B错误；</w:t>
      </w:r>
    </w:p>
    <w:p w14:paraId="0197331B">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C．热重分析法测得</w:t>
      </w:r>
      <w:r>
        <w:rPr>
          <w:rFonts w:ascii="Times New Roman" w:cs="Times New Roman" w:eastAsia="宋体" w:hAnsi="Times New Roman"/>
          <w:color w:val="FF0000"/>
        </w:rPr>
        <w:object>
          <v:shape alt="eqId29eadf84fde580e3c78c9101719db8d6" coordsize="21600,21600" filled="f" id="_x0000_i1395" o:ole="" o:preferrelative="t" stroked="f" style="width:105.5pt;height:19pt" type="#_x0000_t75">
            <v:stroke joinstyle="miter"/>
            <v:imagedata o:title="eqId29eadf84fde580e3c78c9101719db8d6" r:id="rId581"/>
            <o:lock aspectratio="t" v:ext="edit"/>
            <w10:anchorlock/>
          </v:shape>
          <o:OLEObject DrawAspect="Content" ObjectID="_1468076095" ProgID="Equation.DSMT4" ShapeID="_x0000_i1395" Type="Embed" r:id="rId614"/>
        </w:object>
      </w:r>
      <w:r>
        <w:rPr>
          <w:rFonts w:ascii="Times New Roman" w:cs="Times New Roman" w:eastAsia="宋体" w:hAnsi="Times New Roman"/>
          <w:color w:val="FF0000"/>
        </w:rPr>
        <w:t>样品完全脱水后质量降低</w:t>
      </w:r>
      <w:r>
        <w:rPr>
          <w:rFonts w:ascii="Times New Roman" w:cs="Times New Roman" w:eastAsia="宋体" w:hAnsi="Times New Roman"/>
          <w:color w:val="FF0000"/>
        </w:rPr>
        <w:object>
          <v:shape alt="eqId778b8cb92f6e2044056b2f31b150d393" coordsize="21600,21600" filled="f" id="_x0000_i1396" o:ole="" o:preferrelative="t" stroked="f" style="width:35pt;height:12.5pt" type="#_x0000_t75">
            <v:stroke joinstyle="miter"/>
            <v:imagedata o:title="eqId778b8cb92f6e2044056b2f31b150d393" r:id="rId583"/>
            <o:lock aspectratio="t" v:ext="edit"/>
            <w10:anchorlock/>
          </v:shape>
          <o:OLEObject DrawAspect="Content" ObjectID="_1468076096" ProgID="Equation.DSMT4" ShapeID="_x0000_i1396" Type="Embed" r:id="rId615"/>
        </w:object>
      </w:r>
      <w:r>
        <w:rPr>
          <w:rFonts w:ascii="Times New Roman" w:cs="Times New Roman" w:eastAsia="宋体" w:hAnsi="Times New Roman"/>
          <w:color w:val="FF0000"/>
        </w:rPr>
        <w:t>，则H</w:t>
      </w:r>
      <w:r>
        <w:rPr>
          <w:rFonts w:ascii="Times New Roman" w:cs="Times New Roman" w:eastAsia="宋体" w:hAnsi="Times New Roman"/>
          <w:color w:val="FF0000"/>
          <w:vertAlign w:val="subscript"/>
        </w:rPr>
        <w:t>2</w:t>
      </w:r>
      <w:r>
        <w:rPr>
          <w:rFonts w:ascii="Times New Roman" w:cs="Times New Roman" w:eastAsia="宋体" w:hAnsi="Times New Roman"/>
          <w:color w:val="FF0000"/>
        </w:rPr>
        <w:t>O在</w:t>
      </w:r>
      <w:r>
        <w:rPr>
          <w:rFonts w:ascii="Times New Roman" w:cs="Times New Roman" w:eastAsia="宋体" w:hAnsi="Times New Roman"/>
          <w:color w:val="FF0000"/>
        </w:rPr>
        <w:object>
          <v:shape alt="eqId29eadf84fde580e3c78c9101719db8d6" coordsize="21600,21600" filled="f" id="_x0000_i1397" o:ole="" o:preferrelative="t" stroked="f" style="width:105.5pt;height:19pt" type="#_x0000_t75">
            <v:stroke joinstyle="miter"/>
            <v:imagedata o:title="eqId29eadf84fde580e3c78c9101719db8d6" r:id="rId581"/>
            <o:lock aspectratio="t" v:ext="edit"/>
            <w10:anchorlock/>
          </v:shape>
          <o:OLEObject DrawAspect="Content" ObjectID="_1468076097" ProgID="Equation.DSMT4" ShapeID="_x0000_i1397" Type="Embed" r:id="rId616"/>
        </w:object>
      </w:r>
      <w:r>
        <w:rPr>
          <w:rFonts w:ascii="Times New Roman" w:cs="Times New Roman" w:eastAsia="宋体" w:hAnsi="Times New Roman"/>
          <w:color w:val="FF0000"/>
        </w:rPr>
        <w:t>中的质量分数为10.17%，</w:t>
      </w:r>
      <w:r>
        <w:rPr>
          <w:rFonts w:ascii="Times New Roman" w:cs="Times New Roman" w:eastAsia="宋体" w:hAnsi="Times New Roman"/>
          <w:color w:val="FF0000"/>
        </w:rPr>
        <w:object>
          <v:shape alt="eqIdbbe3bff270d16cbd04cf184d661eca75" coordsize="21600,21600" filled="f" id="_x0000_i1398" o:ole="" o:preferrelative="t" stroked="f" style="width:81pt;height:27.5pt" type="#_x0000_t75">
            <v:stroke joinstyle="miter"/>
            <v:imagedata o:title="eqIdbbe3bff270d16cbd04cf184d661eca75" r:id="rId617"/>
            <o:lock aspectratio="t" v:ext="edit"/>
            <w10:anchorlock/>
          </v:shape>
          <o:OLEObject DrawAspect="Content" ObjectID="_1468076098" ProgID="Equation.DSMT4" ShapeID="_x0000_i1398" Type="Embed" r:id="rId618"/>
        </w:object>
      </w:r>
      <w:r>
        <w:rPr>
          <w:rFonts w:ascii="Times New Roman" w:cs="Times New Roman" w:eastAsia="宋体" w:hAnsi="Times New Roman"/>
          <w:color w:val="FF0000"/>
        </w:rPr>
        <w:t>，解得</w:t>
      </w:r>
      <w:r>
        <w:rPr>
          <w:rFonts w:ascii="Times New Roman" w:cs="Times New Roman" w:eastAsia="宋体" w:hAnsi="Times New Roman"/>
          <w:color w:val="FF0000"/>
        </w:rPr>
        <w:object>
          <v:shape alt="eqId707ea658f3a9359f5740d5aab48f7948" coordsize="21600,21600" filled="f" id="_x0000_i1399" o:ole="" o:preferrelative="t" stroked="f" style="width:24.5pt;height:12.5pt" type="#_x0000_t75">
            <v:stroke joinstyle="miter"/>
            <v:imagedata o:title="eqId707ea658f3a9359f5740d5aab48f7948" r:id="rId619"/>
            <o:lock aspectratio="t" v:ext="edit"/>
            <w10:anchorlock/>
          </v:shape>
          <o:OLEObject DrawAspect="Content" ObjectID="_1468076099" ProgID="Equation.DSMT4" ShapeID="_x0000_i1399" Type="Embed" r:id="rId620"/>
        </w:object>
      </w:r>
      <w:r>
        <w:rPr>
          <w:rFonts w:ascii="Times New Roman" w:cs="Times New Roman" w:eastAsia="宋体" w:hAnsi="Times New Roman"/>
          <w:color w:val="FF0000"/>
        </w:rPr>
        <w:t>，C错误；</w:t>
      </w:r>
    </w:p>
    <w:p w14:paraId="6C8DC1E7">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D．射线衍射法是利用X射线探测晶体或分子结构的分析方法，粉末形态的化合物P和化合物Q，可通过X射线衍射法进行区分，D正确；</w:t>
      </w:r>
    </w:p>
    <w:p w14:paraId="1D438F9E">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故选ABC。</w:t>
      </w:r>
    </w:p>
    <w:p w14:paraId="427ECA97">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（5）A．若已知样品质量(mg)、钾的物质的量(nmol)，可以设P的物质的量为xmol，Q的物质的量为ymol，2x+2y=n、390x+351y=m，可以计算出x和y的数值，可以得到混合样品中化合物P和化合物Q物质的量分数，A选；</w:t>
      </w:r>
    </w:p>
    <w:p w14:paraId="6064FD5F">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B．若已知钾的物质的量(amol)、铜的物质的量(bmol)，可以设P的物质的量为xmol，Q的物质的量为ymol，2x+2y=a、x+y=b，由于a=2b，无法计算出x和y的数值，无法得到混合样品中化合物P和化合物Q物质的量分数，B不选；</w:t>
      </w:r>
    </w:p>
    <w:p w14:paraId="640275CD">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C．若已知铜的物质的量(amol)、草酸根的物质的量(bmol)，可以设P的物质的量为xmol，Q的物质的量为ymol，x+y=a、2x+2y=b，由于2a=b，无法计算出x和y的数值，无法得到混合样品中化合物P和化合物Q物质的量分数，C不选；</w:t>
      </w:r>
    </w:p>
    <w:p w14:paraId="71D54DD0">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D．若已知草酸根的物质的量(amol)、水的物质的量(bmol)，可以设P的物质的量为xmol，Q的物质的量为ymol，2x+2y=a、4x+2y=b，可以计算出x和y的数值，可以得到混合样品中化合物P和化合物Q物质的量分数，D选；</w:t>
      </w:r>
    </w:p>
    <w:p w14:paraId="23141ADC">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故选AD。</w:t>
      </w:r>
    </w:p>
    <w:p w14:paraId="1EE1D99A">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color w:val="FF0000"/>
        </w:rPr>
        <w:t>（6）步骤Ⅲ中除了降温速率不同外，蒸发后溶液的体积也不同即浓度也不同，不能得出化合物P、化合物Q结晶形状不同是由降温速率不同引起的这样的观点。</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53E39F00">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60118D34">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9997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9976"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4A405F26">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本题考查配合物的制备与性质探究，涉及配合物的结构、制备方法、性质分析和实验设计。考生需要综合运用化学知识进行分析和解答。</w:t>
            </w:r>
          </w:p>
        </w:tc>
      </w:tr>
      <w:tr w14:paraId="28229C16">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0CC95ED1">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9997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9977"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498C4F4A">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新人教版高中化学教材在介绍配合物时，详细讲解了配合物的结构、制备方法和性质。例如，配位键的形成，配合物的稳定性等。</w:t>
            </w:r>
          </w:p>
        </w:tc>
      </w:tr>
      <w:tr w14:paraId="1DAF707C">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4220628E">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999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9978"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0440A1E2">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通过考查配合物的制备与性质探究，引导学生掌握配合物的基本知识和实验方法，培养学生的综合分析能力和科学思维能力。这与《课程标准》学业质量水平 2 中“能从不同视角对典型的物质及其主要变化进行分类”的要求相契合，体现了化学学科在帮助学生构建知识体系和理解科学规律方面的重要作用。</w:t>
            </w:r>
          </w:p>
        </w:tc>
      </w:tr>
      <w:tr w14:paraId="44E83914">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110E30B0">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9997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9979"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608A7C09">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考生需要具备对配合物结构的理解和制备方法的掌握能力，能够进行性质分析和实验设计。</w:t>
            </w:r>
          </w:p>
        </w:tc>
      </w:tr>
    </w:tbl>
    <w:p w14:paraId="251D028A">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20．</w:t>
      </w:r>
      <w:r>
        <w:rPr>
          <w:rFonts w:ascii="Times New Roman" w:cs="Times New Roman" w:eastAsia="宋体" w:hAnsi="Times New Roman"/>
          <w:color w:val="0000FF"/>
        </w:rPr>
        <w:t>（2025·浙江·高考真题）</w:t>
      </w:r>
      <w:r>
        <w:rPr>
          <w:rFonts w:ascii="Times New Roman" w:cs="Times New Roman" w:eastAsia="宋体" w:hAnsi="Times New Roman"/>
        </w:rPr>
        <w:t>化合物G是一种治疗哮喘的药物，某研究小组按以下路线合成该化合物(反应条件及试剂已简化)：</w:t>
      </w:r>
    </w:p>
    <w:p w14:paraId="5D31A16F">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kern w:val="0"/>
          <w:szCs w:val="24"/>
        </w:rPr>
        <w:drawing>
          <wp:inline distB="0" distL="0" distR="0" distT="0">
            <wp:extent cx="4486275" cy="1238250"/>
            <wp:effectExtent b="0" l="0" r="0" t="0"/>
            <wp:docPr descr="学科网 dNyoX7nyP1TNAx1ODbqMbQ=="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7" name="图片 100067"/>
                    <pic:cNvPicPr>
                      <a:picLocks noChangeAspect="1"/>
                    </pic:cNvPicPr>
                  </pic:nvPicPr>
                  <pic:blipFill>
                    <a:blip r:embed="rId621"/>
                    <a:stretch>
                      <a:fillRect/>
                    </a:stretch>
                  </pic:blipFill>
                  <pic:spPr>
                    <a:xfrm>
                      <a:off x="0" y="0"/>
                      <a:ext cx="4486275" cy="1238250"/>
                    </a:xfrm>
                    <a:prstGeom prst="rect">
                      <a:avLst/>
                    </a:prstGeom>
                  </pic:spPr>
                </pic:pic>
              </a:graphicData>
            </a:graphic>
          </wp:inline>
        </w:drawing>
      </w:r>
    </w:p>
    <w:p w14:paraId="5BD06D07">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kern w:val="0"/>
          <w:szCs w:val="24"/>
        </w:rPr>
        <w:drawing>
          <wp:inline distB="0" distL="0" distR="0" distT="0">
            <wp:extent cx="4410075" cy="1190625"/>
            <wp:effectExtent b="0" l="0" r="0" t="0"/>
            <wp:docPr descr="学科网 dNyoX7nyP1TNAx1ODbqMbQ=="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9" name="图片 100069"/>
                    <pic:cNvPicPr>
                      <a:picLocks noChangeAspect="1"/>
                    </pic:cNvPicPr>
                  </pic:nvPicPr>
                  <pic:blipFill>
                    <a:blip r:embed="rId622"/>
                    <a:stretch>
                      <a:fillRect/>
                    </a:stretch>
                  </pic:blipFill>
                  <pic:spPr>
                    <a:xfrm>
                      <a:off x="0" y="0"/>
                      <a:ext cx="4410075" cy="1190625"/>
                    </a:xfrm>
                    <a:prstGeom prst="rect">
                      <a:avLst/>
                    </a:prstGeom>
                  </pic:spPr>
                </pic:pic>
              </a:graphicData>
            </a:graphic>
          </wp:inline>
        </w:drawing>
      </w:r>
    </w:p>
    <w:p w14:paraId="11C47C8F">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请回答：</w:t>
      </w:r>
    </w:p>
    <w:p w14:paraId="06CCA3B4">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1</w:t>
      </w:r>
      <w:r>
        <w:t>）</w:t>
      </w:r>
      <w:r>
        <w:rPr>
          <w:rFonts w:ascii="Times New Roman" w:cs="Times New Roman" w:eastAsia="宋体" w:hAnsi="Times New Roman"/>
        </w:rPr>
        <w:t>化合物A中含氧官能团的名称是</w:t>
      </w:r>
      <w:r>
        <w:rPr>
          <w:rFonts w:ascii="Times New Roman" w:cs="Times New Roman" w:eastAsia="宋体" w:hAnsi="Times New Roman"/>
          <w:u w:val="single"/>
        </w:rPr>
        <w:t xml:space="preserve">       </w:t>
      </w:r>
      <w:r>
        <w:rPr>
          <w:rFonts w:ascii="Times New Roman" w:cs="Times New Roman" w:eastAsia="宋体" w:hAnsi="Times New Roman"/>
        </w:rPr>
        <w:t>；从整个过程看，</w:t>
      </w:r>
      <w:r>
        <w:rPr>
          <w:rFonts w:ascii="Times New Roman" w:cs="Times New Roman" w:eastAsia="宋体" w:hAnsi="Times New Roman"/>
        </w:rPr>
        <w:object>
          <v:shape alt="eqId2d74026f830a68eda02edc2a37e54c0a" coordsize="21600,21600" filled="f" id="_x0000_i1400" o:ole="" o:preferrelative="t" stroked="f" style="width:33.5pt;height:12.5pt" type="#_x0000_t75">
            <v:stroke joinstyle="miter"/>
            <v:imagedata o:title="eqId2d74026f830a68eda02edc2a37e54c0a" r:id="rId623"/>
            <o:lock aspectratio="t" v:ext="edit"/>
            <w10:anchorlock/>
          </v:shape>
          <o:OLEObject DrawAspect="Content" ObjectID="_1468076100" ProgID="Equation.DSMT4" ShapeID="_x0000_i1400" Type="Embed" r:id="rId624"/>
        </w:object>
      </w:r>
      <w:r>
        <w:rPr>
          <w:rFonts w:ascii="Times New Roman" w:cs="Times New Roman" w:eastAsia="宋体" w:hAnsi="Times New Roman"/>
        </w:rPr>
        <w:t>的目的是</w:t>
      </w:r>
      <w:r>
        <w:rPr>
          <w:rFonts w:ascii="Times New Roman" w:cs="Times New Roman" w:eastAsia="宋体" w:hAnsi="Times New Roman"/>
          <w:u w:val="single"/>
        </w:rPr>
        <w:t xml:space="preserve">       </w:t>
      </w:r>
      <w:r>
        <w:rPr>
          <w:rFonts w:ascii="Times New Roman" w:cs="Times New Roman" w:eastAsia="宋体" w:hAnsi="Times New Roman"/>
        </w:rPr>
        <w:t>。</w:t>
      </w:r>
    </w:p>
    <w:p w14:paraId="17D55919">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2</w:t>
      </w:r>
      <w:r>
        <w:t>）</w:t>
      </w:r>
      <w:r>
        <w:rPr>
          <w:rFonts w:ascii="Times New Roman" w:cs="Times New Roman" w:eastAsia="宋体" w:hAnsi="Times New Roman"/>
        </w:rPr>
        <w:t>下列说法</w:t>
      </w:r>
      <w:r>
        <w:rPr>
          <w:rFonts w:ascii="Times New Roman" w:cs="Times New Roman" w:eastAsia="宋体" w:hAnsi="Times New Roman"/>
          <w:em w:val="dot"/>
        </w:rPr>
        <w:t>不正确</w:t>
      </w:r>
      <w:r>
        <w:rPr>
          <w:rFonts w:ascii="Times New Roman" w:cs="Times New Roman" w:eastAsia="宋体" w:hAnsi="Times New Roman"/>
        </w:rPr>
        <w:t>的是_______。</w:t>
      </w:r>
    </w:p>
    <w:p w14:paraId="05BB9B0A">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A．化合物A的水溶性比化合物B的大</w:t>
      </w:r>
    </w:p>
    <w:p w14:paraId="674D3830">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B．</w:t>
      </w:r>
      <w:r>
        <w:rPr>
          <w:rFonts w:ascii="Times New Roman" w:cs="Times New Roman" w:eastAsia="宋体" w:hAnsi="Times New Roman"/>
        </w:rPr>
        <w:object>
          <v:shape alt="eqId2730f1f7012be44f75ee159f4a9f3fc3" coordsize="21600,21600" filled="f" id="_x0000_i1401" o:ole="" o:preferrelative="t" stroked="f" style="width:32.5pt;height:12.5pt" type="#_x0000_t75">
            <v:stroke joinstyle="miter"/>
            <v:imagedata o:title="eqId2730f1f7012be44f75ee159f4a9f3fc3" r:id="rId625"/>
            <o:lock aspectratio="t" v:ext="edit"/>
            <w10:anchorlock/>
          </v:shape>
          <o:OLEObject DrawAspect="Content" ObjectID="_1468076101" ProgID="Equation.DSMT4" ShapeID="_x0000_i1401" Type="Embed" r:id="rId626"/>
        </w:object>
      </w:r>
      <w:r>
        <w:rPr>
          <w:rFonts w:ascii="Times New Roman" w:cs="Times New Roman" w:eastAsia="宋体" w:hAnsi="Times New Roman"/>
        </w:rPr>
        <w:t>的反应中有</w:t>
      </w:r>
      <w:r>
        <w:rPr>
          <w:rFonts w:ascii="Times New Roman" w:cs="Times New Roman" w:eastAsia="宋体" w:hAnsi="Times New Roman"/>
        </w:rPr>
        <w:object>
          <v:shape alt="eqId750859dd7d5b821d909e6a32c11095cf" coordsize="21600,21600" filled="f" id="_x0000_i1402" o:ole="" o:preferrelative="t" stroked="f" style="width:15pt;height:15.5pt" type="#_x0000_t75">
            <v:stroke joinstyle="miter"/>
            <v:imagedata o:title="eqId750859dd7d5b821d909e6a32c11095cf" r:id="rId627"/>
            <o:lock aspectratio="t" v:ext="edit"/>
            <w10:anchorlock/>
          </v:shape>
          <o:OLEObject DrawAspect="Content" ObjectID="_1468076102" ProgID="Equation.DSMT4" ShapeID="_x0000_i1402" Type="Embed" r:id="rId628"/>
        </w:object>
      </w:r>
      <w:r>
        <w:rPr>
          <w:rFonts w:ascii="Times New Roman" w:cs="Times New Roman" w:eastAsia="宋体" w:hAnsi="Times New Roman"/>
        </w:rPr>
        <w:t>产生</w:t>
      </w:r>
    </w:p>
    <w:p w14:paraId="70680B7A">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C．化合物B和C分子中</w:t>
      </w:r>
      <w:r>
        <w:rPr>
          <w:rFonts w:ascii="Times New Roman" w:cs="Times New Roman" w:eastAsia="宋体" w:hAnsi="Times New Roman"/>
        </w:rPr>
        <w:object>
          <v:shape alt="eqId2b76d2b61da089ebba7ec1cfe198adf9" coordsize="21600,21600" filled="f" id="_x0000_i1403" o:ole="" o:preferrelative="t" stroked="f" style="width:16pt;height:16pt" type="#_x0000_t75">
            <v:stroke joinstyle="miter"/>
            <v:imagedata o:title="eqId2b76d2b61da089ebba7ec1cfe198adf9" r:id="rId629"/>
            <o:lock aspectratio="t" v:ext="edit"/>
            <w10:anchorlock/>
          </v:shape>
          <o:OLEObject DrawAspect="Content" ObjectID="_1468076103" ProgID="Equation.DSMT4" ShapeID="_x0000_i1403" Type="Embed" r:id="rId630"/>
        </w:object>
      </w:r>
      <w:r>
        <w:rPr>
          <w:rFonts w:ascii="Times New Roman" w:cs="Times New Roman" w:eastAsia="宋体" w:hAnsi="Times New Roman"/>
        </w:rPr>
        <w:t>杂化碳原子的数目相同</w:t>
      </w:r>
    </w:p>
    <w:p w14:paraId="77C925C7">
      <w:pPr>
        <w:spacing w:line="360" w:lineRule="auto"/>
        <w:ind w:hanging="420" w:left="840" w:leftChars="200"/>
        <w:jc w:val="left"/>
        <w:textAlignment w:val="center"/>
        <w:rPr>
          <w:rFonts w:ascii="Times New Roman" w:cs="Times New Roman" w:eastAsia="宋体" w:hAnsi="Times New Roman"/>
        </w:rPr>
      </w:pPr>
      <w:r>
        <w:rPr>
          <w:rFonts w:ascii="Times New Roman" w:cs="Times New Roman" w:eastAsia="宋体" w:hAnsi="Times New Roman"/>
        </w:rPr>
        <w:t>D．化合物G分子中含有2个手性碳原子</w:t>
      </w:r>
    </w:p>
    <w:p w14:paraId="0661A12B">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3</w:t>
      </w:r>
      <w:r>
        <w:t>）</w:t>
      </w:r>
      <w:r>
        <w:rPr>
          <w:rFonts w:ascii="Times New Roman" w:cs="Times New Roman" w:eastAsia="宋体" w:hAnsi="Times New Roman"/>
        </w:rPr>
        <w:object>
          <v:shape alt="eqIdccd1f878336638271c0228d255f716dd" coordsize="21600,21600" filled="f" id="_x0000_i1404" o:ole="" o:preferrelative="t" stroked="f" style="width:31pt;height:12.5pt" type="#_x0000_t75">
            <v:stroke joinstyle="miter"/>
            <v:imagedata o:title="eqIdccd1f878336638271c0228d255f716dd" r:id="rId631"/>
            <o:lock aspectratio="t" v:ext="edit"/>
            <w10:anchorlock/>
          </v:shape>
          <o:OLEObject DrawAspect="Content" ObjectID="_1468076104" ProgID="Equation.DSMT4" ShapeID="_x0000_i1404" Type="Embed" r:id="rId632"/>
        </w:object>
      </w:r>
      <w:r>
        <w:rPr>
          <w:rFonts w:ascii="Times New Roman" w:cs="Times New Roman" w:eastAsia="宋体" w:hAnsi="Times New Roman"/>
        </w:rPr>
        <w:t>的化学方程式</w:t>
      </w:r>
      <w:r>
        <w:rPr>
          <w:rFonts w:ascii="Times New Roman" w:cs="Times New Roman" w:eastAsia="宋体" w:hAnsi="Times New Roman"/>
          <w:u w:val="single"/>
        </w:rPr>
        <w:t xml:space="preserve">       </w:t>
      </w:r>
      <w:r>
        <w:rPr>
          <w:rFonts w:ascii="Times New Roman" w:cs="Times New Roman" w:eastAsia="宋体" w:hAnsi="Times New Roman"/>
        </w:rPr>
        <w:t>。</w:t>
      </w:r>
    </w:p>
    <w:p w14:paraId="2322620F">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4</w:t>
      </w:r>
      <w:r>
        <w:t>）</w:t>
      </w:r>
      <w:r>
        <w:rPr>
          <w:rFonts w:ascii="Times New Roman" w:cs="Times New Roman" w:eastAsia="宋体" w:hAnsi="Times New Roman"/>
        </w:rPr>
        <w:t>生成G的同时还生成了</w:t>
      </w:r>
      <w:r>
        <w:rPr>
          <w:rFonts w:ascii="Times New Roman" w:cs="Times New Roman" w:eastAsia="宋体" w:hAnsi="Times New Roman"/>
        </w:rPr>
        <w:object>
          <v:shape alt="eqId387d2029bc8e5f0ceb454be937a07e3f" coordsize="21600,21600" filled="f" id="_x0000_i1405" o:ole="" o:preferrelative="t" stroked="f" style="width:21pt;height:12pt" type="#_x0000_t75">
            <v:stroke joinstyle="miter"/>
            <v:imagedata o:title="eqId387d2029bc8e5f0ceb454be937a07e3f" r:id="rId118"/>
            <o:lock aspectratio="t" v:ext="edit"/>
            <w10:anchorlock/>
          </v:shape>
          <o:OLEObject DrawAspect="Content" ObjectID="_1468076105" ProgID="Equation.DSMT4" ShapeID="_x0000_i1405" Type="Embed" r:id="rId633"/>
        </w:object>
      </w:r>
      <w:r>
        <w:rPr>
          <w:rFonts w:ascii="Times New Roman" w:cs="Times New Roman" w:eastAsia="宋体" w:hAnsi="Times New Roman"/>
        </w:rPr>
        <w:t>，则X的结构简式是</w:t>
      </w:r>
      <w:r>
        <w:rPr>
          <w:rFonts w:ascii="Times New Roman" w:cs="Times New Roman" w:eastAsia="宋体" w:hAnsi="Times New Roman"/>
          <w:u w:val="single"/>
        </w:rPr>
        <w:t xml:space="preserve">       </w:t>
      </w:r>
      <w:r>
        <w:rPr>
          <w:rFonts w:ascii="Times New Roman" w:cs="Times New Roman" w:eastAsia="宋体" w:hAnsi="Times New Roman"/>
        </w:rPr>
        <w:t>。</w:t>
      </w:r>
    </w:p>
    <w:p w14:paraId="6E7290FA">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5</w:t>
      </w:r>
      <w:r>
        <w:t>）</w:t>
      </w:r>
      <w:r>
        <w:rPr>
          <w:rFonts w:ascii="Times New Roman" w:cs="Times New Roman" w:eastAsia="宋体" w:hAnsi="Times New Roman"/>
        </w:rPr>
        <w:object>
          <v:shape alt="eqIdec7fb15aac9c0ee9f12758e259ede5bf" coordsize="21600,21600" filled="f" id="_x0000_i1406" o:ole="" o:preferrelative="t" stroked="f" style="width:32.5pt;height:11.5pt" type="#_x0000_t75">
            <v:stroke joinstyle="miter"/>
            <v:imagedata o:title="eqIdec7fb15aac9c0ee9f12758e259ede5bf" r:id="rId634"/>
            <o:lock aspectratio="t" v:ext="edit"/>
            <w10:anchorlock/>
          </v:shape>
          <o:OLEObject DrawAspect="Content" ObjectID="_1468076106" ProgID="Equation.DSMT4" ShapeID="_x0000_i1406" Type="Embed" r:id="rId635"/>
        </w:object>
      </w:r>
      <w:r>
        <w:rPr>
          <w:rFonts w:ascii="Times New Roman" w:cs="Times New Roman" w:eastAsia="宋体" w:hAnsi="Times New Roman"/>
        </w:rPr>
        <w:t>过程中有副产物生成，写出一种可能的副产物的结构简式</w:t>
      </w:r>
      <w:r>
        <w:rPr>
          <w:rFonts w:ascii="Times New Roman" w:cs="Times New Roman" w:eastAsia="宋体" w:hAnsi="Times New Roman"/>
          <w:u w:val="single"/>
        </w:rPr>
        <w:t xml:space="preserve">       </w:t>
      </w:r>
      <w:r>
        <w:rPr>
          <w:rFonts w:ascii="Times New Roman" w:cs="Times New Roman" w:eastAsia="宋体" w:hAnsi="Times New Roman"/>
        </w:rPr>
        <w:t>(其分子式为</w:t>
      </w:r>
      <w:r>
        <w:rPr>
          <w:rFonts w:ascii="Times New Roman" w:cs="Times New Roman" w:eastAsia="宋体" w:hAnsi="Times New Roman"/>
        </w:rPr>
        <w:object>
          <v:shape alt="eqId9223ad38b5c388964c5a0e93191300ec" coordsize="21600,21600" filled="f" id="_x0000_i1407" o:ole="" o:preferrelative="t" stroked="f" style="width:54.5pt;height:16pt" type="#_x0000_t75">
            <v:stroke joinstyle="miter"/>
            <v:imagedata o:title="eqId9223ad38b5c388964c5a0e93191300ec" r:id="rId636"/>
            <o:lock aspectratio="t" v:ext="edit"/>
            <w10:anchorlock/>
          </v:shape>
          <o:OLEObject DrawAspect="Content" ObjectID="_1468076107" ProgID="Equation.DSMT4" ShapeID="_x0000_i1407" Type="Embed" r:id="rId637"/>
        </w:object>
      </w:r>
      <w:r>
        <w:rPr>
          <w:rFonts w:ascii="Times New Roman" w:cs="Times New Roman" w:eastAsia="宋体" w:hAnsi="Times New Roman"/>
        </w:rPr>
        <w:t>且含有苯环)。</w:t>
      </w:r>
    </w:p>
    <w:p w14:paraId="30E435F8">
      <w:pPr>
        <w:spacing w:line="360" w:lineRule="auto"/>
        <w:ind w:hanging="420" w:left="420"/>
        <w:jc w:val="left"/>
        <w:textAlignment w:val="center"/>
        <w:rPr>
          <w:rFonts w:ascii="Times New Roman" w:cs="Times New Roman" w:eastAsia="宋体" w:hAnsi="Times New Roman"/>
        </w:rPr>
      </w:pPr>
      <w:r>
        <w:t>（</w:t>
      </w:r>
      <w:r>
        <w:rPr>
          <w:rFonts w:ascii="Times New Roman" w:cs="Times New Roman" w:eastAsia="宋体" w:hAnsi="Times New Roman"/>
        </w:rPr>
        <w:t>6</w:t>
      </w:r>
      <w:r>
        <w:t>）</w:t>
      </w:r>
      <w:r>
        <w:rPr>
          <w:rFonts w:ascii="Times New Roman" w:cs="Times New Roman" w:eastAsia="宋体" w:hAnsi="Times New Roman"/>
        </w:rPr>
        <w:t>以</w:t>
      </w:r>
      <w:r>
        <w:rPr>
          <w:rFonts w:ascii="Times New Roman" w:cs="Times New Roman" w:eastAsia="宋体" w:hAnsi="Times New Roman"/>
          <w:kern w:val="0"/>
          <w:szCs w:val="24"/>
        </w:rPr>
        <w:drawing>
          <wp:inline distB="0" distL="0" distR="0" distT="0">
            <wp:extent cx="428625" cy="723900"/>
            <wp:effectExtent b="0" l="0" r="0" t="0"/>
            <wp:docPr descr="学科网 dNyoX7nyP1TNAx1ODbqMbQ=="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1" name="图片 100071"/>
                    <pic:cNvPicPr>
                      <a:picLocks noChangeAspect="1"/>
                    </pic:cNvPicPr>
                  </pic:nvPicPr>
                  <pic:blipFill>
                    <a:blip r:embed="rId638"/>
                    <a:stretch>
                      <a:fillRect/>
                    </a:stretch>
                  </pic:blipFill>
                  <pic:spPr>
                    <a:xfrm>
                      <a:off x="0" y="0"/>
                      <a:ext cx="428625" cy="723900"/>
                    </a:xfrm>
                    <a:prstGeom prst="rect">
                      <a:avLst/>
                    </a:prstGeom>
                  </pic:spPr>
                </pic:pic>
              </a:graphicData>
            </a:graphic>
          </wp:inline>
        </w:drawing>
      </w:r>
      <w:r>
        <w:rPr>
          <w:rFonts w:ascii="Times New Roman" w:cs="Times New Roman" w:eastAsia="宋体" w:hAnsi="Times New Roman"/>
        </w:rPr>
        <w:t>和</w:t>
      </w:r>
      <w:r>
        <w:rPr>
          <w:rFonts w:ascii="Times New Roman" w:cs="Times New Roman" w:eastAsia="宋体" w:hAnsi="Times New Roman"/>
          <w:kern w:val="0"/>
          <w:szCs w:val="24"/>
        </w:rPr>
        <w:drawing>
          <wp:inline distB="0" distL="0" distR="0" distT="0">
            <wp:extent cx="800100" cy="323850"/>
            <wp:effectExtent b="0" l="0" r="0" t="0"/>
            <wp:docPr descr="学科网 dNyoX7nyP1TNAx1ODbqMbQ=="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3" name="图片 100073"/>
                    <pic:cNvPicPr>
                      <a:picLocks noChangeAspect="1"/>
                    </pic:cNvPicPr>
                  </pic:nvPicPr>
                  <pic:blipFill>
                    <a:blip r:embed="rId639"/>
                    <a:stretch>
                      <a:fillRect/>
                    </a:stretch>
                  </pic:blipFill>
                  <pic:spPr>
                    <a:xfrm>
                      <a:off x="0" y="0"/>
                      <a:ext cx="800100" cy="323850"/>
                    </a:xfrm>
                    <a:prstGeom prst="rect">
                      <a:avLst/>
                    </a:prstGeom>
                  </pic:spPr>
                </pic:pic>
              </a:graphicData>
            </a:graphic>
          </wp:inline>
        </w:drawing>
      </w:r>
      <w:r>
        <w:rPr>
          <w:rFonts w:ascii="Times New Roman" w:cs="Times New Roman" w:eastAsia="宋体" w:hAnsi="Times New Roman"/>
        </w:rPr>
        <w:t>为有机原料，设计化合物</w:t>
      </w:r>
      <w:r>
        <w:rPr>
          <w:rFonts w:ascii="Times New Roman" w:cs="Times New Roman" w:eastAsia="宋体" w:hAnsi="Times New Roman"/>
          <w:kern w:val="0"/>
          <w:szCs w:val="24"/>
        </w:rPr>
        <w:drawing>
          <wp:inline distB="0" distL="0" distR="0" distT="0">
            <wp:extent cx="923925" cy="933450"/>
            <wp:effectExtent b="0" l="0" r="0" t="0"/>
            <wp:docPr descr="学科网 dNyoX7nyP1TNAx1ODbqMbQ=="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5" name="图片 100075"/>
                    <pic:cNvPicPr>
                      <a:picLocks noChangeAspect="1"/>
                    </pic:cNvPicPr>
                  </pic:nvPicPr>
                  <pic:blipFill>
                    <a:blip r:embed="rId640"/>
                    <a:stretch>
                      <a:fillRect/>
                    </a:stretch>
                  </pic:blipFill>
                  <pic:spPr>
                    <a:xfrm>
                      <a:off x="0" y="0"/>
                      <a:ext cx="923925" cy="933450"/>
                    </a:xfrm>
                    <a:prstGeom prst="rect">
                      <a:avLst/>
                    </a:prstGeom>
                  </pic:spPr>
                </pic:pic>
              </a:graphicData>
            </a:graphic>
          </wp:inline>
        </w:drawing>
      </w:r>
      <w:r>
        <w:rPr>
          <w:rFonts w:ascii="Times New Roman" w:cs="Times New Roman" w:eastAsia="宋体" w:hAnsi="Times New Roman"/>
        </w:rPr>
        <w:t>(D指</w:t>
      </w:r>
      <w:r>
        <w:rPr>
          <w:rFonts w:ascii="Times New Roman" w:cs="Times New Roman" w:eastAsia="宋体" w:hAnsi="Times New Roman"/>
        </w:rPr>
        <w:object>
          <v:shape alt="eqId3fcf2c53cf47e473eccca3e21f648c17" coordsize="21600,21600" filled="f" id="_x0000_i1408" o:ole="" o:preferrelative="t" stroked="f" style="width:15pt;height:15pt" type="#_x0000_t75">
            <v:stroke joinstyle="miter"/>
            <v:imagedata o:title="eqId3fcf2c53cf47e473eccca3e21f648c17" r:id="rId641"/>
            <o:lock aspectratio="t" v:ext="edit"/>
            <w10:anchorlock/>
          </v:shape>
          <o:OLEObject DrawAspect="Content" ObjectID="_1468076108" ProgID="Equation.DSMT4" ShapeID="_x0000_i1408" Type="Embed" r:id="rId642"/>
        </w:object>
      </w:r>
      <w:r>
        <w:rPr>
          <w:rFonts w:ascii="Times New Roman" w:cs="Times New Roman" w:eastAsia="宋体" w:hAnsi="Times New Roman"/>
        </w:rPr>
        <w:t>)的合成路线</w:t>
      </w:r>
      <w:r>
        <w:rPr>
          <w:rFonts w:ascii="Times New Roman" w:cs="Times New Roman" w:eastAsia="宋体" w:hAnsi="Times New Roman"/>
          <w:u w:val="single"/>
        </w:rPr>
        <w:t xml:space="preserve">       </w:t>
      </w:r>
      <w:r>
        <w:rPr>
          <w:rFonts w:ascii="Times New Roman" w:cs="Times New Roman" w:eastAsia="宋体" w:hAnsi="Times New Roman"/>
        </w:rPr>
        <w:t>(用流程图表示，无机试剂任选)。</w:t>
      </w:r>
    </w:p>
    <w:p w14:paraId="1D6600EF">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color w:val="FF0000"/>
        </w:rPr>
        <w:t>（</w:t>
      </w:r>
      <w:r>
        <w:rPr>
          <w:rFonts w:ascii="Times New Roman" w:cs="Times New Roman" w:eastAsia="宋体" w:hAnsi="Times New Roman"/>
          <w:color w:val="FF0000"/>
        </w:rPr>
        <w:t>1</w:t>
      </w:r>
      <w:r>
        <w:rPr>
          <w:color w:val="FF0000"/>
        </w:rPr>
        <w:t>）</w:t>
      </w:r>
      <w:r>
        <w:rPr>
          <w:rFonts w:ascii="Times New Roman" w:cs="Times New Roman" w:eastAsia="宋体" w:hAnsi="Times New Roman"/>
          <w:color w:val="FF0000"/>
        </w:rPr>
        <w:t xml:space="preserve">     羰基     保护氨基</w:t>
      </w:r>
    </w:p>
    <w:p w14:paraId="25990747">
      <w:pPr>
        <w:spacing w:line="360" w:lineRule="auto"/>
        <w:ind w:hanging="420" w:left="420"/>
        <w:jc w:val="left"/>
        <w:textAlignment w:val="center"/>
        <w:rPr>
          <w:rFonts w:ascii="Times New Roman" w:cs="Times New Roman" w:eastAsia="宋体" w:hAnsi="Times New Roman"/>
          <w:color w:val="FF0000"/>
        </w:rPr>
      </w:pPr>
      <w:r>
        <w:rPr>
          <w:color w:val="FF0000"/>
        </w:rPr>
        <w:t>（</w:t>
      </w:r>
      <w:r>
        <w:rPr>
          <w:rFonts w:ascii="Times New Roman" w:cs="Times New Roman" w:eastAsia="宋体" w:hAnsi="Times New Roman"/>
          <w:color w:val="FF0000"/>
        </w:rPr>
        <w:t>2</w:t>
      </w:r>
      <w:r>
        <w:rPr>
          <w:color w:val="FF0000"/>
        </w:rPr>
        <w:t>）</w:t>
      </w:r>
      <w:r>
        <w:rPr>
          <w:rFonts w:ascii="Times New Roman" w:cs="Times New Roman" w:eastAsia="宋体" w:hAnsi="Times New Roman"/>
          <w:color w:val="FF0000"/>
        </w:rPr>
        <w:t>C</w:t>
      </w:r>
    </w:p>
    <w:p w14:paraId="596E7506">
      <w:pPr>
        <w:spacing w:line="360" w:lineRule="auto"/>
        <w:ind w:hanging="420" w:left="420"/>
        <w:jc w:val="left"/>
        <w:textAlignment w:val="center"/>
        <w:rPr>
          <w:rFonts w:ascii="Times New Roman" w:cs="Times New Roman" w:eastAsia="宋体" w:hAnsi="Times New Roman"/>
          <w:color w:val="FF0000"/>
        </w:rPr>
      </w:pPr>
      <w:r>
        <w:rPr>
          <w:color w:val="FF0000"/>
        </w:rPr>
        <w:t>（</w:t>
      </w:r>
      <w:r>
        <w:rPr>
          <w:rFonts w:ascii="Times New Roman" w:cs="Times New Roman" w:eastAsia="宋体" w:hAnsi="Times New Roman"/>
          <w:color w:val="FF0000"/>
        </w:rPr>
        <w:t>3</w:t>
      </w:r>
      <w:r>
        <w:rPr>
          <w:color w:val="FF0000"/>
        </w:rPr>
        <w:t>）</w:t>
      </w:r>
      <w:r>
        <w:rPr>
          <w:rFonts w:ascii="Times New Roman" w:cs="Times New Roman" w:eastAsia="宋体" w:hAnsi="Times New Roman"/>
          <w:color w:val="FF0000"/>
          <w:kern w:val="0"/>
          <w:szCs w:val="24"/>
        </w:rPr>
        <w:drawing>
          <wp:inline distB="0" distL="0" distR="0" distT="0">
            <wp:extent cx="1057275" cy="1733550"/>
            <wp:effectExtent b="0" l="0" r="0" t="0"/>
            <wp:docPr descr="学科网 dNyoX7nyP1TNAx1ODbqMbQ=="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7" name="图片 100077"/>
                    <pic:cNvPicPr>
                      <a:picLocks noChangeAspect="1"/>
                    </pic:cNvPicPr>
                  </pic:nvPicPr>
                  <pic:blipFill>
                    <a:blip r:embed="rId643"/>
                    <a:stretch>
                      <a:fillRect/>
                    </a:stretch>
                  </pic:blipFill>
                  <pic:spPr>
                    <a:xfrm>
                      <a:off x="0" y="0"/>
                      <a:ext cx="1057275" cy="1733550"/>
                    </a:xfrm>
                    <a:prstGeom prst="rect">
                      <a:avLst/>
                    </a:prstGeom>
                  </pic:spPr>
                </pic:pic>
              </a:graphicData>
            </a:graphic>
          </wp:inline>
        </w:drawing>
      </w:r>
      <w:r>
        <w:rPr>
          <w:rFonts w:ascii="Times New Roman" w:cs="Times New Roman" w:eastAsia="宋体" w:hAnsi="Times New Roman"/>
          <w:color w:val="FF0000"/>
        </w:rPr>
        <w:t>+2NaOH</w:t>
      </w:r>
      <w:r>
        <w:rPr>
          <w:rFonts w:ascii="Times New Roman" w:cs="Times New Roman" w:eastAsia="宋体" w:hAnsi="Times New Roman"/>
          <w:color w:val="FF0000"/>
        </w:rPr>
        <w:object>
          <v:shape alt="eqId5d8e986ab5e3dab13a37ab7e7018051f" coordsize="21600,21600" filled="f" id="_x0000_i1409" o:ole="" o:preferrelative="t" stroked="f" style="width:36pt;height:14pt" type="#_x0000_t75">
            <v:stroke joinstyle="miter"/>
            <v:imagedata o:title="eqId5d8e986ab5e3dab13a37ab7e7018051f" r:id="rId644"/>
            <o:lock aspectratio="t" v:ext="edit"/>
            <w10:anchorlock/>
          </v:shape>
          <o:OLEObject DrawAspect="Content" ObjectID="_1468076109" ProgID="Equation.DSMT4" ShapeID="_x0000_i1409" Type="Embed" r:id="rId645"/>
        </w:object>
      </w:r>
      <w:r>
        <w:rPr>
          <w:rFonts w:ascii="Times New Roman" w:cs="Times New Roman" w:eastAsia="宋体" w:hAnsi="Times New Roman"/>
          <w:color w:val="FF0000"/>
          <w:kern w:val="0"/>
          <w:szCs w:val="24"/>
        </w:rPr>
        <w:drawing>
          <wp:inline distB="0" distL="0" distR="0" distT="0">
            <wp:extent cx="1085850" cy="1419225"/>
            <wp:effectExtent b="0" l="0" r="0" t="0"/>
            <wp:docPr descr="学科网 dNyoX7nyP1TNAx1ODbqMbQ=="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9" name="图片 100079"/>
                    <pic:cNvPicPr>
                      <a:picLocks noChangeAspect="1"/>
                    </pic:cNvPicPr>
                  </pic:nvPicPr>
                  <pic:blipFill>
                    <a:blip r:embed="rId646"/>
                    <a:stretch>
                      <a:fillRect/>
                    </a:stretch>
                  </pic:blipFill>
                  <pic:spPr>
                    <a:xfrm>
                      <a:off x="0" y="0"/>
                      <a:ext cx="1085850" cy="1419225"/>
                    </a:xfrm>
                    <a:prstGeom prst="rect">
                      <a:avLst/>
                    </a:prstGeom>
                  </pic:spPr>
                </pic:pic>
              </a:graphicData>
            </a:graphic>
          </wp:inline>
        </w:drawing>
      </w:r>
      <w:r>
        <w:rPr>
          <w:rFonts w:ascii="Times New Roman" w:cs="Times New Roman" w:eastAsia="宋体" w:hAnsi="Times New Roman"/>
          <w:color w:val="FF0000"/>
        </w:rPr>
        <w:t>+Na</w:t>
      </w:r>
      <w:r>
        <w:rPr>
          <w:rFonts w:ascii="Times New Roman" w:cs="Times New Roman" w:eastAsia="宋体" w:hAnsi="Times New Roman"/>
          <w:color w:val="FF0000"/>
          <w:vertAlign w:val="subscript"/>
        </w:rPr>
        <w:t>2</w:t>
      </w:r>
      <w:r>
        <w:rPr>
          <w:rFonts w:ascii="Times New Roman" w:cs="Times New Roman" w:eastAsia="宋体" w:hAnsi="Times New Roman"/>
          <w:color w:val="FF0000"/>
        </w:rPr>
        <w:t>CO</w:t>
      </w:r>
      <w:r>
        <w:rPr>
          <w:rFonts w:ascii="Times New Roman" w:cs="Times New Roman" w:eastAsia="宋体" w:hAnsi="Times New Roman"/>
          <w:color w:val="FF0000"/>
          <w:vertAlign w:val="subscript"/>
        </w:rPr>
        <w:t>3</w:t>
      </w:r>
      <w:r>
        <w:rPr>
          <w:rFonts w:ascii="Times New Roman" w:cs="Times New Roman" w:eastAsia="宋体" w:hAnsi="Times New Roman"/>
          <w:color w:val="FF0000"/>
        </w:rPr>
        <w:t>+C</w:t>
      </w:r>
      <w:r>
        <w:rPr>
          <w:rFonts w:ascii="Times New Roman" w:cs="Times New Roman" w:eastAsia="宋体" w:hAnsi="Times New Roman"/>
          <w:color w:val="FF0000"/>
          <w:vertAlign w:val="subscript"/>
        </w:rPr>
        <w:t>2</w:t>
      </w:r>
      <w:r>
        <w:rPr>
          <w:rFonts w:ascii="Times New Roman" w:cs="Times New Roman" w:eastAsia="宋体" w:hAnsi="Times New Roman"/>
          <w:color w:val="FF0000"/>
        </w:rPr>
        <w:t>H</w:t>
      </w:r>
      <w:r>
        <w:rPr>
          <w:rFonts w:ascii="Times New Roman" w:cs="Times New Roman" w:eastAsia="宋体" w:hAnsi="Times New Roman"/>
          <w:color w:val="FF0000"/>
          <w:vertAlign w:val="subscript"/>
        </w:rPr>
        <w:t>5</w:t>
      </w:r>
      <w:r>
        <w:rPr>
          <w:rFonts w:ascii="Times New Roman" w:cs="Times New Roman" w:eastAsia="宋体" w:hAnsi="Times New Roman"/>
          <w:color w:val="FF0000"/>
        </w:rPr>
        <w:t>OH</w:t>
      </w:r>
    </w:p>
    <w:p w14:paraId="4E4F438C">
      <w:pPr>
        <w:spacing w:line="360" w:lineRule="auto"/>
        <w:ind w:hanging="420" w:left="420"/>
        <w:jc w:val="left"/>
        <w:textAlignment w:val="center"/>
        <w:rPr>
          <w:rFonts w:ascii="Times New Roman" w:cs="Times New Roman" w:eastAsia="宋体" w:hAnsi="Times New Roman"/>
          <w:color w:val="FF0000"/>
        </w:rPr>
      </w:pPr>
      <w:r>
        <w:rPr>
          <w:color w:val="FF0000"/>
        </w:rPr>
        <w:t>（</w:t>
      </w:r>
      <w:r>
        <w:rPr>
          <w:rFonts w:ascii="Times New Roman" w:cs="Times New Roman" w:eastAsia="宋体" w:hAnsi="Times New Roman"/>
          <w:color w:val="FF0000"/>
        </w:rPr>
        <w:t>4</w:t>
      </w:r>
      <w:r>
        <w:rPr>
          <w:color w:val="FF0000"/>
        </w:rPr>
        <w:t>）</w:t>
      </w:r>
      <w:r>
        <w:rPr>
          <w:rFonts w:ascii="Times New Roman" w:cs="Times New Roman" w:eastAsia="宋体" w:hAnsi="Times New Roman"/>
          <w:color w:val="FF0000"/>
          <w:kern w:val="0"/>
          <w:szCs w:val="24"/>
        </w:rPr>
        <w:drawing>
          <wp:inline distB="0" distL="0" distR="0" distT="0">
            <wp:extent cx="2438400" cy="1704975"/>
            <wp:effectExtent b="0" l="0" r="0" t="0"/>
            <wp:docPr descr="学科网 dNyoX7nyP1TNAx1ODbqMbQ=="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81" name="图片 100081"/>
                    <pic:cNvPicPr>
                      <a:picLocks noChangeAspect="1"/>
                    </pic:cNvPicPr>
                  </pic:nvPicPr>
                  <pic:blipFill>
                    <a:blip r:embed="rId647"/>
                    <a:stretch>
                      <a:fillRect/>
                    </a:stretch>
                  </pic:blipFill>
                  <pic:spPr>
                    <a:xfrm>
                      <a:off x="0" y="0"/>
                      <a:ext cx="2438400" cy="1704975"/>
                    </a:xfrm>
                    <a:prstGeom prst="rect">
                      <a:avLst/>
                    </a:prstGeom>
                  </pic:spPr>
                </pic:pic>
              </a:graphicData>
            </a:graphic>
          </wp:inline>
        </w:drawing>
      </w:r>
    </w:p>
    <w:p w14:paraId="043E1E66">
      <w:pPr>
        <w:spacing w:line="360" w:lineRule="auto"/>
        <w:ind w:hanging="420" w:left="420"/>
        <w:jc w:val="left"/>
        <w:textAlignment w:val="center"/>
        <w:rPr>
          <w:rFonts w:ascii="Times New Roman" w:cs="Times New Roman" w:eastAsia="宋体" w:hAnsi="Times New Roman"/>
          <w:color w:val="FF0000"/>
        </w:rPr>
      </w:pPr>
      <w:r>
        <w:rPr>
          <w:color w:val="FF0000"/>
        </w:rPr>
        <w:t>（</w:t>
      </w:r>
      <w:r>
        <w:rPr>
          <w:rFonts w:ascii="Times New Roman" w:cs="Times New Roman" w:eastAsia="宋体" w:hAnsi="Times New Roman"/>
          <w:color w:val="FF0000"/>
        </w:rPr>
        <w:t>5</w:t>
      </w:r>
      <w:r>
        <w:rPr>
          <w:color w:val="FF0000"/>
        </w:rPr>
        <w:t>）</w:t>
      </w:r>
      <w:r>
        <w:rPr>
          <w:rFonts w:ascii="Times New Roman" w:cs="Times New Roman" w:eastAsia="宋体" w:hAnsi="Times New Roman"/>
          <w:color w:val="FF0000"/>
          <w:kern w:val="0"/>
          <w:szCs w:val="24"/>
        </w:rPr>
        <w:drawing>
          <wp:inline distB="0" distL="0" distR="0" distT="0">
            <wp:extent cx="2647950" cy="1847850"/>
            <wp:effectExtent b="0" l="0" r="0" t="0"/>
            <wp:docPr descr="学科网 dNyoX7nyP1TNAx1ODbqMbQ=="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83" name="图片 100083"/>
                    <pic:cNvPicPr>
                      <a:picLocks noChangeAspect="1"/>
                    </pic:cNvPicPr>
                  </pic:nvPicPr>
                  <pic:blipFill>
                    <a:blip r:embed="rId648"/>
                    <a:stretch>
                      <a:fillRect/>
                    </a:stretch>
                  </pic:blipFill>
                  <pic:spPr>
                    <a:xfrm>
                      <a:off x="0" y="0"/>
                      <a:ext cx="2647950" cy="1847850"/>
                    </a:xfrm>
                    <a:prstGeom prst="rect">
                      <a:avLst/>
                    </a:prstGeom>
                  </pic:spPr>
                </pic:pic>
              </a:graphicData>
            </a:graphic>
          </wp:inline>
        </w:drawing>
      </w:r>
    </w:p>
    <w:p w14:paraId="69081861">
      <w:pPr>
        <w:spacing w:line="360" w:lineRule="auto"/>
        <w:ind w:hanging="420" w:left="420"/>
        <w:jc w:val="left"/>
        <w:textAlignment w:val="center"/>
        <w:rPr>
          <w:rFonts w:ascii="Times New Roman" w:cs="Times New Roman" w:eastAsia="宋体" w:hAnsi="Times New Roman"/>
          <w:color w:val="FF0000"/>
        </w:rPr>
      </w:pPr>
      <w:r>
        <w:rPr>
          <w:color w:val="FF0000"/>
        </w:rPr>
        <w:t>（</w:t>
      </w:r>
      <w:r>
        <w:rPr>
          <w:rFonts w:ascii="Times New Roman" w:cs="Times New Roman" w:eastAsia="宋体" w:hAnsi="Times New Roman"/>
          <w:color w:val="FF0000"/>
        </w:rPr>
        <w:t>6</w:t>
      </w:r>
      <w:r>
        <w:rPr>
          <w:color w:val="FF0000"/>
        </w:rPr>
        <w:t>）</w:t>
      </w:r>
      <w:r>
        <w:rPr>
          <w:rFonts w:ascii="Times New Roman" w:cs="Times New Roman" w:eastAsia="宋体" w:hAnsi="Times New Roman"/>
          <w:color w:val="FF0000"/>
          <w:kern w:val="0"/>
          <w:szCs w:val="24"/>
        </w:rPr>
        <w:drawing>
          <wp:inline distB="0" distL="0" distR="0" distT="0">
            <wp:extent cx="5276215" cy="1342390"/>
            <wp:effectExtent b="0" l="0" r="0" t="0"/>
            <wp:docPr descr="学科网 dNyoX7nyP1TNAx1ODbqMbQ=="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85" name="图片 100085"/>
                    <pic:cNvPicPr>
                      <a:picLocks noChangeAspect="1"/>
                    </pic:cNvPicPr>
                  </pic:nvPicPr>
                  <pic:blipFill>
                    <a:blip r:embed="rId649"/>
                    <a:stretch>
                      <a:fillRect/>
                    </a:stretch>
                  </pic:blipFill>
                  <pic:spPr>
                    <a:xfrm>
                      <a:off x="0" y="0"/>
                      <a:ext cx="5276800" cy="1343012"/>
                    </a:xfrm>
                    <a:prstGeom prst="rect">
                      <a:avLst/>
                    </a:prstGeom>
                  </pic:spPr>
                </pic:pic>
              </a:graphicData>
            </a:graphic>
          </wp:inline>
        </w:drawing>
      </w:r>
    </w:p>
    <w:p w14:paraId="3CA3A8F2">
      <w:pPr>
        <w:spacing w:line="360" w:lineRule="auto"/>
        <w:ind w:hanging="420" w:left="420"/>
        <w:jc w:val="left"/>
        <w:textAlignment w:val="center"/>
        <w:rPr>
          <w:rFonts w:ascii="Times New Roman" w:cs="Times New Roman" w:eastAsia="宋体" w:hAnsi="Times New Roman"/>
          <w:color w:val="FF0000"/>
        </w:rPr>
      </w:pPr>
      <w:r>
        <w:rPr>
          <w:color w:val="FF0000"/>
        </w:rPr>
        <w:t>【解析】</w:t>
      </w:r>
      <w:r>
        <w:rPr>
          <w:rFonts w:ascii="Times New Roman" w:cs="Times New Roman" w:eastAsia="宋体" w:hAnsi="Times New Roman"/>
          <w:color w:val="FF0000"/>
        </w:rPr>
        <w:t>A和ClCOOC</w:t>
      </w:r>
      <w:r>
        <w:rPr>
          <w:rFonts w:ascii="Times New Roman" w:cs="Times New Roman" w:eastAsia="宋体" w:hAnsi="Times New Roman"/>
          <w:color w:val="FF0000"/>
          <w:vertAlign w:val="subscript"/>
        </w:rPr>
        <w:t>2</w:t>
      </w:r>
      <w:r>
        <w:rPr>
          <w:rFonts w:ascii="Times New Roman" w:cs="Times New Roman" w:eastAsia="宋体" w:hAnsi="Times New Roman"/>
          <w:color w:val="FF0000"/>
        </w:rPr>
        <w:t>H</w:t>
      </w:r>
      <w:r>
        <w:rPr>
          <w:rFonts w:ascii="Times New Roman" w:cs="Times New Roman" w:eastAsia="宋体" w:hAnsi="Times New Roman"/>
          <w:color w:val="FF0000"/>
          <w:vertAlign w:val="subscript"/>
        </w:rPr>
        <w:t>5</w:t>
      </w:r>
      <w:r>
        <w:rPr>
          <w:rFonts w:ascii="Times New Roman" w:cs="Times New Roman" w:eastAsia="宋体" w:hAnsi="Times New Roman"/>
          <w:color w:val="FF0000"/>
        </w:rPr>
        <w:t>发生取代反应生成B，B和CaC</w:t>
      </w:r>
      <w:r>
        <w:rPr>
          <w:rFonts w:ascii="Times New Roman" w:cs="Times New Roman" w:eastAsia="宋体" w:hAnsi="Times New Roman"/>
          <w:color w:val="FF0000"/>
          <w:vertAlign w:val="subscript"/>
        </w:rPr>
        <w:t>2</w:t>
      </w:r>
      <w:r>
        <w:rPr>
          <w:rFonts w:ascii="Times New Roman" w:cs="Times New Roman" w:eastAsia="宋体" w:hAnsi="Times New Roman"/>
          <w:color w:val="FF0000"/>
        </w:rPr>
        <w:t>、H</w:t>
      </w:r>
      <w:r>
        <w:rPr>
          <w:rFonts w:ascii="Times New Roman" w:cs="Times New Roman" w:eastAsia="宋体" w:hAnsi="Times New Roman"/>
          <w:color w:val="FF0000"/>
          <w:vertAlign w:val="subscript"/>
        </w:rPr>
        <w:t>2</w:t>
      </w:r>
      <w:r>
        <w:rPr>
          <w:rFonts w:ascii="Times New Roman" w:cs="Times New Roman" w:eastAsia="宋体" w:hAnsi="Times New Roman"/>
          <w:color w:val="FF0000"/>
        </w:rPr>
        <w:t>O反应生成C，C和NaH、</w:t>
      </w:r>
      <w:r>
        <w:rPr>
          <w:rFonts w:ascii="Times New Roman" w:cs="Times New Roman" w:eastAsia="宋体" w:hAnsi="Times New Roman"/>
          <w:color w:val="FF0000"/>
          <w:kern w:val="0"/>
          <w:szCs w:val="24"/>
        </w:rPr>
        <w:drawing>
          <wp:inline distB="0" distL="0" distR="0" distT="0">
            <wp:extent cx="857250" cy="476250"/>
            <wp:effectExtent b="0" l="0" r="0" t="0"/>
            <wp:docPr descr="学科网 dNyoX7nyP1TNAx1ODbqMbQ=="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87" name="图片 100087"/>
                    <pic:cNvPicPr>
                      <a:picLocks noChangeAspect="1"/>
                    </pic:cNvPicPr>
                  </pic:nvPicPr>
                  <pic:blipFill>
                    <a:blip r:embed="rId650"/>
                    <a:stretch>
                      <a:fillRect/>
                    </a:stretch>
                  </pic:blipFill>
                  <pic:spPr>
                    <a:xfrm>
                      <a:off x="0" y="0"/>
                      <a:ext cx="857250" cy="476250"/>
                    </a:xfrm>
                    <a:prstGeom prst="rect">
                      <a:avLst/>
                    </a:prstGeom>
                  </pic:spPr>
                </pic:pic>
              </a:graphicData>
            </a:graphic>
          </wp:inline>
        </w:drawing>
      </w:r>
      <w:r>
        <w:rPr>
          <w:rFonts w:ascii="Times New Roman" w:cs="Times New Roman" w:eastAsia="宋体" w:hAnsi="Times New Roman"/>
          <w:color w:val="FF0000"/>
        </w:rPr>
        <w:t>反应生成D，D和乙炔发生加成反应生成E，E中含有酰胺基，在NaOH溶液中发生水解生成F为</w:t>
      </w:r>
      <w:r>
        <w:rPr>
          <w:rFonts w:ascii="Times New Roman" w:cs="Times New Roman" w:eastAsia="宋体" w:hAnsi="Times New Roman"/>
          <w:color w:val="FF0000"/>
          <w:kern w:val="0"/>
          <w:szCs w:val="24"/>
        </w:rPr>
        <w:drawing>
          <wp:inline distB="0" distL="0" distR="0" distT="0">
            <wp:extent cx="787400" cy="1028700"/>
            <wp:effectExtent b="0" l="0" r="0" t="0"/>
            <wp:docPr descr="学科网 dNyoX7nyP1TNAx1ODbqMbQ=="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89" name="图片 100089"/>
                    <pic:cNvPicPr>
                      <a:picLocks noChangeAspect="1"/>
                    </pic:cNvPicPr>
                  </pic:nvPicPr>
                  <pic:blipFill>
                    <a:blip r:embed="rId646"/>
                    <a:stretch>
                      <a:fillRect/>
                    </a:stretch>
                  </pic:blipFill>
                  <pic:spPr>
                    <a:xfrm>
                      <a:off x="0" y="0"/>
                      <a:ext cx="795123" cy="1039240"/>
                    </a:xfrm>
                    <a:prstGeom prst="rect">
                      <a:avLst/>
                    </a:prstGeom>
                  </pic:spPr>
                </pic:pic>
              </a:graphicData>
            </a:graphic>
          </wp:inline>
        </w:drawing>
      </w:r>
      <w:r>
        <w:rPr>
          <w:rFonts w:ascii="Times New Roman" w:cs="Times New Roman" w:eastAsia="宋体" w:hAnsi="Times New Roman"/>
          <w:color w:val="FF0000"/>
        </w:rPr>
        <w:t>，F和X发生取代反应生成G，同时还生成了HCl，则X的结构简式是</w:t>
      </w:r>
      <w:r>
        <w:rPr>
          <w:rFonts w:ascii="Times New Roman" w:cs="Times New Roman" w:eastAsia="宋体" w:hAnsi="Times New Roman"/>
          <w:color w:val="FF0000"/>
          <w:kern w:val="0"/>
          <w:szCs w:val="24"/>
        </w:rPr>
        <w:drawing>
          <wp:inline distB="0" distL="0" distR="0" distT="0">
            <wp:extent cx="1847850" cy="1291590"/>
            <wp:effectExtent b="3810" l="0" r="0" t="0"/>
            <wp:docPr descr="学科网 dNyoX7nyP1TNAx1ODbqMbQ=="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91" name="图片 100091"/>
                    <pic:cNvPicPr>
                      <a:picLocks noChangeAspect="1"/>
                    </pic:cNvPicPr>
                  </pic:nvPicPr>
                  <pic:blipFill>
                    <a:blip r:embed="rId647"/>
                    <a:stretch>
                      <a:fillRect/>
                    </a:stretch>
                  </pic:blipFill>
                  <pic:spPr>
                    <a:xfrm>
                      <a:off x="0" y="0"/>
                      <a:ext cx="1853845" cy="1296242"/>
                    </a:xfrm>
                    <a:prstGeom prst="rect">
                      <a:avLst/>
                    </a:prstGeom>
                  </pic:spPr>
                </pic:pic>
              </a:graphicData>
            </a:graphic>
          </wp:inline>
        </w:drawing>
      </w:r>
      <w:r>
        <w:rPr>
          <w:rFonts w:ascii="Times New Roman" w:cs="Times New Roman" w:eastAsia="宋体" w:hAnsi="Times New Roman"/>
          <w:color w:val="FF0000"/>
        </w:rPr>
        <w:t>，以此解答。</w:t>
      </w:r>
    </w:p>
    <w:p w14:paraId="74E10CE0">
      <w:pPr>
        <w:spacing w:line="360" w:lineRule="auto"/>
        <w:ind w:hanging="420" w:left="420"/>
        <w:jc w:val="left"/>
        <w:textAlignment w:val="center"/>
        <w:rPr>
          <w:rFonts w:ascii="Times New Roman" w:cs="Times New Roman" w:eastAsia="宋体" w:hAnsi="Times New Roman"/>
          <w:color w:val="FF0000"/>
        </w:rPr>
      </w:pPr>
      <w:r>
        <w:rPr>
          <w:color w:val="FF0000"/>
        </w:rPr>
        <w:t>【解析】</w:t>
      </w:r>
      <w:r>
        <w:rPr>
          <w:rFonts w:ascii="Times New Roman" w:cs="Times New Roman" w:eastAsia="宋体" w:hAnsi="Times New Roman"/>
          <w:color w:val="FF0000"/>
        </w:rPr>
        <w:t>（1）由A的结构简式可知，A中含氧官能团的名称是羰基，从整个过程看，A→B的过程中氨基转化为酰氨基，D→E的过程中酰氨基又转化为氨基，A→B的目的是：保护氨基。</w:t>
      </w:r>
    </w:p>
    <w:p w14:paraId="023EC7F7">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（2）A．化合物A中含有氨基，可以和水分子形成氢键，化合物B中没有亲水基团，则化合物A的水溶性比化合物B的大，A正确；</w:t>
      </w:r>
    </w:p>
    <w:p w14:paraId="2BF40BF3">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B．NaH中H元素的化合价为-1，具有很强的还原性，极易与+1价的H原子发生归中反应生成</w:t>
      </w:r>
      <w:r>
        <w:rPr>
          <w:rFonts w:ascii="Times New Roman" w:cs="Times New Roman" w:eastAsia="宋体" w:hAnsi="Times New Roman"/>
          <w:color w:val="FF0000"/>
        </w:rPr>
        <w:object>
          <v:shape alt="eqId750859dd7d5b821d909e6a32c11095cf" coordsize="21600,21600" filled="f" id="_x0000_i1410" o:ole="" o:preferrelative="t" stroked="f" style="width:15pt;height:15.5pt" type="#_x0000_t75">
            <v:stroke joinstyle="miter"/>
            <v:imagedata o:title="eqId750859dd7d5b821d909e6a32c11095cf" r:id="rId627"/>
            <o:lock aspectratio="t" v:ext="edit"/>
            <w10:anchorlock/>
          </v:shape>
          <o:OLEObject DrawAspect="Content" ObjectID="_1468076110" ProgID="Equation.DSMT4" ShapeID="_x0000_i1410" Type="Embed" r:id="rId651"/>
        </w:object>
      </w:r>
      <w:r>
        <w:rPr>
          <w:rFonts w:ascii="Times New Roman" w:cs="Times New Roman" w:eastAsia="宋体" w:hAnsi="Times New Roman"/>
          <w:color w:val="FF0000"/>
        </w:rPr>
        <w:t>，再结合C和D的分子式和结构式可以推知，C和NaH、</w:t>
      </w:r>
      <w:r>
        <w:rPr>
          <w:rFonts w:ascii="Times New Roman" w:cs="Times New Roman" w:eastAsia="宋体" w:hAnsi="Times New Roman"/>
          <w:color w:val="FF0000"/>
          <w:kern w:val="0"/>
          <w:szCs w:val="24"/>
        </w:rPr>
        <w:drawing>
          <wp:inline distB="0" distL="0" distR="0" distT="0">
            <wp:extent cx="857250" cy="476250"/>
            <wp:effectExtent b="0" l="0" r="0" t="0"/>
            <wp:docPr descr="学科网 dNyoX7nyP1TNAx1ODbqMbQ==" id="100093" name="图片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93" name="图片 100093"/>
                    <pic:cNvPicPr>
                      <a:picLocks noChangeAspect="1"/>
                    </pic:cNvPicPr>
                  </pic:nvPicPr>
                  <pic:blipFill>
                    <a:blip r:embed="rId650"/>
                    <a:stretch>
                      <a:fillRect/>
                    </a:stretch>
                  </pic:blipFill>
                  <pic:spPr>
                    <a:xfrm>
                      <a:off x="0" y="0"/>
                      <a:ext cx="857250" cy="476250"/>
                    </a:xfrm>
                    <a:prstGeom prst="rect">
                      <a:avLst/>
                    </a:prstGeom>
                  </pic:spPr>
                </pic:pic>
              </a:graphicData>
            </a:graphic>
          </wp:inline>
        </w:drawing>
      </w:r>
      <w:r>
        <w:rPr>
          <w:rFonts w:ascii="Times New Roman" w:cs="Times New Roman" w:eastAsia="宋体" w:hAnsi="Times New Roman"/>
          <w:color w:val="FF0000"/>
        </w:rPr>
        <w:t>反应生成D的过程中还有NaBr和</w:t>
      </w:r>
      <w:r>
        <w:rPr>
          <w:rFonts w:ascii="Times New Roman" w:cs="Times New Roman" w:eastAsia="宋体" w:hAnsi="Times New Roman"/>
          <w:color w:val="FF0000"/>
        </w:rPr>
        <w:object>
          <v:shape alt="eqId750859dd7d5b821d909e6a32c11095cf" coordsize="21600,21600" filled="f" id="_x0000_i1411" o:ole="" o:preferrelative="t" stroked="f" style="width:15pt;height:15.5pt" type="#_x0000_t75">
            <v:stroke joinstyle="miter"/>
            <v:imagedata o:title="eqId750859dd7d5b821d909e6a32c11095cf" r:id="rId627"/>
            <o:lock aspectratio="t" v:ext="edit"/>
            <w10:anchorlock/>
          </v:shape>
          <o:OLEObject DrawAspect="Content" ObjectID="_1468076111" ProgID="Equation.DSMT4" ShapeID="_x0000_i1411" Type="Embed" r:id="rId652"/>
        </w:object>
      </w:r>
      <w:r>
        <w:rPr>
          <w:rFonts w:ascii="Times New Roman" w:cs="Times New Roman" w:eastAsia="宋体" w:hAnsi="Times New Roman"/>
          <w:color w:val="FF0000"/>
        </w:rPr>
        <w:t>产生，B正确；</w:t>
      </w:r>
    </w:p>
    <w:p w14:paraId="6CBC23C4">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C．形成双键的碳原子为</w:t>
      </w:r>
      <w:r>
        <w:rPr>
          <w:rFonts w:ascii="Times New Roman" w:cs="Times New Roman" w:eastAsia="宋体" w:hAnsi="Times New Roman"/>
          <w:color w:val="FF0000"/>
        </w:rPr>
        <w:object>
          <v:shape alt="eqId2b76d2b61da089ebba7ec1cfe198adf9" coordsize="21600,21600" filled="f" id="_x0000_i1412" o:ole="" o:preferrelative="t" stroked="f" style="width:16pt;height:16pt" type="#_x0000_t75">
            <v:stroke joinstyle="miter"/>
            <v:imagedata o:title="eqId2b76d2b61da089ebba7ec1cfe198adf9" r:id="rId629"/>
            <o:lock aspectratio="t" v:ext="edit"/>
            <w10:anchorlock/>
          </v:shape>
          <o:OLEObject DrawAspect="Content" ObjectID="_1468076112" ProgID="Equation.DSMT4" ShapeID="_x0000_i1412" Type="Embed" r:id="rId653"/>
        </w:object>
      </w:r>
      <w:r>
        <w:rPr>
          <w:rFonts w:ascii="Times New Roman" w:cs="Times New Roman" w:eastAsia="宋体" w:hAnsi="Times New Roman"/>
          <w:color w:val="FF0000"/>
        </w:rPr>
        <w:t>杂化，则化合物B中含有2个</w:t>
      </w:r>
      <w:r>
        <w:rPr>
          <w:rFonts w:ascii="Times New Roman" w:cs="Times New Roman" w:eastAsia="宋体" w:hAnsi="Times New Roman"/>
          <w:color w:val="FF0000"/>
        </w:rPr>
        <w:object>
          <v:shape alt="eqId2b76d2b61da089ebba7ec1cfe198adf9" coordsize="21600,21600" filled="f" id="_x0000_i1413" o:ole="" o:preferrelative="t" stroked="f" style="width:16pt;height:16pt" type="#_x0000_t75">
            <v:stroke joinstyle="miter"/>
            <v:imagedata o:title="eqId2b76d2b61da089ebba7ec1cfe198adf9" r:id="rId629"/>
            <o:lock aspectratio="t" v:ext="edit"/>
            <w10:anchorlock/>
          </v:shape>
          <o:OLEObject DrawAspect="Content" ObjectID="_1468076113" ProgID="Equation.DSMT4" ShapeID="_x0000_i1413" Type="Embed" r:id="rId654"/>
        </w:object>
      </w:r>
      <w:r>
        <w:rPr>
          <w:rFonts w:ascii="Times New Roman" w:cs="Times New Roman" w:eastAsia="宋体" w:hAnsi="Times New Roman"/>
          <w:color w:val="FF0000"/>
        </w:rPr>
        <w:t>杂化碳原子，C分子中含有1个</w:t>
      </w:r>
      <w:r>
        <w:rPr>
          <w:rFonts w:ascii="Times New Roman" w:cs="Times New Roman" w:eastAsia="宋体" w:hAnsi="Times New Roman"/>
          <w:color w:val="FF0000"/>
        </w:rPr>
        <w:object>
          <v:shape alt="eqId2b76d2b61da089ebba7ec1cfe198adf9" coordsize="21600,21600" filled="f" id="_x0000_i1414" o:ole="" o:preferrelative="t" stroked="f" style="width:16pt;height:16pt" type="#_x0000_t75">
            <v:stroke joinstyle="miter"/>
            <v:imagedata o:title="eqId2b76d2b61da089ebba7ec1cfe198adf9" r:id="rId629"/>
            <o:lock aspectratio="t" v:ext="edit"/>
            <w10:anchorlock/>
          </v:shape>
          <o:OLEObject DrawAspect="Content" ObjectID="_1468076114" ProgID="Equation.DSMT4" ShapeID="_x0000_i1414" Type="Embed" r:id="rId655"/>
        </w:object>
      </w:r>
      <w:r>
        <w:rPr>
          <w:rFonts w:ascii="Times New Roman" w:cs="Times New Roman" w:eastAsia="宋体" w:hAnsi="Times New Roman"/>
          <w:color w:val="FF0000"/>
        </w:rPr>
        <w:t>杂化碳原子，C错误；</w:t>
      </w:r>
    </w:p>
    <w:p w14:paraId="30404139">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D．手性碳原子是指与四个各不相同原子或基团相连的碳原子，化合物G分子中含有2个手性碳原子，位置为</w:t>
      </w:r>
      <w:r>
        <w:rPr>
          <w:rFonts w:ascii="Times New Roman" w:cs="Times New Roman" w:eastAsia="宋体" w:hAnsi="Times New Roman"/>
          <w:color w:val="FF0000"/>
          <w:kern w:val="0"/>
          <w:szCs w:val="24"/>
        </w:rPr>
        <w:drawing>
          <wp:inline distB="0" distL="0" distR="0" distT="0">
            <wp:extent cx="2355850" cy="1254760"/>
            <wp:effectExtent b="2540" l="0" r="6350" t="0"/>
            <wp:docPr descr="学科网 dNyoX7nyP1TNAx1ODbqMbQ==" id="100095" name="图片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95" name="图片 100095"/>
                    <pic:cNvPicPr>
                      <a:picLocks noChangeAspect="1"/>
                    </pic:cNvPicPr>
                  </pic:nvPicPr>
                  <pic:blipFill>
                    <a:blip r:embed="rId656"/>
                    <a:stretch>
                      <a:fillRect/>
                    </a:stretch>
                  </pic:blipFill>
                  <pic:spPr>
                    <a:xfrm>
                      <a:off x="0" y="0"/>
                      <a:ext cx="2383115" cy="1269693"/>
                    </a:xfrm>
                    <a:prstGeom prst="rect">
                      <a:avLst/>
                    </a:prstGeom>
                  </pic:spPr>
                </pic:pic>
              </a:graphicData>
            </a:graphic>
          </wp:inline>
        </w:drawing>
      </w:r>
      <w:r>
        <w:rPr>
          <w:rFonts w:ascii="Times New Roman" w:cs="Times New Roman" w:eastAsia="宋体" w:hAnsi="Times New Roman"/>
          <w:color w:val="FF0000"/>
        </w:rPr>
        <w:t>，D正确；</w:t>
      </w:r>
    </w:p>
    <w:p w14:paraId="41EAFC78">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故选C。</w:t>
      </w:r>
    </w:p>
    <w:p w14:paraId="711C1EFB">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（3）E中含有酰胺基和酯基，在NaOH溶液中发生水解生成F为</w:t>
      </w:r>
      <w:r>
        <w:rPr>
          <w:rFonts w:ascii="Times New Roman" w:cs="Times New Roman" w:eastAsia="宋体" w:hAnsi="Times New Roman"/>
          <w:color w:val="FF0000"/>
          <w:kern w:val="0"/>
          <w:szCs w:val="24"/>
        </w:rPr>
        <w:drawing>
          <wp:inline distB="0" distL="0" distR="0" distT="0">
            <wp:extent cx="1085850" cy="1419225"/>
            <wp:effectExtent b="0" l="0" r="0" t="0"/>
            <wp:docPr descr="学科网 dNyoX7nyP1TNAx1ODbqMbQ==" id="100097" name="图片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97" name="图片 100097"/>
                    <pic:cNvPicPr>
                      <a:picLocks noChangeAspect="1"/>
                    </pic:cNvPicPr>
                  </pic:nvPicPr>
                  <pic:blipFill>
                    <a:blip r:embed="rId646"/>
                    <a:stretch>
                      <a:fillRect/>
                    </a:stretch>
                  </pic:blipFill>
                  <pic:spPr>
                    <a:xfrm>
                      <a:off x="0" y="0"/>
                      <a:ext cx="1085850" cy="1419225"/>
                    </a:xfrm>
                    <a:prstGeom prst="rect">
                      <a:avLst/>
                    </a:prstGeom>
                  </pic:spPr>
                </pic:pic>
              </a:graphicData>
            </a:graphic>
          </wp:inline>
        </w:drawing>
      </w:r>
      <w:r>
        <w:rPr>
          <w:rFonts w:ascii="Times New Roman" w:cs="Times New Roman" w:eastAsia="宋体" w:hAnsi="Times New Roman"/>
          <w:color w:val="FF0000"/>
        </w:rPr>
        <w:t>，同时有Na</w:t>
      </w:r>
      <w:r>
        <w:rPr>
          <w:rFonts w:ascii="Times New Roman" w:cs="Times New Roman" w:eastAsia="宋体" w:hAnsi="Times New Roman"/>
          <w:color w:val="FF0000"/>
          <w:vertAlign w:val="subscript"/>
        </w:rPr>
        <w:t>2</w:t>
      </w:r>
      <w:r>
        <w:rPr>
          <w:rFonts w:ascii="Times New Roman" w:cs="Times New Roman" w:eastAsia="宋体" w:hAnsi="Times New Roman"/>
          <w:color w:val="FF0000"/>
        </w:rPr>
        <w:t>CO</w:t>
      </w:r>
      <w:r>
        <w:rPr>
          <w:rFonts w:ascii="Times New Roman" w:cs="Times New Roman" w:eastAsia="宋体" w:hAnsi="Times New Roman"/>
          <w:color w:val="FF0000"/>
          <w:vertAlign w:val="subscript"/>
        </w:rPr>
        <w:t>3</w:t>
      </w:r>
      <w:r>
        <w:rPr>
          <w:rFonts w:ascii="Times New Roman" w:cs="Times New Roman" w:eastAsia="宋体" w:hAnsi="Times New Roman"/>
          <w:color w:val="FF0000"/>
        </w:rPr>
        <w:t>和C</w:t>
      </w:r>
      <w:r>
        <w:rPr>
          <w:rFonts w:ascii="Times New Roman" w:cs="Times New Roman" w:eastAsia="宋体" w:hAnsi="Times New Roman"/>
          <w:color w:val="FF0000"/>
          <w:vertAlign w:val="subscript"/>
        </w:rPr>
        <w:t>2</w:t>
      </w:r>
      <w:r>
        <w:rPr>
          <w:rFonts w:ascii="Times New Roman" w:cs="Times New Roman" w:eastAsia="宋体" w:hAnsi="Times New Roman"/>
          <w:color w:val="FF0000"/>
        </w:rPr>
        <w:t>H</w:t>
      </w:r>
      <w:r>
        <w:rPr>
          <w:rFonts w:ascii="Times New Roman" w:cs="Times New Roman" w:eastAsia="宋体" w:hAnsi="Times New Roman"/>
          <w:color w:val="FF0000"/>
          <w:vertAlign w:val="subscript"/>
        </w:rPr>
        <w:t>5</w:t>
      </w:r>
      <w:r>
        <w:rPr>
          <w:rFonts w:ascii="Times New Roman" w:cs="Times New Roman" w:eastAsia="宋体" w:hAnsi="Times New Roman"/>
          <w:color w:val="FF0000"/>
        </w:rPr>
        <w:t>OH生成，化学方程式为：</w:t>
      </w:r>
      <w:r>
        <w:rPr>
          <w:rFonts w:ascii="Times New Roman" w:cs="Times New Roman" w:eastAsia="宋体" w:hAnsi="Times New Roman"/>
          <w:color w:val="FF0000"/>
          <w:kern w:val="0"/>
          <w:szCs w:val="24"/>
        </w:rPr>
        <w:drawing>
          <wp:inline distB="0" distL="0" distR="0" distT="0">
            <wp:extent cx="805180" cy="1320800"/>
            <wp:effectExtent b="0" l="0" r="0" t="0"/>
            <wp:docPr descr="学科网 dNyoX7nyP1TNAx1ODbqMbQ==" id="100099" name="图片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99" name="图片 100099"/>
                    <pic:cNvPicPr>
                      <a:picLocks noChangeAspect="1"/>
                    </pic:cNvPicPr>
                  </pic:nvPicPr>
                  <pic:blipFill>
                    <a:blip r:embed="rId643"/>
                    <a:stretch>
                      <a:fillRect/>
                    </a:stretch>
                  </pic:blipFill>
                  <pic:spPr>
                    <a:xfrm>
                      <a:off x="0" y="0"/>
                      <a:ext cx="816566" cy="1338874"/>
                    </a:xfrm>
                    <a:prstGeom prst="rect">
                      <a:avLst/>
                    </a:prstGeom>
                  </pic:spPr>
                </pic:pic>
              </a:graphicData>
            </a:graphic>
          </wp:inline>
        </w:drawing>
      </w:r>
      <w:r>
        <w:rPr>
          <w:rFonts w:ascii="Times New Roman" w:cs="Times New Roman" w:eastAsia="宋体" w:hAnsi="Times New Roman"/>
          <w:color w:val="FF0000"/>
        </w:rPr>
        <w:t>+2NaOH</w:t>
      </w:r>
      <w:r>
        <w:rPr>
          <w:rFonts w:ascii="Times New Roman" w:cs="Times New Roman" w:eastAsia="宋体" w:hAnsi="Times New Roman"/>
          <w:color w:val="FF0000"/>
        </w:rPr>
        <w:object>
          <v:shape alt="eqId5d8e986ab5e3dab13a37ab7e7018051f" coordsize="21600,21600" filled="f" id="_x0000_i1415" o:ole="" o:preferrelative="t" stroked="f" style="width:36pt;height:14pt" type="#_x0000_t75">
            <v:stroke joinstyle="miter"/>
            <v:imagedata o:title="eqId5d8e986ab5e3dab13a37ab7e7018051f" r:id="rId644"/>
            <o:lock aspectratio="t" v:ext="edit"/>
            <w10:anchorlock/>
          </v:shape>
          <o:OLEObject DrawAspect="Content" ObjectID="_1468076115" ProgID="Equation.DSMT4" ShapeID="_x0000_i1415" Type="Embed" r:id="rId657"/>
        </w:object>
      </w:r>
      <w:r>
        <w:rPr>
          <w:rFonts w:ascii="Times New Roman" w:cs="Times New Roman" w:eastAsia="宋体" w:hAnsi="Times New Roman"/>
          <w:color w:val="FF0000"/>
          <w:kern w:val="0"/>
          <w:szCs w:val="24"/>
        </w:rPr>
        <w:drawing>
          <wp:inline distB="0" distL="0" distR="0" distT="0">
            <wp:extent cx="893445" cy="1168400"/>
            <wp:effectExtent b="0" l="0" r="1905" t="0"/>
            <wp:docPr descr="学科网 dNyoX7nyP1TNAx1ODbqMbQ==" id="100101" name="图片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01" name="图片 100101"/>
                    <pic:cNvPicPr>
                      <a:picLocks noChangeAspect="1"/>
                    </pic:cNvPicPr>
                  </pic:nvPicPr>
                  <pic:blipFill>
                    <a:blip r:embed="rId646"/>
                    <a:stretch>
                      <a:fillRect/>
                    </a:stretch>
                  </pic:blipFill>
                  <pic:spPr>
                    <a:xfrm>
                      <a:off x="0" y="0"/>
                      <a:ext cx="900181" cy="1176552"/>
                    </a:xfrm>
                    <a:prstGeom prst="rect">
                      <a:avLst/>
                    </a:prstGeom>
                  </pic:spPr>
                </pic:pic>
              </a:graphicData>
            </a:graphic>
          </wp:inline>
        </w:drawing>
      </w:r>
      <w:r>
        <w:rPr>
          <w:rFonts w:ascii="Times New Roman" w:cs="Times New Roman" w:eastAsia="宋体" w:hAnsi="Times New Roman"/>
          <w:color w:val="FF0000"/>
        </w:rPr>
        <w:t>+Na</w:t>
      </w:r>
      <w:r>
        <w:rPr>
          <w:rFonts w:ascii="Times New Roman" w:cs="Times New Roman" w:eastAsia="宋体" w:hAnsi="Times New Roman"/>
          <w:color w:val="FF0000"/>
          <w:vertAlign w:val="subscript"/>
        </w:rPr>
        <w:t>2</w:t>
      </w:r>
      <w:r>
        <w:rPr>
          <w:rFonts w:ascii="Times New Roman" w:cs="Times New Roman" w:eastAsia="宋体" w:hAnsi="Times New Roman"/>
          <w:color w:val="FF0000"/>
        </w:rPr>
        <w:t>CO</w:t>
      </w:r>
      <w:r>
        <w:rPr>
          <w:rFonts w:ascii="Times New Roman" w:cs="Times New Roman" w:eastAsia="宋体" w:hAnsi="Times New Roman"/>
          <w:color w:val="FF0000"/>
          <w:vertAlign w:val="subscript"/>
        </w:rPr>
        <w:t>3</w:t>
      </w:r>
      <w:r>
        <w:rPr>
          <w:rFonts w:ascii="Times New Roman" w:cs="Times New Roman" w:eastAsia="宋体" w:hAnsi="Times New Roman"/>
          <w:color w:val="FF0000"/>
        </w:rPr>
        <w:t>+C</w:t>
      </w:r>
      <w:r>
        <w:rPr>
          <w:rFonts w:ascii="Times New Roman" w:cs="Times New Roman" w:eastAsia="宋体" w:hAnsi="Times New Roman"/>
          <w:color w:val="FF0000"/>
          <w:vertAlign w:val="subscript"/>
        </w:rPr>
        <w:t>2</w:t>
      </w:r>
      <w:r>
        <w:rPr>
          <w:rFonts w:ascii="Times New Roman" w:cs="Times New Roman" w:eastAsia="宋体" w:hAnsi="Times New Roman"/>
          <w:color w:val="FF0000"/>
        </w:rPr>
        <w:t>H</w:t>
      </w:r>
      <w:r>
        <w:rPr>
          <w:rFonts w:ascii="Times New Roman" w:cs="Times New Roman" w:eastAsia="宋体" w:hAnsi="Times New Roman"/>
          <w:color w:val="FF0000"/>
          <w:vertAlign w:val="subscript"/>
        </w:rPr>
        <w:t>5</w:t>
      </w:r>
      <w:r>
        <w:rPr>
          <w:rFonts w:ascii="Times New Roman" w:cs="Times New Roman" w:eastAsia="宋体" w:hAnsi="Times New Roman"/>
          <w:color w:val="FF0000"/>
        </w:rPr>
        <w:t>OH。</w:t>
      </w:r>
    </w:p>
    <w:p w14:paraId="31B1FD73">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（4）由分析可知，X的结构简式是</w:t>
      </w:r>
      <w:r>
        <w:rPr>
          <w:rFonts w:ascii="Times New Roman" w:cs="Times New Roman" w:eastAsia="宋体" w:hAnsi="Times New Roman"/>
          <w:color w:val="FF0000"/>
          <w:kern w:val="0"/>
          <w:szCs w:val="24"/>
        </w:rPr>
        <w:drawing>
          <wp:inline distB="0" distL="0" distR="0" distT="0">
            <wp:extent cx="1607185" cy="1123950"/>
            <wp:effectExtent b="0" l="0" r="0" t="0"/>
            <wp:docPr descr="学科网 dNyoX7nyP1TNAx1ODbqMbQ==" id="100103" name="图片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03" name="图片 100103"/>
                    <pic:cNvPicPr>
                      <a:picLocks noChangeAspect="1"/>
                    </pic:cNvPicPr>
                  </pic:nvPicPr>
                  <pic:blipFill>
                    <a:blip r:embed="rId647"/>
                    <a:stretch>
                      <a:fillRect/>
                    </a:stretch>
                  </pic:blipFill>
                  <pic:spPr>
                    <a:xfrm>
                      <a:off x="0" y="0"/>
                      <a:ext cx="1614476" cy="1128872"/>
                    </a:xfrm>
                    <a:prstGeom prst="rect">
                      <a:avLst/>
                    </a:prstGeom>
                  </pic:spPr>
                </pic:pic>
              </a:graphicData>
            </a:graphic>
          </wp:inline>
        </w:drawing>
      </w:r>
      <w:r>
        <w:rPr>
          <w:rFonts w:ascii="Times New Roman" w:cs="Times New Roman" w:eastAsia="宋体" w:hAnsi="Times New Roman"/>
          <w:color w:val="FF0000"/>
        </w:rPr>
        <w:t>。</w:t>
      </w:r>
    </w:p>
    <w:p w14:paraId="54957212">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（5）D和乙炔发生加成反应生成E，该过程中2个D也可以发生加成反应生成分子式为</w:t>
      </w:r>
      <w:r>
        <w:rPr>
          <w:rFonts w:ascii="Times New Roman" w:cs="Times New Roman" w:eastAsia="宋体" w:hAnsi="Times New Roman"/>
          <w:color w:val="FF0000"/>
        </w:rPr>
        <w:object>
          <v:shape alt="eqId9223ad38b5c388964c5a0e93191300ec" coordsize="21600,21600" filled="f" id="_x0000_i1416" o:ole="" o:preferrelative="t" stroked="f" style="width:54.5pt;height:16pt" type="#_x0000_t75">
            <v:stroke joinstyle="miter"/>
            <v:imagedata o:title="eqId9223ad38b5c388964c5a0e93191300ec" r:id="rId636"/>
            <o:lock aspectratio="t" v:ext="edit"/>
            <w10:anchorlock/>
          </v:shape>
          <o:OLEObject DrawAspect="Content" ObjectID="_1468076116" ProgID="Equation.DSMT4" ShapeID="_x0000_i1416" Type="Embed" r:id="rId658"/>
        </w:object>
      </w:r>
      <w:r>
        <w:rPr>
          <w:rFonts w:ascii="Times New Roman" w:cs="Times New Roman" w:eastAsia="宋体" w:hAnsi="Times New Roman"/>
          <w:color w:val="FF0000"/>
        </w:rPr>
        <w:t>的副产物：</w:t>
      </w:r>
      <w:r>
        <w:rPr>
          <w:rFonts w:ascii="Times New Roman" w:cs="Times New Roman" w:eastAsia="宋体" w:hAnsi="Times New Roman"/>
          <w:color w:val="FF0000"/>
          <w:kern w:val="0"/>
          <w:szCs w:val="24"/>
        </w:rPr>
        <w:drawing>
          <wp:inline distB="0" distL="0" distR="0" distT="0">
            <wp:extent cx="2019300" cy="1409065"/>
            <wp:effectExtent b="635" l="0" r="0" t="0"/>
            <wp:docPr descr="学科网 dNyoX7nyP1TNAx1ODbqMbQ==" id="100105" name="图片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05" name="图片 100105"/>
                    <pic:cNvPicPr>
                      <a:picLocks noChangeAspect="1"/>
                    </pic:cNvPicPr>
                  </pic:nvPicPr>
                  <pic:blipFill>
                    <a:blip r:embed="rId648"/>
                    <a:stretch>
                      <a:fillRect/>
                    </a:stretch>
                  </pic:blipFill>
                  <pic:spPr>
                    <a:xfrm>
                      <a:off x="0" y="0"/>
                      <a:ext cx="2028080" cy="1415279"/>
                    </a:xfrm>
                    <a:prstGeom prst="rect">
                      <a:avLst/>
                    </a:prstGeom>
                  </pic:spPr>
                </pic:pic>
              </a:graphicData>
            </a:graphic>
          </wp:inline>
        </w:drawing>
      </w:r>
      <w:r>
        <w:rPr>
          <w:rFonts w:ascii="Times New Roman" w:cs="Times New Roman" w:eastAsia="宋体" w:hAnsi="Times New Roman"/>
          <w:color w:val="FF0000"/>
        </w:rPr>
        <w:t>。</w:t>
      </w:r>
    </w:p>
    <w:p w14:paraId="3208D0D8">
      <w:pPr>
        <w:spacing w:line="360" w:lineRule="auto"/>
        <w:ind w:hanging="420"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（6）</w:t>
      </w:r>
      <w:r>
        <w:rPr>
          <w:rFonts w:ascii="Times New Roman" w:cs="Times New Roman" w:eastAsia="宋体" w:hAnsi="Times New Roman"/>
          <w:color w:val="FF0000"/>
          <w:kern w:val="0"/>
          <w:szCs w:val="24"/>
        </w:rPr>
        <w:drawing>
          <wp:inline distB="0" distL="0" distR="0" distT="0">
            <wp:extent cx="628650" cy="981075"/>
            <wp:effectExtent b="0" l="0" r="0" t="0"/>
            <wp:docPr descr="学科网 dNyoX7nyP1TNAx1ODbqMbQ==" id="100107" name="图片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07" name="图片 100107"/>
                    <pic:cNvPicPr>
                      <a:picLocks noChangeAspect="1"/>
                    </pic:cNvPicPr>
                  </pic:nvPicPr>
                  <pic:blipFill>
                    <a:blip r:embed="rId659"/>
                    <a:stretch>
                      <a:fillRect/>
                    </a:stretch>
                  </pic:blipFill>
                  <pic:spPr>
                    <a:xfrm>
                      <a:off x="0" y="0"/>
                      <a:ext cx="628650" cy="981075"/>
                    </a:xfrm>
                    <a:prstGeom prst="rect">
                      <a:avLst/>
                    </a:prstGeom>
                  </pic:spPr>
                </pic:pic>
              </a:graphicData>
            </a:graphic>
          </wp:inline>
        </w:drawing>
      </w:r>
      <w:r>
        <w:rPr>
          <w:rFonts w:ascii="Times New Roman" w:cs="Times New Roman" w:eastAsia="宋体" w:hAnsi="Times New Roman"/>
          <w:color w:val="FF0000"/>
        </w:rPr>
        <w:t>先和H</w:t>
      </w:r>
      <w:r>
        <w:rPr>
          <w:rFonts w:ascii="Times New Roman" w:cs="Times New Roman" w:eastAsia="宋体" w:hAnsi="Times New Roman"/>
          <w:color w:val="FF0000"/>
          <w:vertAlign w:val="subscript"/>
        </w:rPr>
        <w:t>2</w:t>
      </w:r>
      <w:r>
        <w:rPr>
          <w:rFonts w:ascii="Times New Roman" w:cs="Times New Roman" w:eastAsia="宋体" w:hAnsi="Times New Roman"/>
          <w:color w:val="FF0000"/>
        </w:rPr>
        <w:t>发生加成反应生成</w:t>
      </w:r>
      <w:r>
        <w:rPr>
          <w:rFonts w:ascii="Times New Roman" w:cs="Times New Roman" w:eastAsia="宋体" w:hAnsi="Times New Roman"/>
          <w:color w:val="FF0000"/>
          <w:kern w:val="0"/>
          <w:szCs w:val="24"/>
        </w:rPr>
        <w:drawing>
          <wp:inline distB="0" distL="0" distR="0" distT="0">
            <wp:extent cx="609600" cy="971550"/>
            <wp:effectExtent b="0" l="0" r="0" t="0"/>
            <wp:docPr descr="学科网 dNyoX7nyP1TNAx1ODbqMbQ==" id="100109" name="图片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09" name="图片 100109"/>
                    <pic:cNvPicPr>
                      <a:picLocks noChangeAspect="1"/>
                    </pic:cNvPicPr>
                  </pic:nvPicPr>
                  <pic:blipFill>
                    <a:blip r:embed="rId660"/>
                    <a:stretch>
                      <a:fillRect/>
                    </a:stretch>
                  </pic:blipFill>
                  <pic:spPr>
                    <a:xfrm>
                      <a:off x="0" y="0"/>
                      <a:ext cx="609600" cy="971550"/>
                    </a:xfrm>
                    <a:prstGeom prst="rect">
                      <a:avLst/>
                    </a:prstGeom>
                  </pic:spPr>
                </pic:pic>
              </a:graphicData>
            </a:graphic>
          </wp:inline>
        </w:drawing>
      </w:r>
      <w:r>
        <w:rPr>
          <w:rFonts w:ascii="Times New Roman" w:cs="Times New Roman" w:eastAsia="宋体" w:hAnsi="Times New Roman"/>
          <w:color w:val="FF0000"/>
        </w:rPr>
        <w:t>，</w:t>
      </w:r>
      <w:r>
        <w:rPr>
          <w:rFonts w:ascii="Times New Roman" w:cs="Times New Roman" w:eastAsia="宋体" w:hAnsi="Times New Roman"/>
          <w:color w:val="FF0000"/>
          <w:kern w:val="0"/>
          <w:szCs w:val="24"/>
        </w:rPr>
        <w:drawing>
          <wp:inline distB="0" distL="0" distR="0" distT="0">
            <wp:extent cx="609600" cy="971550"/>
            <wp:effectExtent b="0" l="0" r="0" t="0"/>
            <wp:docPr descr="学科网 dNyoX7nyP1TNAx1ODbqMbQ==" id="100111" name="图片 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11" name="图片 100111"/>
                    <pic:cNvPicPr>
                      <a:picLocks noChangeAspect="1"/>
                    </pic:cNvPicPr>
                  </pic:nvPicPr>
                  <pic:blipFill>
                    <a:blip r:embed="rId660"/>
                    <a:stretch>
                      <a:fillRect/>
                    </a:stretch>
                  </pic:blipFill>
                  <pic:spPr>
                    <a:xfrm>
                      <a:off x="0" y="0"/>
                      <a:ext cx="609600" cy="971550"/>
                    </a:xfrm>
                    <a:prstGeom prst="rect">
                      <a:avLst/>
                    </a:prstGeom>
                  </pic:spPr>
                </pic:pic>
              </a:graphicData>
            </a:graphic>
          </wp:inline>
        </w:drawing>
      </w:r>
      <w:r>
        <w:rPr>
          <w:rFonts w:ascii="Times New Roman" w:cs="Times New Roman" w:eastAsia="宋体" w:hAnsi="Times New Roman"/>
          <w:color w:val="FF0000"/>
        </w:rPr>
        <w:t>再发生催化氧化反应生成</w:t>
      </w:r>
      <w:r>
        <w:rPr>
          <w:rFonts w:ascii="Times New Roman" w:cs="Times New Roman" w:eastAsia="宋体" w:hAnsi="Times New Roman"/>
          <w:color w:val="FF0000"/>
          <w:kern w:val="0"/>
          <w:szCs w:val="24"/>
        </w:rPr>
        <w:drawing>
          <wp:inline distB="0" distL="0" distR="0" distT="0">
            <wp:extent cx="581025" cy="1000125"/>
            <wp:effectExtent b="0" l="0" r="0" t="0"/>
            <wp:docPr descr="学科网 dNyoX7nyP1TNAx1ODbqMbQ==" id="100113" name="图片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13" name="图片 100113"/>
                    <pic:cNvPicPr>
                      <a:picLocks noChangeAspect="1"/>
                    </pic:cNvPicPr>
                  </pic:nvPicPr>
                  <pic:blipFill>
                    <a:blip r:embed="rId661"/>
                    <a:stretch>
                      <a:fillRect/>
                    </a:stretch>
                  </pic:blipFill>
                  <pic:spPr>
                    <a:xfrm>
                      <a:off x="0" y="0"/>
                      <a:ext cx="581025" cy="1000125"/>
                    </a:xfrm>
                    <a:prstGeom prst="rect">
                      <a:avLst/>
                    </a:prstGeom>
                  </pic:spPr>
                </pic:pic>
              </a:graphicData>
            </a:graphic>
          </wp:inline>
        </w:drawing>
      </w:r>
      <w:r>
        <w:rPr>
          <w:rFonts w:ascii="Times New Roman" w:cs="Times New Roman" w:eastAsia="宋体" w:hAnsi="Times New Roman"/>
          <w:color w:val="FF0000"/>
        </w:rPr>
        <w:t>，</w:t>
      </w:r>
      <w:r>
        <w:rPr>
          <w:rFonts w:ascii="Times New Roman" w:cs="Times New Roman" w:eastAsia="宋体" w:hAnsi="Times New Roman"/>
          <w:color w:val="FF0000"/>
          <w:kern w:val="0"/>
          <w:szCs w:val="24"/>
        </w:rPr>
        <w:drawing>
          <wp:inline distB="0" distL="0" distR="0" distT="0">
            <wp:extent cx="581025" cy="1000125"/>
            <wp:effectExtent b="0" l="0" r="0" t="0"/>
            <wp:docPr descr="学科网 dNyoX7nyP1TNAx1ODbqMbQ==" id="100115" name="图片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15" name="图片 100115"/>
                    <pic:cNvPicPr>
                      <a:picLocks noChangeAspect="1"/>
                    </pic:cNvPicPr>
                  </pic:nvPicPr>
                  <pic:blipFill>
                    <a:blip r:embed="rId661"/>
                    <a:stretch>
                      <a:fillRect/>
                    </a:stretch>
                  </pic:blipFill>
                  <pic:spPr>
                    <a:xfrm>
                      <a:off x="0" y="0"/>
                      <a:ext cx="581025" cy="1000125"/>
                    </a:xfrm>
                    <a:prstGeom prst="rect">
                      <a:avLst/>
                    </a:prstGeom>
                  </pic:spPr>
                </pic:pic>
              </a:graphicData>
            </a:graphic>
          </wp:inline>
        </w:drawing>
      </w:r>
      <w:r>
        <w:rPr>
          <w:rFonts w:ascii="Times New Roman" w:cs="Times New Roman" w:eastAsia="宋体" w:hAnsi="Times New Roman"/>
          <w:color w:val="FF0000"/>
        </w:rPr>
        <w:t>和CaC</w:t>
      </w:r>
      <w:r>
        <w:rPr>
          <w:rFonts w:ascii="Times New Roman" w:cs="Times New Roman" w:eastAsia="宋体" w:hAnsi="Times New Roman"/>
          <w:color w:val="FF0000"/>
          <w:vertAlign w:val="subscript"/>
        </w:rPr>
        <w:t>2</w:t>
      </w:r>
      <w:r>
        <w:rPr>
          <w:rFonts w:ascii="Times New Roman" w:cs="Times New Roman" w:eastAsia="宋体" w:hAnsi="Times New Roman"/>
          <w:color w:val="FF0000"/>
        </w:rPr>
        <w:t>、H</w:t>
      </w:r>
      <w:r>
        <w:rPr>
          <w:rFonts w:ascii="Times New Roman" w:cs="Times New Roman" w:eastAsia="宋体" w:hAnsi="Times New Roman"/>
          <w:color w:val="FF0000"/>
          <w:vertAlign w:val="subscript"/>
        </w:rPr>
        <w:t>2</w:t>
      </w:r>
      <w:r>
        <w:rPr>
          <w:rFonts w:ascii="Times New Roman" w:cs="Times New Roman" w:eastAsia="宋体" w:hAnsi="Times New Roman"/>
          <w:color w:val="FF0000"/>
        </w:rPr>
        <w:t>O反应生成</w:t>
      </w:r>
      <w:r>
        <w:rPr>
          <w:rFonts w:ascii="Times New Roman" w:cs="Times New Roman" w:eastAsia="宋体" w:hAnsi="Times New Roman"/>
          <w:color w:val="FF0000"/>
          <w:kern w:val="0"/>
          <w:szCs w:val="24"/>
        </w:rPr>
        <w:drawing>
          <wp:inline distB="0" distL="0" distR="0" distT="0">
            <wp:extent cx="1009650" cy="981075"/>
            <wp:effectExtent b="0" l="0" r="0" t="0"/>
            <wp:docPr descr="学科网 dNyoX7nyP1TNAx1ODbqMbQ=="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17" name="图片 100117"/>
                    <pic:cNvPicPr>
                      <a:picLocks noChangeAspect="1"/>
                    </pic:cNvPicPr>
                  </pic:nvPicPr>
                  <pic:blipFill>
                    <a:blip r:embed="rId662"/>
                    <a:stretch>
                      <a:fillRect/>
                    </a:stretch>
                  </pic:blipFill>
                  <pic:spPr>
                    <a:xfrm>
                      <a:off x="0" y="0"/>
                      <a:ext cx="1009650" cy="981075"/>
                    </a:xfrm>
                    <a:prstGeom prst="rect">
                      <a:avLst/>
                    </a:prstGeom>
                  </pic:spPr>
                </pic:pic>
              </a:graphicData>
            </a:graphic>
          </wp:inline>
        </w:drawing>
      </w:r>
      <w:r>
        <w:rPr>
          <w:rFonts w:ascii="Times New Roman" w:cs="Times New Roman" w:eastAsia="宋体" w:hAnsi="Times New Roman"/>
          <w:color w:val="FF0000"/>
        </w:rPr>
        <w:t>，</w:t>
      </w:r>
      <w:r>
        <w:rPr>
          <w:rFonts w:ascii="Times New Roman" w:cs="Times New Roman" w:eastAsia="宋体" w:hAnsi="Times New Roman"/>
          <w:color w:val="FF0000"/>
          <w:kern w:val="0"/>
          <w:szCs w:val="24"/>
        </w:rPr>
        <w:drawing>
          <wp:inline distB="0" distL="0" distR="0" distT="0">
            <wp:extent cx="1009650" cy="981075"/>
            <wp:effectExtent b="0" l="0" r="0" t="0"/>
            <wp:docPr descr="学科网 dNyoX7nyP1TNAx1ODbqMbQ==" id="100119" name="图片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19" name="图片 100119"/>
                    <pic:cNvPicPr>
                      <a:picLocks noChangeAspect="1"/>
                    </pic:cNvPicPr>
                  </pic:nvPicPr>
                  <pic:blipFill>
                    <a:blip r:embed="rId662"/>
                    <a:stretch>
                      <a:fillRect/>
                    </a:stretch>
                  </pic:blipFill>
                  <pic:spPr>
                    <a:xfrm>
                      <a:off x="0" y="0"/>
                      <a:ext cx="1009650" cy="981075"/>
                    </a:xfrm>
                    <a:prstGeom prst="rect">
                      <a:avLst/>
                    </a:prstGeom>
                  </pic:spPr>
                </pic:pic>
              </a:graphicData>
            </a:graphic>
          </wp:inline>
        </w:drawing>
      </w:r>
      <w:r>
        <w:rPr>
          <w:rFonts w:ascii="Times New Roman" w:cs="Times New Roman" w:eastAsia="宋体" w:hAnsi="Times New Roman"/>
          <w:color w:val="FF0000"/>
        </w:rPr>
        <w:t>和NaH、</w:t>
      </w:r>
      <w:r>
        <w:rPr>
          <w:rFonts w:ascii="Times New Roman" w:cs="Times New Roman" w:eastAsia="宋体" w:hAnsi="Times New Roman"/>
          <w:color w:val="FF0000"/>
          <w:kern w:val="0"/>
          <w:szCs w:val="24"/>
        </w:rPr>
        <w:drawing>
          <wp:inline distB="0" distL="0" distR="0" distT="0">
            <wp:extent cx="857250" cy="476250"/>
            <wp:effectExtent b="0" l="0" r="0" t="0"/>
            <wp:docPr descr="学科网 dNyoX7nyP1TNAx1ODbqMbQ==" id="100121" name="图片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21" name="图片 100121"/>
                    <pic:cNvPicPr>
                      <a:picLocks noChangeAspect="1"/>
                    </pic:cNvPicPr>
                  </pic:nvPicPr>
                  <pic:blipFill>
                    <a:blip r:embed="rId650"/>
                    <a:stretch>
                      <a:fillRect/>
                    </a:stretch>
                  </pic:blipFill>
                  <pic:spPr>
                    <a:xfrm>
                      <a:off x="0" y="0"/>
                      <a:ext cx="857250" cy="476250"/>
                    </a:xfrm>
                    <a:prstGeom prst="rect">
                      <a:avLst/>
                    </a:prstGeom>
                  </pic:spPr>
                </pic:pic>
              </a:graphicData>
            </a:graphic>
          </wp:inline>
        </w:drawing>
      </w:r>
      <w:r>
        <w:rPr>
          <w:rFonts w:ascii="Times New Roman" w:cs="Times New Roman" w:eastAsia="宋体" w:hAnsi="Times New Roman"/>
          <w:color w:val="FF0000"/>
        </w:rPr>
        <w:t>反应生成</w:t>
      </w:r>
      <w:r>
        <w:rPr>
          <w:rFonts w:ascii="Times New Roman" w:cs="Times New Roman" w:eastAsia="宋体" w:hAnsi="Times New Roman"/>
          <w:color w:val="FF0000"/>
          <w:kern w:val="0"/>
          <w:szCs w:val="24"/>
        </w:rPr>
        <w:drawing>
          <wp:inline distB="0" distL="0" distR="0" distT="0">
            <wp:extent cx="952500" cy="1400175"/>
            <wp:effectExtent b="0" l="0" r="0" t="0"/>
            <wp:docPr descr="学科网 dNyoX7nyP1TNAx1ODbqMbQ==" id="100123" name="图片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23" name="图片 100123"/>
                    <pic:cNvPicPr>
                      <a:picLocks noChangeAspect="1"/>
                    </pic:cNvPicPr>
                  </pic:nvPicPr>
                  <pic:blipFill>
                    <a:blip r:embed="rId663"/>
                    <a:stretch>
                      <a:fillRect/>
                    </a:stretch>
                  </pic:blipFill>
                  <pic:spPr>
                    <a:xfrm>
                      <a:off x="0" y="0"/>
                      <a:ext cx="952500" cy="1400175"/>
                    </a:xfrm>
                    <a:prstGeom prst="rect">
                      <a:avLst/>
                    </a:prstGeom>
                  </pic:spPr>
                </pic:pic>
              </a:graphicData>
            </a:graphic>
          </wp:inline>
        </w:drawing>
      </w:r>
      <w:r>
        <w:rPr>
          <w:rFonts w:ascii="Times New Roman" w:cs="Times New Roman" w:eastAsia="宋体" w:hAnsi="Times New Roman"/>
          <w:color w:val="FF0000"/>
        </w:rPr>
        <w:t>，CaC</w:t>
      </w:r>
      <w:r>
        <w:rPr>
          <w:rFonts w:ascii="Times New Roman" w:cs="Times New Roman" w:eastAsia="宋体" w:hAnsi="Times New Roman"/>
          <w:color w:val="FF0000"/>
          <w:vertAlign w:val="subscript"/>
        </w:rPr>
        <w:t>2</w:t>
      </w:r>
      <w:r>
        <w:rPr>
          <w:rFonts w:ascii="Times New Roman" w:cs="Times New Roman" w:eastAsia="宋体" w:hAnsi="Times New Roman"/>
          <w:color w:val="FF0000"/>
        </w:rPr>
        <w:t>和D</w:t>
      </w:r>
      <w:r>
        <w:rPr>
          <w:rFonts w:ascii="Times New Roman" w:cs="Times New Roman" w:eastAsia="宋体" w:hAnsi="Times New Roman"/>
          <w:color w:val="FF0000"/>
          <w:vertAlign w:val="subscript"/>
        </w:rPr>
        <w:t>2</w:t>
      </w:r>
      <w:r>
        <w:rPr>
          <w:rFonts w:ascii="Times New Roman" w:cs="Times New Roman" w:eastAsia="宋体" w:hAnsi="Times New Roman"/>
          <w:color w:val="FF0000"/>
        </w:rPr>
        <w:t>O反应生成</w:t>
      </w:r>
      <w:r>
        <w:rPr>
          <w:rFonts w:ascii="Times New Roman" w:cs="Times New Roman" w:eastAsia="宋体" w:hAnsi="Times New Roman"/>
          <w:color w:val="FF0000"/>
          <w:kern w:val="0"/>
          <w:szCs w:val="24"/>
        </w:rPr>
        <w:drawing>
          <wp:inline distB="0" distL="0" distR="0" distT="0">
            <wp:extent cx="1009650" cy="266700"/>
            <wp:effectExtent b="0" l="0" r="0" t="0"/>
            <wp:docPr descr="学科网 dNyoX7nyP1TNAx1ODbqMbQ==" id="100125" name="图片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25" name="图片 100125"/>
                    <pic:cNvPicPr>
                      <a:picLocks noChangeAspect="1"/>
                    </pic:cNvPicPr>
                  </pic:nvPicPr>
                  <pic:blipFill>
                    <a:blip r:embed="rId664"/>
                    <a:stretch>
                      <a:fillRect/>
                    </a:stretch>
                  </pic:blipFill>
                  <pic:spPr>
                    <a:xfrm>
                      <a:off x="0" y="0"/>
                      <a:ext cx="1009650" cy="266700"/>
                    </a:xfrm>
                    <a:prstGeom prst="rect">
                      <a:avLst/>
                    </a:prstGeom>
                  </pic:spPr>
                </pic:pic>
              </a:graphicData>
            </a:graphic>
          </wp:inline>
        </w:drawing>
      </w:r>
      <w:r>
        <w:rPr>
          <w:rFonts w:ascii="Times New Roman" w:cs="Times New Roman" w:eastAsia="宋体" w:hAnsi="Times New Roman"/>
          <w:color w:val="FF0000"/>
        </w:rPr>
        <w:t>，</w:t>
      </w:r>
      <w:r>
        <w:rPr>
          <w:rFonts w:ascii="Times New Roman" w:cs="Times New Roman" w:eastAsia="宋体" w:hAnsi="Times New Roman"/>
          <w:color w:val="FF0000"/>
          <w:kern w:val="0"/>
          <w:szCs w:val="24"/>
        </w:rPr>
        <w:drawing>
          <wp:inline distB="0" distL="0" distR="0" distT="0">
            <wp:extent cx="952500" cy="1400175"/>
            <wp:effectExtent b="0" l="0" r="0" t="0"/>
            <wp:docPr descr="学科网 dNyoX7nyP1TNAx1ODbqMbQ==" id="100127" name="图片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27" name="图片 100127"/>
                    <pic:cNvPicPr>
                      <a:picLocks noChangeAspect="1"/>
                    </pic:cNvPicPr>
                  </pic:nvPicPr>
                  <pic:blipFill>
                    <a:blip r:embed="rId663"/>
                    <a:stretch>
                      <a:fillRect/>
                    </a:stretch>
                  </pic:blipFill>
                  <pic:spPr>
                    <a:xfrm>
                      <a:off x="0" y="0"/>
                      <a:ext cx="952500" cy="1400175"/>
                    </a:xfrm>
                    <a:prstGeom prst="rect">
                      <a:avLst/>
                    </a:prstGeom>
                  </pic:spPr>
                </pic:pic>
              </a:graphicData>
            </a:graphic>
          </wp:inline>
        </w:drawing>
      </w:r>
      <w:r>
        <w:rPr>
          <w:rFonts w:ascii="Times New Roman" w:cs="Times New Roman" w:eastAsia="宋体" w:hAnsi="Times New Roman"/>
          <w:color w:val="FF0000"/>
        </w:rPr>
        <w:t>和</w:t>
      </w:r>
      <w:r>
        <w:rPr>
          <w:rFonts w:ascii="Times New Roman" w:cs="Times New Roman" w:eastAsia="宋体" w:hAnsi="Times New Roman"/>
          <w:color w:val="FF0000"/>
          <w:kern w:val="0"/>
          <w:szCs w:val="24"/>
        </w:rPr>
        <w:drawing>
          <wp:inline distB="0" distL="0" distR="0" distT="0">
            <wp:extent cx="1009650" cy="266700"/>
            <wp:effectExtent b="0" l="0" r="0" t="0"/>
            <wp:docPr descr="学科网 dNyoX7nyP1TNAx1ODbqMbQ==" id="100129" name="图片 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29" name="图片 100129"/>
                    <pic:cNvPicPr>
                      <a:picLocks noChangeAspect="1"/>
                    </pic:cNvPicPr>
                  </pic:nvPicPr>
                  <pic:blipFill>
                    <a:blip r:embed="rId664"/>
                    <a:stretch>
                      <a:fillRect/>
                    </a:stretch>
                  </pic:blipFill>
                  <pic:spPr>
                    <a:xfrm>
                      <a:off x="0" y="0"/>
                      <a:ext cx="1009650" cy="266700"/>
                    </a:xfrm>
                    <a:prstGeom prst="rect">
                      <a:avLst/>
                    </a:prstGeom>
                  </pic:spPr>
                </pic:pic>
              </a:graphicData>
            </a:graphic>
          </wp:inline>
        </w:drawing>
      </w:r>
      <w:r>
        <w:rPr>
          <w:rFonts w:ascii="Times New Roman" w:cs="Times New Roman" w:eastAsia="宋体" w:hAnsi="Times New Roman"/>
          <w:color w:val="FF0000"/>
        </w:rPr>
        <w:t>发生加成反应生成</w:t>
      </w:r>
      <w:r>
        <w:rPr>
          <w:rFonts w:ascii="Times New Roman" w:cs="Times New Roman" w:eastAsia="宋体" w:hAnsi="Times New Roman"/>
          <w:color w:val="FF0000"/>
          <w:kern w:val="0"/>
          <w:szCs w:val="24"/>
        </w:rPr>
        <w:drawing>
          <wp:inline distB="0" distL="0" distR="0" distT="0">
            <wp:extent cx="1428750" cy="1514475"/>
            <wp:effectExtent b="0" l="0" r="0" t="0"/>
            <wp:docPr descr="学科网 dNyoX7nyP1TNAx1ODbqMbQ==" id="100131" name="图片 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31" name="图片 100131"/>
                    <pic:cNvPicPr>
                      <a:picLocks noChangeAspect="1"/>
                    </pic:cNvPicPr>
                  </pic:nvPicPr>
                  <pic:blipFill>
                    <a:blip r:embed="rId665"/>
                    <a:stretch>
                      <a:fillRect/>
                    </a:stretch>
                  </pic:blipFill>
                  <pic:spPr>
                    <a:xfrm>
                      <a:off x="0" y="0"/>
                      <a:ext cx="1428750" cy="1514475"/>
                    </a:xfrm>
                    <a:prstGeom prst="rect">
                      <a:avLst/>
                    </a:prstGeom>
                  </pic:spPr>
                </pic:pic>
              </a:graphicData>
            </a:graphic>
          </wp:inline>
        </w:drawing>
      </w:r>
      <w:r>
        <w:rPr>
          <w:rFonts w:ascii="Times New Roman" w:cs="Times New Roman" w:eastAsia="宋体" w:hAnsi="Times New Roman"/>
          <w:color w:val="FF0000"/>
        </w:rPr>
        <w:t>，合成路线为：</w:t>
      </w:r>
      <w:r>
        <w:rPr>
          <w:rFonts w:ascii="Times New Roman" w:cs="Times New Roman" w:eastAsia="宋体" w:hAnsi="Times New Roman"/>
          <w:color w:val="FF0000"/>
          <w:kern w:val="0"/>
          <w:szCs w:val="24"/>
        </w:rPr>
        <w:drawing>
          <wp:inline distB="0" distL="0" distR="0" distT="0">
            <wp:extent cx="5276215" cy="1342390"/>
            <wp:effectExtent b="0" l="0" r="0" t="0"/>
            <wp:docPr descr="学科网 dNyoX7nyP1TNAx1ODbqMbQ==" id="100133" name="图片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33" name="图片 100133"/>
                    <pic:cNvPicPr>
                      <a:picLocks noChangeAspect="1"/>
                    </pic:cNvPicPr>
                  </pic:nvPicPr>
                  <pic:blipFill>
                    <a:blip r:embed="rId649"/>
                    <a:stretch>
                      <a:fillRect/>
                    </a:stretch>
                  </pic:blipFill>
                  <pic:spPr>
                    <a:xfrm>
                      <a:off x="0" y="0"/>
                      <a:ext cx="5276800" cy="1342578"/>
                    </a:xfrm>
                    <a:prstGeom prst="rect">
                      <a:avLst/>
                    </a:prstGeom>
                  </pic:spPr>
                </pic:pic>
              </a:graphicData>
            </a:graphic>
          </wp:inline>
        </w:drawing>
      </w:r>
      <w:r>
        <w:rPr>
          <w:rFonts w:ascii="Times New Roman" w:cs="Times New Roman" w:eastAsia="宋体" w:hAnsi="Times New Roman"/>
          <w:color w:val="FF0000"/>
        </w:rPr>
        <w:t>。</w:t>
      </w:r>
    </w:p>
    <w:tbl>
      <w:tblPr>
        <w:tblStyle w:val="TableGrid"/>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
      <w:tblGrid>
        <w:gridCol w:w="2544"/>
        <w:gridCol w:w="7166"/>
      </w:tblGrid>
      <w:tr w14:paraId="765F6A37">
        <w:tblPrEx>
          <w:tblW w:type="pct" w:w="5000"/>
          <w:tblInd w:type="dxa" w:w="0"/>
          <w:tblBorders>
            <w:top w:color="2E75B5" w:space="0" w:sz="12" w:themeColor="accent1" w:themeShade="BF" w:val="dotted"/>
            <w:left w:color="2E75B5" w:space="0" w:sz="12" w:themeColor="accent1" w:themeShade="BF" w:val="dotted"/>
            <w:bottom w:color="2E75B5" w:space="0" w:sz="12" w:themeColor="accent1" w:themeShade="BF" w:val="dotted"/>
            <w:right w:color="2E75B5" w:space="0" w:sz="12" w:themeColor="accent1" w:themeShade="BF" w:val="dotted"/>
            <w:insideH w:color="2E75B5" w:space="0" w:sz="4" w:themeColor="accent1" w:themeShade="BF" w:val="single"/>
            <w:insideV w:color="auto" w:space="0" w:sz="0" w:val="none"/>
          </w:tblBorders>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13BB3F59">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9998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9980" name="图片 17"/>
                          <pic:cNvPicPr>
                            <a:picLocks noChangeAspect="1"/>
                          </pic:cNvPicPr>
                        </pic:nvPicPr>
                        <pic:blipFill>
                          <a:blip r:embed="rId24"/>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12DE400C">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本题考查有机物合成路线的设计，涉及有机反应的机理、产物的性质和实验设计。考生需要综合运用化学知识进行分析和解答。</w:t>
            </w:r>
          </w:p>
        </w:tc>
      </w:tr>
      <w:tr w14:paraId="4CE47200">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7EC5FB6C">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999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9981" name="图片 18"/>
                          <pic:cNvPicPr>
                            <a:picLocks noChangeAspect="1"/>
                          </pic:cNvPicPr>
                        </pic:nvPicPr>
                        <pic:blipFill>
                          <a:blip r:embed="rId25"/>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5C22ADEC">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新人教版高中化学教材在介绍有机化学时，详细讲解了有机反应的机理和产物的性质。例如，取代反应、加成反应、水解反应等。</w:t>
            </w:r>
          </w:p>
        </w:tc>
      </w:tr>
      <w:tr w14:paraId="1099EDC5">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2C1E7A15">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9605"/>
                  <wp:effectExtent b="0" l="0" r="8255" t="0"/>
                  <wp:docPr descr="学科网 dNyoX7nyP1TNAx1ODbqMbQ==" id="999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9982" name="图片 19"/>
                          <pic:cNvPicPr>
                            <a:picLocks noChangeAspect="1"/>
                          </pic:cNvPicPr>
                        </pic:nvPicPr>
                        <pic:blipFill>
                          <a:blip r:embed="rId26"/>
                          <a:stretch>
                            <a:fillRect/>
                          </a:stretch>
                        </pic:blipFill>
                        <pic:spPr>
                          <a:xfrm>
                            <a:off x="0" y="0"/>
                            <a:ext cx="1440000" cy="650000"/>
                          </a:xfrm>
                          <a:prstGeom prst="rect">
                            <a:avLst/>
                          </a:prstGeom>
                        </pic:spPr>
                      </pic:pic>
                    </a:graphicData>
                  </a:graphic>
                </wp:inline>
              </w:drawing>
            </w:r>
          </w:p>
        </w:tc>
        <w:tc>
          <w:tcPr>
            <w:tcW w:type="pct" w:w="3690"/>
            <w:shd w:color="auto" w:fill="E2EFD9" w:themeFill="accent6" w:themeFillTint="33" w:val="clear"/>
            <w:vAlign w:val="center"/>
          </w:tcPr>
          <w:p w14:paraId="098CDA79">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通过考查有机物合成路线的设计，引导学生掌握有机化学的基本知识和反应机理，培养学生的综合分析能力和应用能力。这与《课程标准》学业质量水平 2 中“能分析化学科学在开发利用自然资源、合成新物质、保护环境、保障人类健康、促进科技发展和社会文明等方面的价值和贡献”的要求相契合，体现了化学学科在帮助学生理解科学与社会关系方面的重要作用。</w:t>
            </w:r>
          </w:p>
        </w:tc>
      </w:tr>
      <w:tr w14:paraId="5C00B739">
        <w:tblPrEx>
          <w:tblW w:type="pct" w:w="5000"/>
          <w:tblInd w:type="dxa" w:w="0"/>
          <w:shd w:color="auto" w:fill="E2EFD9" w:themeFill="accent6" w:themeFillTint="33" w:val="clear"/>
          <w:tblCellMar>
            <w:top w:type="dxa" w:w="0"/>
            <w:left w:type="dxa" w:w="108"/>
            <w:bottom w:type="dxa" w:w="0"/>
            <w:right w:type="dxa" w:w="108"/>
          </w:tblCellMar>
        </w:tblPrEx>
        <w:tc>
          <w:tcPr>
            <w:tcW w:type="pct" w:w="1310"/>
            <w:shd w:color="auto" w:fill="E2EFD9" w:themeFill="accent6" w:themeFillTint="33" w:val="clear"/>
            <w:vAlign w:val="center"/>
          </w:tcPr>
          <w:p w14:paraId="25CE70D0">
            <w:pPr>
              <w:spacing w:line="360" w:lineRule="auto"/>
              <w:rPr>
                <w:rFonts w:ascii="Times New Roman" w:cs="Times New Roman" w:eastAsia="Times New Roman" w:hAnsi="Times New Roman"/>
              </w:rPr>
            </w:pPr>
            <w:r>
              <w:rPr>
                <w:rFonts w:ascii="Times New Roman" w:cs="Times New Roman" w:eastAsia="Times New Roman" w:hAnsi="Times New Roman"/>
              </w:rPr>
              <w:drawing>
                <wp:inline distB="0" distL="0" distR="0" distT="0">
                  <wp:extent cx="1439545" cy="647065"/>
                  <wp:effectExtent b="635" l="0" r="8255" t="0"/>
                  <wp:docPr descr="学科网 dNyoX7nyP1TNAx1ODbqMbQ==" id="9998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9983" name="图片 20"/>
                          <pic:cNvPicPr>
                            <a:picLocks noChangeAspect="1"/>
                          </pic:cNvPicPr>
                        </pic:nvPicPr>
                        <pic:blipFill>
                          <a:blip r:embed="rId27"/>
                          <a:stretch>
                            <a:fillRect/>
                          </a:stretch>
                        </pic:blipFill>
                        <pic:spPr>
                          <a:xfrm>
                            <a:off x="0" y="0"/>
                            <a:ext cx="1440000" cy="647500"/>
                          </a:xfrm>
                          <a:prstGeom prst="rect">
                            <a:avLst/>
                          </a:prstGeom>
                        </pic:spPr>
                      </pic:pic>
                    </a:graphicData>
                  </a:graphic>
                </wp:inline>
              </w:drawing>
            </w:r>
          </w:p>
        </w:tc>
        <w:tc>
          <w:tcPr>
            <w:tcW w:type="pct" w:w="3690"/>
            <w:shd w:color="auto" w:fill="E2EFD9" w:themeFill="accent6" w:themeFillTint="33" w:val="clear"/>
            <w:vAlign w:val="center"/>
          </w:tcPr>
          <w:p w14:paraId="3113FC39">
            <w:pPr>
              <w:spacing w:line="360" w:lineRule="auto"/>
              <w:ind w:firstLine="420" w:firstLineChars="200"/>
              <w:rPr>
                <w:rFonts w:ascii="Times New Roman" w:cs="Times New Roman" w:eastAsia="楷体" w:hAnsi="Times New Roman"/>
              </w:rPr>
            </w:pPr>
            <w:r>
              <w:rPr>
                <w:rFonts w:ascii="Times New Roman" w:cs="Times New Roman" w:eastAsia="楷体" w:hAnsi="Times New Roman" w:hint="eastAsia"/>
              </w:rPr>
              <w:t>考生需要具备对有机反应机理的理解和产物性质的分析能力，能够进行有机物合成路线的设计和实验</w:t>
            </w:r>
          </w:p>
        </w:tc>
      </w:tr>
    </w:tbl>
    <w:p w14:paraId="29E9EB81">
      <w:pPr>
        <w:spacing w:line="360" w:lineRule="auto"/>
        <w:ind w:hanging="420" w:left="420"/>
        <w:jc w:val="left"/>
        <w:textAlignment w:val="center"/>
        <w:rPr>
          <w:rFonts w:ascii="Times New Roman" w:cs="Times New Roman" w:eastAsia="宋体" w:hAnsi="Times New Roman"/>
          <w:color w:val="FF0000"/>
        </w:rPr>
      </w:pPr>
    </w:p>
    <w:p w14:paraId="4641CECA">
      <w:pPr>
        <w:spacing w:line="360" w:lineRule="auto"/>
      </w:pPr>
    </w:p>
    <w:sectPr>
      <w:headerReference r:id="rId666" w:type="default"/>
      <w:footerReference r:id="rId667" w:type="default"/>
      <w:pgSz w:h="16838" w:w="11906"/>
      <w:pgMar w:bottom="1440" w:footer="992" w:gutter="0" w:header="851" w:left="1083" w:right="1083" w:top="1440"/>
      <w:cols w:num="1" w:space="720"/>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notTrueType/>
    <w:pitch w:val="variable"/>
    <w:sig w:usb0="E00006FF" w:usb1="420024FF" w:usb2="02000000" w:usb3="00000000" w:csb0="2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ABABFAA">
    <w:pPr>
      <w:spacing w:before="0" w:after="0" w:line="240" w:lineRule="auto"/>
      <w:jc w:val="center"/>
    </w:pPr>
    <w:r>
      <w:rPr>
        <w:rFonts w:ascii="Times New Roman" w:eastAsia="Times New Roman" w:hAnsi="Times New Roman"/>
        <w:b w:val="0"/>
        <w:sz w:val="21"/>
      </w:rPr>
      <w:fldChar w:fldCharType="begin"/>
    </w:r>
    <w:r>
      <w:rPr>
        <w:rFonts w:ascii="Times New Roman" w:eastAsia="Times New Roman" w:hAnsi="Times New Roman"/>
        <w:b w:val="0"/>
        <w:sz w:val="21"/>
      </w:rPr>
      <w:instrText>PAGE</w:instrText>
    </w:r>
    <w:r>
      <w:rPr>
        <w:rFonts w:ascii="Times New Roman" w:eastAsia="Times New Roman" w:hAnsi="Times New Roman"/>
        <w:b w:val="0"/>
        <w:sz w:val="21"/>
      </w:rPr>
      <w:fldChar w:fldCharType="separate"/>
    </w:r>
    <w:r>
      <w:rPr>
        <w:rFonts w:ascii="Times New Roman" w:eastAsia="Times New Roman" w:hAnsi="Times New Roman"/>
        <w:b w:val="0"/>
        <w:sz w:val="21"/>
      </w:rPr>
      <w:fldChar w:fldCharType="end"/>
    </w:r>
    <w:r>
      <w:rPr>
        <w:rFonts w:ascii="Times New Roman" w:eastAsia="Times New Roman" w:hAnsi="Times New Roman"/>
        <w:b w:val="0"/>
        <w:sz w:val="21"/>
      </w:rPr>
      <w:t xml:space="preserve"> / </w:t>
    </w:r>
    <w:r>
      <w:rPr>
        <w:rFonts w:ascii="Times New Roman" w:eastAsia="Times New Roman" w:hAnsi="Times New Roman"/>
        <w:b w:val="0"/>
        <w:sz w:val="21"/>
      </w:rPr>
      <w:fldChar w:fldCharType="begin"/>
    </w:r>
    <w:r>
      <w:rPr>
        <w:rFonts w:ascii="Times New Roman" w:eastAsia="Times New Roman" w:hAnsi="Times New Roman"/>
        <w:b w:val="0"/>
        <w:sz w:val="21"/>
      </w:rPr>
      <w:instrText>NUMPAGES</w:instrText>
    </w:r>
    <w:r>
      <w:rPr>
        <w:rFonts w:ascii="Times New Roman" w:eastAsia="Times New Roman" w:hAnsi="Times New Roman"/>
        <w:b w:val="0"/>
        <w:sz w:val="21"/>
      </w:rPr>
      <w:fldChar w:fldCharType="separate"/>
    </w:r>
    <w:r>
      <w:rPr>
        <w:rFonts w:ascii="Times New Roman" w:eastAsia="Times New Roman" w:hAnsi="Times New Roman"/>
        <w:b w:val="0"/>
        <w:sz w:val="21"/>
      </w:rPr>
      <w:fldChar w:fldCharType="end"/>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165CCA8">
    <w:r>
      <w:drawing>
        <wp:inline distT="0" distB="0" distL="114300" distR="114300">
          <wp:extent cx="6207125" cy="190500"/>
          <wp:effectExtent l="0" t="0" r="3175"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pic:cNvPicPr>
                    <a:picLocks noChangeAspect="1"/>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C5876B2"/>
    <w:multiLevelType w:val="multilevel"/>
    <w:tmpl w:val="2C5876B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BC6"/>
    <w:rsid w:val="001D27D9"/>
    <w:rsid w:val="004151FC"/>
    <w:rsid w:val="00435BC6"/>
    <w:rsid w:val="00595DC0"/>
    <w:rsid w:val="00812296"/>
    <w:rsid w:val="00B034F4"/>
    <w:rsid w:val="00B87EFE"/>
    <w:rsid w:val="00C02FC6"/>
    <w:rsid w:val="00C41E12"/>
    <w:rsid w:val="00CC5DCD"/>
    <w:rsid w:val="00E210D3"/>
    <w:rsid w:val="00E65662"/>
    <w:rsid w:val="00EA6C79"/>
    <w:rsid w:val="00F524B4"/>
    <w:rsid w:val="130654F1"/>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semiHidden="0"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2">
    <w:name w:val="heading 2"/>
    <w:basedOn w:val="Normal"/>
    <w:link w:val="2Char"/>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paragraph" w:styleId="Heading3">
    <w:name w:val="heading 3"/>
    <w:basedOn w:val="Normal"/>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DefaultParagraphFont">
    <w:name w:val="Default Paragraph Font"/>
    <w:uiPriority w:val="1"/>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3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2Char">
    <w:name w:val="标题 2 Char"/>
    <w:basedOn w:val="DefaultParagraphFont"/>
    <w:link w:val="Heading2"/>
    <w:uiPriority w:val="9"/>
    <w:qFormat/>
    <w:rPr>
      <w:rFonts w:ascii="宋体" w:eastAsia="宋体" w:hAnsi="宋体" w:cs="宋体"/>
      <w:b/>
      <w:bCs/>
      <w:kern w:val="0"/>
      <w:sz w:val="36"/>
      <w:szCs w:val="36"/>
    </w:rPr>
  </w:style>
  <w:style w:type="character" w:customStyle="1" w:styleId="3Char">
    <w:name w:val="标题 3 Char"/>
    <w:basedOn w:val="DefaultParagraphFont"/>
    <w:link w:val="Heading3"/>
    <w:uiPriority w:val="9"/>
    <w:qFormat/>
    <w:rPr>
      <w:rFonts w:ascii="宋体" w:eastAsia="宋体" w:hAnsi="宋体" w:cs="宋体"/>
      <w:b/>
      <w:bCs/>
      <w:kern w:val="0"/>
      <w:sz w:val="27"/>
      <w:szCs w:val="27"/>
    </w:rPr>
  </w:style>
  <w:style w:type="paragraph" w:styleId="ListParagraph">
    <w:name w:val="List Paragraph"/>
    <w:basedOn w:val="Normal"/>
    <w:uiPriority w:val="34"/>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1.bin" /><Relationship Id="rId100" Type="http://schemas.openxmlformats.org/officeDocument/2006/relationships/image" Target="media/image50.png" /><Relationship Id="rId101" Type="http://schemas.openxmlformats.org/officeDocument/2006/relationships/oleObject" Target="embeddings/oleObject48.bin" /><Relationship Id="rId102" Type="http://schemas.openxmlformats.org/officeDocument/2006/relationships/image" Target="media/image51.wmf" /><Relationship Id="rId103" Type="http://schemas.openxmlformats.org/officeDocument/2006/relationships/oleObject" Target="embeddings/oleObject49.bin" /><Relationship Id="rId104" Type="http://schemas.openxmlformats.org/officeDocument/2006/relationships/image" Target="media/image52.png" /><Relationship Id="rId105" Type="http://schemas.openxmlformats.org/officeDocument/2006/relationships/image" Target="media/image53.wmf" /><Relationship Id="rId106" Type="http://schemas.openxmlformats.org/officeDocument/2006/relationships/oleObject" Target="embeddings/oleObject50.bin" /><Relationship Id="rId107" Type="http://schemas.openxmlformats.org/officeDocument/2006/relationships/image" Target="media/image54.wmf" /><Relationship Id="rId108" Type="http://schemas.openxmlformats.org/officeDocument/2006/relationships/oleObject" Target="embeddings/oleObject51.bin" /><Relationship Id="rId109" Type="http://schemas.openxmlformats.org/officeDocument/2006/relationships/image" Target="media/image55.wmf" /><Relationship Id="rId11" Type="http://schemas.openxmlformats.org/officeDocument/2006/relationships/image" Target="media/image7.wmf" /><Relationship Id="rId110" Type="http://schemas.openxmlformats.org/officeDocument/2006/relationships/oleObject" Target="embeddings/oleObject52.bin" /><Relationship Id="rId111" Type="http://schemas.openxmlformats.org/officeDocument/2006/relationships/image" Target="media/image56.wmf" /><Relationship Id="rId112" Type="http://schemas.openxmlformats.org/officeDocument/2006/relationships/oleObject" Target="embeddings/oleObject53.bin" /><Relationship Id="rId113" Type="http://schemas.openxmlformats.org/officeDocument/2006/relationships/image" Target="media/image57.wmf" /><Relationship Id="rId114" Type="http://schemas.openxmlformats.org/officeDocument/2006/relationships/oleObject" Target="embeddings/oleObject54.bin" /><Relationship Id="rId115" Type="http://schemas.openxmlformats.org/officeDocument/2006/relationships/oleObject" Target="embeddings/oleObject55.bin" /><Relationship Id="rId116" Type="http://schemas.openxmlformats.org/officeDocument/2006/relationships/image" Target="media/image58.wmf" /><Relationship Id="rId117" Type="http://schemas.openxmlformats.org/officeDocument/2006/relationships/oleObject" Target="embeddings/oleObject56.bin" /><Relationship Id="rId118" Type="http://schemas.openxmlformats.org/officeDocument/2006/relationships/image" Target="media/image59.wmf" /><Relationship Id="rId119" Type="http://schemas.openxmlformats.org/officeDocument/2006/relationships/oleObject" Target="embeddings/oleObject57.bin" /><Relationship Id="rId12" Type="http://schemas.openxmlformats.org/officeDocument/2006/relationships/oleObject" Target="embeddings/oleObject2.bin" /><Relationship Id="rId120" Type="http://schemas.openxmlformats.org/officeDocument/2006/relationships/image" Target="media/image60.wmf" /><Relationship Id="rId121" Type="http://schemas.openxmlformats.org/officeDocument/2006/relationships/oleObject" Target="embeddings/oleObject58.bin" /><Relationship Id="rId122" Type="http://schemas.openxmlformats.org/officeDocument/2006/relationships/oleObject" Target="embeddings/oleObject59.bin" /><Relationship Id="rId123" Type="http://schemas.openxmlformats.org/officeDocument/2006/relationships/oleObject" Target="embeddings/oleObject60.bin" /><Relationship Id="rId124" Type="http://schemas.openxmlformats.org/officeDocument/2006/relationships/oleObject" Target="embeddings/oleObject61.bin" /><Relationship Id="rId125" Type="http://schemas.openxmlformats.org/officeDocument/2006/relationships/oleObject" Target="embeddings/oleObject62.bin" /><Relationship Id="rId126" Type="http://schemas.openxmlformats.org/officeDocument/2006/relationships/image" Target="media/image61.wmf" /><Relationship Id="rId127" Type="http://schemas.openxmlformats.org/officeDocument/2006/relationships/oleObject" Target="embeddings/oleObject63.bin" /><Relationship Id="rId128" Type="http://schemas.openxmlformats.org/officeDocument/2006/relationships/oleObject" Target="embeddings/oleObject64.bin" /><Relationship Id="rId129" Type="http://schemas.openxmlformats.org/officeDocument/2006/relationships/oleObject" Target="embeddings/oleObject65.bin" /><Relationship Id="rId13" Type="http://schemas.openxmlformats.org/officeDocument/2006/relationships/image" Target="media/image8.wmf" /><Relationship Id="rId130" Type="http://schemas.openxmlformats.org/officeDocument/2006/relationships/oleObject" Target="embeddings/oleObject66.bin" /><Relationship Id="rId131" Type="http://schemas.openxmlformats.org/officeDocument/2006/relationships/oleObject" Target="embeddings/oleObject67.bin" /><Relationship Id="rId132" Type="http://schemas.openxmlformats.org/officeDocument/2006/relationships/oleObject" Target="embeddings/oleObject68.bin" /><Relationship Id="rId133" Type="http://schemas.openxmlformats.org/officeDocument/2006/relationships/oleObject" Target="embeddings/oleObject69.bin" /><Relationship Id="rId134" Type="http://schemas.openxmlformats.org/officeDocument/2006/relationships/oleObject" Target="embeddings/oleObject70.bin" /><Relationship Id="rId135" Type="http://schemas.openxmlformats.org/officeDocument/2006/relationships/oleObject" Target="embeddings/oleObject71.bin" /><Relationship Id="rId136" Type="http://schemas.openxmlformats.org/officeDocument/2006/relationships/oleObject" Target="embeddings/oleObject72.bin" /><Relationship Id="rId137" Type="http://schemas.openxmlformats.org/officeDocument/2006/relationships/image" Target="media/image62.wmf" /><Relationship Id="rId138" Type="http://schemas.openxmlformats.org/officeDocument/2006/relationships/oleObject" Target="embeddings/oleObject73.bin" /><Relationship Id="rId139" Type="http://schemas.openxmlformats.org/officeDocument/2006/relationships/image" Target="media/image63.wmf" /><Relationship Id="rId14" Type="http://schemas.openxmlformats.org/officeDocument/2006/relationships/oleObject" Target="embeddings/oleObject3.bin" /><Relationship Id="rId140" Type="http://schemas.openxmlformats.org/officeDocument/2006/relationships/oleObject" Target="embeddings/oleObject74.bin" /><Relationship Id="rId141" Type="http://schemas.openxmlformats.org/officeDocument/2006/relationships/image" Target="media/image64.wmf" /><Relationship Id="rId142" Type="http://schemas.openxmlformats.org/officeDocument/2006/relationships/oleObject" Target="embeddings/oleObject75.bin" /><Relationship Id="rId143" Type="http://schemas.openxmlformats.org/officeDocument/2006/relationships/image" Target="media/image65.wmf" /><Relationship Id="rId144" Type="http://schemas.openxmlformats.org/officeDocument/2006/relationships/oleObject" Target="embeddings/oleObject76.bin" /><Relationship Id="rId145" Type="http://schemas.openxmlformats.org/officeDocument/2006/relationships/image" Target="media/image66.wmf" /><Relationship Id="rId146" Type="http://schemas.openxmlformats.org/officeDocument/2006/relationships/oleObject" Target="embeddings/oleObject77.bin" /><Relationship Id="rId147" Type="http://schemas.openxmlformats.org/officeDocument/2006/relationships/image" Target="media/image67.wmf" /><Relationship Id="rId148" Type="http://schemas.openxmlformats.org/officeDocument/2006/relationships/oleObject" Target="embeddings/oleObject78.bin" /><Relationship Id="rId149" Type="http://schemas.openxmlformats.org/officeDocument/2006/relationships/image" Target="media/image68.wmf" /><Relationship Id="rId15" Type="http://schemas.openxmlformats.org/officeDocument/2006/relationships/image" Target="media/image9.wmf" /><Relationship Id="rId150" Type="http://schemas.openxmlformats.org/officeDocument/2006/relationships/oleObject" Target="embeddings/oleObject79.bin" /><Relationship Id="rId151" Type="http://schemas.openxmlformats.org/officeDocument/2006/relationships/image" Target="media/image69.wmf" /><Relationship Id="rId152" Type="http://schemas.openxmlformats.org/officeDocument/2006/relationships/oleObject" Target="embeddings/oleObject80.bin" /><Relationship Id="rId153" Type="http://schemas.openxmlformats.org/officeDocument/2006/relationships/image" Target="media/image70.wmf" /><Relationship Id="rId154" Type="http://schemas.openxmlformats.org/officeDocument/2006/relationships/oleObject" Target="embeddings/oleObject81.bin" /><Relationship Id="rId155" Type="http://schemas.openxmlformats.org/officeDocument/2006/relationships/image" Target="media/image71.wmf" /><Relationship Id="rId156" Type="http://schemas.openxmlformats.org/officeDocument/2006/relationships/oleObject" Target="embeddings/oleObject82.bin" /><Relationship Id="rId157" Type="http://schemas.openxmlformats.org/officeDocument/2006/relationships/image" Target="media/image72.wmf" /><Relationship Id="rId158" Type="http://schemas.openxmlformats.org/officeDocument/2006/relationships/oleObject" Target="embeddings/oleObject83.bin" /><Relationship Id="rId159" Type="http://schemas.openxmlformats.org/officeDocument/2006/relationships/image" Target="media/image73.wmf" /><Relationship Id="rId16" Type="http://schemas.openxmlformats.org/officeDocument/2006/relationships/oleObject" Target="embeddings/oleObject4.bin" /><Relationship Id="rId160" Type="http://schemas.openxmlformats.org/officeDocument/2006/relationships/oleObject" Target="embeddings/oleObject84.bin" /><Relationship Id="rId161" Type="http://schemas.openxmlformats.org/officeDocument/2006/relationships/image" Target="media/image74.wmf" /><Relationship Id="rId162" Type="http://schemas.openxmlformats.org/officeDocument/2006/relationships/oleObject" Target="embeddings/oleObject85.bin" /><Relationship Id="rId163" Type="http://schemas.openxmlformats.org/officeDocument/2006/relationships/image" Target="media/image75.wmf" /><Relationship Id="rId164" Type="http://schemas.openxmlformats.org/officeDocument/2006/relationships/oleObject" Target="embeddings/oleObject86.bin" /><Relationship Id="rId165" Type="http://schemas.openxmlformats.org/officeDocument/2006/relationships/oleObject" Target="embeddings/oleObject87.bin" /><Relationship Id="rId166" Type="http://schemas.openxmlformats.org/officeDocument/2006/relationships/oleObject" Target="embeddings/oleObject88.bin" /><Relationship Id="rId167" Type="http://schemas.openxmlformats.org/officeDocument/2006/relationships/oleObject" Target="embeddings/oleObject89.bin" /><Relationship Id="rId168" Type="http://schemas.openxmlformats.org/officeDocument/2006/relationships/oleObject" Target="embeddings/oleObject90.bin" /><Relationship Id="rId169" Type="http://schemas.openxmlformats.org/officeDocument/2006/relationships/oleObject" Target="embeddings/oleObject91.bin" /><Relationship Id="rId17" Type="http://schemas.openxmlformats.org/officeDocument/2006/relationships/oleObject" Target="embeddings/oleObject5.bin" /><Relationship Id="rId170" Type="http://schemas.openxmlformats.org/officeDocument/2006/relationships/image" Target="media/image76.wmf" /><Relationship Id="rId171" Type="http://schemas.openxmlformats.org/officeDocument/2006/relationships/oleObject" Target="embeddings/oleObject92.bin" /><Relationship Id="rId172" Type="http://schemas.openxmlformats.org/officeDocument/2006/relationships/oleObject" Target="embeddings/oleObject93.bin" /><Relationship Id="rId173" Type="http://schemas.openxmlformats.org/officeDocument/2006/relationships/oleObject" Target="embeddings/oleObject94.bin" /><Relationship Id="rId174" Type="http://schemas.openxmlformats.org/officeDocument/2006/relationships/oleObject" Target="embeddings/oleObject95.bin" /><Relationship Id="rId175" Type="http://schemas.openxmlformats.org/officeDocument/2006/relationships/oleObject" Target="embeddings/oleObject96.bin" /><Relationship Id="rId176" Type="http://schemas.openxmlformats.org/officeDocument/2006/relationships/oleObject" Target="embeddings/oleObject97.bin" /><Relationship Id="rId177" Type="http://schemas.openxmlformats.org/officeDocument/2006/relationships/image" Target="media/image77.wmf" /><Relationship Id="rId178" Type="http://schemas.openxmlformats.org/officeDocument/2006/relationships/oleObject" Target="embeddings/oleObject98.bin" /><Relationship Id="rId179" Type="http://schemas.openxmlformats.org/officeDocument/2006/relationships/image" Target="media/image78.wmf" /><Relationship Id="rId18" Type="http://schemas.openxmlformats.org/officeDocument/2006/relationships/image" Target="media/image10.wmf" /><Relationship Id="rId180" Type="http://schemas.openxmlformats.org/officeDocument/2006/relationships/oleObject" Target="embeddings/oleObject99.bin" /><Relationship Id="rId181" Type="http://schemas.openxmlformats.org/officeDocument/2006/relationships/oleObject" Target="embeddings/oleObject100.bin" /><Relationship Id="rId182" Type="http://schemas.openxmlformats.org/officeDocument/2006/relationships/oleObject" Target="embeddings/oleObject101.bin" /><Relationship Id="rId183" Type="http://schemas.openxmlformats.org/officeDocument/2006/relationships/image" Target="media/image79.wmf" /><Relationship Id="rId184" Type="http://schemas.openxmlformats.org/officeDocument/2006/relationships/oleObject" Target="embeddings/oleObject102.bin" /><Relationship Id="rId185" Type="http://schemas.openxmlformats.org/officeDocument/2006/relationships/image" Target="media/image80.wmf" /><Relationship Id="rId186" Type="http://schemas.openxmlformats.org/officeDocument/2006/relationships/oleObject" Target="embeddings/oleObject103.bin" /><Relationship Id="rId187" Type="http://schemas.openxmlformats.org/officeDocument/2006/relationships/image" Target="media/image81.wmf" /><Relationship Id="rId188" Type="http://schemas.openxmlformats.org/officeDocument/2006/relationships/oleObject" Target="embeddings/oleObject104.bin" /><Relationship Id="rId189" Type="http://schemas.openxmlformats.org/officeDocument/2006/relationships/oleObject" Target="embeddings/oleObject105.bin" /><Relationship Id="rId19" Type="http://schemas.openxmlformats.org/officeDocument/2006/relationships/oleObject" Target="embeddings/oleObject6.bin" /><Relationship Id="rId190" Type="http://schemas.openxmlformats.org/officeDocument/2006/relationships/image" Target="media/image82.wmf" /><Relationship Id="rId191" Type="http://schemas.openxmlformats.org/officeDocument/2006/relationships/oleObject" Target="embeddings/oleObject106.bin" /><Relationship Id="rId192" Type="http://schemas.openxmlformats.org/officeDocument/2006/relationships/image" Target="media/image83.wmf" /><Relationship Id="rId193" Type="http://schemas.openxmlformats.org/officeDocument/2006/relationships/oleObject" Target="embeddings/oleObject107.bin" /><Relationship Id="rId194" Type="http://schemas.openxmlformats.org/officeDocument/2006/relationships/image" Target="media/image84.wmf" /><Relationship Id="rId195" Type="http://schemas.openxmlformats.org/officeDocument/2006/relationships/oleObject" Target="embeddings/oleObject108.bin" /><Relationship Id="rId196" Type="http://schemas.openxmlformats.org/officeDocument/2006/relationships/image" Target="media/image85.wmf" /><Relationship Id="rId197" Type="http://schemas.openxmlformats.org/officeDocument/2006/relationships/oleObject" Target="embeddings/oleObject109.bin" /><Relationship Id="rId198" Type="http://schemas.openxmlformats.org/officeDocument/2006/relationships/oleObject" Target="embeddings/oleObject110.bin" /><Relationship Id="rId199" Type="http://schemas.openxmlformats.org/officeDocument/2006/relationships/image" Target="media/image86.png" /><Relationship Id="rId2" Type="http://schemas.openxmlformats.org/officeDocument/2006/relationships/webSettings" Target="webSettings.xml" /><Relationship Id="rId20" Type="http://schemas.openxmlformats.org/officeDocument/2006/relationships/image" Target="media/image11.wmf" /><Relationship Id="rId200" Type="http://schemas.openxmlformats.org/officeDocument/2006/relationships/image" Target="media/image87.png" /><Relationship Id="rId201" Type="http://schemas.openxmlformats.org/officeDocument/2006/relationships/image" Target="media/image88.wmf" /><Relationship Id="rId202" Type="http://schemas.openxmlformats.org/officeDocument/2006/relationships/oleObject" Target="embeddings/oleObject111.bin" /><Relationship Id="rId203" Type="http://schemas.openxmlformats.org/officeDocument/2006/relationships/image" Target="media/image89.png" /><Relationship Id="rId204" Type="http://schemas.openxmlformats.org/officeDocument/2006/relationships/image" Target="media/image90.wmf" /><Relationship Id="rId205" Type="http://schemas.openxmlformats.org/officeDocument/2006/relationships/oleObject" Target="embeddings/oleObject112.bin" /><Relationship Id="rId206" Type="http://schemas.openxmlformats.org/officeDocument/2006/relationships/oleObject" Target="embeddings/oleObject113.bin" /><Relationship Id="rId207" Type="http://schemas.openxmlformats.org/officeDocument/2006/relationships/image" Target="media/image91.wmf" /><Relationship Id="rId208" Type="http://schemas.openxmlformats.org/officeDocument/2006/relationships/oleObject" Target="embeddings/oleObject114.bin" /><Relationship Id="rId209" Type="http://schemas.openxmlformats.org/officeDocument/2006/relationships/image" Target="media/image92.wmf" /><Relationship Id="rId21" Type="http://schemas.openxmlformats.org/officeDocument/2006/relationships/oleObject" Target="embeddings/oleObject7.bin" /><Relationship Id="rId210" Type="http://schemas.openxmlformats.org/officeDocument/2006/relationships/oleObject" Target="embeddings/oleObject115.bin" /><Relationship Id="rId211" Type="http://schemas.openxmlformats.org/officeDocument/2006/relationships/oleObject" Target="embeddings/oleObject116.bin" /><Relationship Id="rId212" Type="http://schemas.openxmlformats.org/officeDocument/2006/relationships/image" Target="media/image93.wmf" /><Relationship Id="rId213" Type="http://schemas.openxmlformats.org/officeDocument/2006/relationships/oleObject" Target="embeddings/oleObject117.bin" /><Relationship Id="rId214" Type="http://schemas.openxmlformats.org/officeDocument/2006/relationships/oleObject" Target="embeddings/oleObject118.bin" /><Relationship Id="rId215" Type="http://schemas.openxmlformats.org/officeDocument/2006/relationships/oleObject" Target="embeddings/oleObject119.bin" /><Relationship Id="rId216" Type="http://schemas.openxmlformats.org/officeDocument/2006/relationships/oleObject" Target="embeddings/oleObject120.bin" /><Relationship Id="rId217" Type="http://schemas.openxmlformats.org/officeDocument/2006/relationships/oleObject" Target="embeddings/oleObject121.bin" /><Relationship Id="rId218" Type="http://schemas.openxmlformats.org/officeDocument/2006/relationships/oleObject" Target="embeddings/oleObject122.bin" /><Relationship Id="rId219" Type="http://schemas.openxmlformats.org/officeDocument/2006/relationships/oleObject" Target="embeddings/oleObject123.bin" /><Relationship Id="rId22" Type="http://schemas.openxmlformats.org/officeDocument/2006/relationships/image" Target="media/image12.wmf" /><Relationship Id="rId220" Type="http://schemas.openxmlformats.org/officeDocument/2006/relationships/oleObject" Target="embeddings/oleObject124.bin" /><Relationship Id="rId221" Type="http://schemas.openxmlformats.org/officeDocument/2006/relationships/oleObject" Target="embeddings/oleObject125.bin" /><Relationship Id="rId222" Type="http://schemas.openxmlformats.org/officeDocument/2006/relationships/oleObject" Target="embeddings/oleObject126.bin" /><Relationship Id="rId223" Type="http://schemas.openxmlformats.org/officeDocument/2006/relationships/image" Target="media/image94.wmf" /><Relationship Id="rId224" Type="http://schemas.openxmlformats.org/officeDocument/2006/relationships/oleObject" Target="embeddings/oleObject127.bin" /><Relationship Id="rId225" Type="http://schemas.openxmlformats.org/officeDocument/2006/relationships/image" Target="media/image95.png" /><Relationship Id="rId226" Type="http://schemas.openxmlformats.org/officeDocument/2006/relationships/image" Target="media/image96.wmf" /><Relationship Id="rId227" Type="http://schemas.openxmlformats.org/officeDocument/2006/relationships/oleObject" Target="embeddings/oleObject128.bin" /><Relationship Id="rId228" Type="http://schemas.openxmlformats.org/officeDocument/2006/relationships/image" Target="media/image97.wmf" /><Relationship Id="rId229" Type="http://schemas.openxmlformats.org/officeDocument/2006/relationships/oleObject" Target="embeddings/oleObject129.bin" /><Relationship Id="rId23" Type="http://schemas.openxmlformats.org/officeDocument/2006/relationships/oleObject" Target="embeddings/oleObject8.bin" /><Relationship Id="rId230" Type="http://schemas.openxmlformats.org/officeDocument/2006/relationships/image" Target="media/image98.png" /><Relationship Id="rId231" Type="http://schemas.openxmlformats.org/officeDocument/2006/relationships/image" Target="media/image99.wmf" /><Relationship Id="rId232" Type="http://schemas.openxmlformats.org/officeDocument/2006/relationships/oleObject" Target="embeddings/oleObject130.bin" /><Relationship Id="rId233" Type="http://schemas.openxmlformats.org/officeDocument/2006/relationships/image" Target="media/image100.wmf" /><Relationship Id="rId234" Type="http://schemas.openxmlformats.org/officeDocument/2006/relationships/oleObject" Target="embeddings/oleObject131.bin" /><Relationship Id="rId235" Type="http://schemas.openxmlformats.org/officeDocument/2006/relationships/image" Target="media/image101.wmf" /><Relationship Id="rId236" Type="http://schemas.openxmlformats.org/officeDocument/2006/relationships/oleObject" Target="embeddings/oleObject132.bin" /><Relationship Id="rId237" Type="http://schemas.openxmlformats.org/officeDocument/2006/relationships/image" Target="media/image102.wmf" /><Relationship Id="rId238" Type="http://schemas.openxmlformats.org/officeDocument/2006/relationships/oleObject" Target="embeddings/oleObject133.bin" /><Relationship Id="rId239" Type="http://schemas.openxmlformats.org/officeDocument/2006/relationships/oleObject" Target="embeddings/oleObject134.bin" /><Relationship Id="rId24" Type="http://schemas.openxmlformats.org/officeDocument/2006/relationships/image" Target="media/image13.png" /><Relationship Id="rId240" Type="http://schemas.openxmlformats.org/officeDocument/2006/relationships/oleObject" Target="embeddings/oleObject135.bin" /><Relationship Id="rId241" Type="http://schemas.openxmlformats.org/officeDocument/2006/relationships/oleObject" Target="embeddings/oleObject136.bin" /><Relationship Id="rId242" Type="http://schemas.openxmlformats.org/officeDocument/2006/relationships/oleObject" Target="embeddings/oleObject137.bin" /><Relationship Id="rId243" Type="http://schemas.openxmlformats.org/officeDocument/2006/relationships/image" Target="media/image103.wmf" /><Relationship Id="rId244" Type="http://schemas.openxmlformats.org/officeDocument/2006/relationships/oleObject" Target="embeddings/oleObject138.bin" /><Relationship Id="rId245" Type="http://schemas.openxmlformats.org/officeDocument/2006/relationships/oleObject" Target="embeddings/oleObject139.bin" /><Relationship Id="rId246" Type="http://schemas.openxmlformats.org/officeDocument/2006/relationships/image" Target="media/image104.wmf" /><Relationship Id="rId247" Type="http://schemas.openxmlformats.org/officeDocument/2006/relationships/oleObject" Target="embeddings/oleObject140.bin" /><Relationship Id="rId248" Type="http://schemas.openxmlformats.org/officeDocument/2006/relationships/image" Target="media/image105.wmf" /><Relationship Id="rId249" Type="http://schemas.openxmlformats.org/officeDocument/2006/relationships/oleObject" Target="embeddings/oleObject141.bin" /><Relationship Id="rId25" Type="http://schemas.openxmlformats.org/officeDocument/2006/relationships/image" Target="media/image14.png" /><Relationship Id="rId250" Type="http://schemas.openxmlformats.org/officeDocument/2006/relationships/image" Target="media/image106.wmf" /><Relationship Id="rId251" Type="http://schemas.openxmlformats.org/officeDocument/2006/relationships/oleObject" Target="embeddings/oleObject142.bin" /><Relationship Id="rId252" Type="http://schemas.openxmlformats.org/officeDocument/2006/relationships/oleObject" Target="embeddings/oleObject143.bin" /><Relationship Id="rId253" Type="http://schemas.openxmlformats.org/officeDocument/2006/relationships/image" Target="media/image107.wmf" /><Relationship Id="rId254" Type="http://schemas.openxmlformats.org/officeDocument/2006/relationships/oleObject" Target="embeddings/oleObject144.bin" /><Relationship Id="rId255" Type="http://schemas.openxmlformats.org/officeDocument/2006/relationships/image" Target="media/image108.png" /><Relationship Id="rId256" Type="http://schemas.openxmlformats.org/officeDocument/2006/relationships/oleObject" Target="embeddings/oleObject145.bin" /><Relationship Id="rId257" Type="http://schemas.openxmlformats.org/officeDocument/2006/relationships/image" Target="media/image109.png" /><Relationship Id="rId258" Type="http://schemas.openxmlformats.org/officeDocument/2006/relationships/image" Target="media/image110.wmf" /><Relationship Id="rId259" Type="http://schemas.openxmlformats.org/officeDocument/2006/relationships/oleObject" Target="embeddings/oleObject146.bin" /><Relationship Id="rId26" Type="http://schemas.openxmlformats.org/officeDocument/2006/relationships/image" Target="media/image15.png" /><Relationship Id="rId260" Type="http://schemas.openxmlformats.org/officeDocument/2006/relationships/oleObject" Target="embeddings/oleObject147.bin" /><Relationship Id="rId261" Type="http://schemas.openxmlformats.org/officeDocument/2006/relationships/oleObject" Target="embeddings/oleObject148.bin" /><Relationship Id="rId262" Type="http://schemas.openxmlformats.org/officeDocument/2006/relationships/image" Target="media/image111.wmf" /><Relationship Id="rId263" Type="http://schemas.openxmlformats.org/officeDocument/2006/relationships/oleObject" Target="embeddings/oleObject149.bin" /><Relationship Id="rId264" Type="http://schemas.openxmlformats.org/officeDocument/2006/relationships/oleObject" Target="embeddings/oleObject150.bin" /><Relationship Id="rId265" Type="http://schemas.openxmlformats.org/officeDocument/2006/relationships/oleObject" Target="embeddings/oleObject151.bin" /><Relationship Id="rId266" Type="http://schemas.openxmlformats.org/officeDocument/2006/relationships/image" Target="media/image112.wmf" /><Relationship Id="rId267" Type="http://schemas.openxmlformats.org/officeDocument/2006/relationships/oleObject" Target="embeddings/oleObject152.bin" /><Relationship Id="rId268" Type="http://schemas.openxmlformats.org/officeDocument/2006/relationships/image" Target="media/image113.wmf" /><Relationship Id="rId269" Type="http://schemas.openxmlformats.org/officeDocument/2006/relationships/oleObject" Target="embeddings/oleObject153.bin" /><Relationship Id="rId27" Type="http://schemas.openxmlformats.org/officeDocument/2006/relationships/image" Target="media/image16.png" /><Relationship Id="rId270" Type="http://schemas.openxmlformats.org/officeDocument/2006/relationships/image" Target="media/image114.wmf" /><Relationship Id="rId271" Type="http://schemas.openxmlformats.org/officeDocument/2006/relationships/oleObject" Target="embeddings/oleObject154.bin" /><Relationship Id="rId272" Type="http://schemas.openxmlformats.org/officeDocument/2006/relationships/image" Target="media/image115.wmf" /><Relationship Id="rId273" Type="http://schemas.openxmlformats.org/officeDocument/2006/relationships/oleObject" Target="embeddings/oleObject155.bin" /><Relationship Id="rId274" Type="http://schemas.openxmlformats.org/officeDocument/2006/relationships/image" Target="media/image116.wmf" /><Relationship Id="rId275" Type="http://schemas.openxmlformats.org/officeDocument/2006/relationships/oleObject" Target="embeddings/oleObject156.bin" /><Relationship Id="rId276" Type="http://schemas.openxmlformats.org/officeDocument/2006/relationships/image" Target="media/image117.wmf" /><Relationship Id="rId277" Type="http://schemas.openxmlformats.org/officeDocument/2006/relationships/oleObject" Target="embeddings/oleObject157.bin" /><Relationship Id="rId278" Type="http://schemas.openxmlformats.org/officeDocument/2006/relationships/image" Target="media/image118.wmf" /><Relationship Id="rId279" Type="http://schemas.openxmlformats.org/officeDocument/2006/relationships/oleObject" Target="embeddings/oleObject158.bin" /><Relationship Id="rId28" Type="http://schemas.openxmlformats.org/officeDocument/2006/relationships/image" Target="media/image17.wmf" /><Relationship Id="rId280" Type="http://schemas.openxmlformats.org/officeDocument/2006/relationships/oleObject" Target="embeddings/oleObject159.bin" /><Relationship Id="rId281" Type="http://schemas.openxmlformats.org/officeDocument/2006/relationships/image" Target="media/image119.wmf" /><Relationship Id="rId282" Type="http://schemas.openxmlformats.org/officeDocument/2006/relationships/oleObject" Target="embeddings/oleObject160.bin" /><Relationship Id="rId283" Type="http://schemas.openxmlformats.org/officeDocument/2006/relationships/oleObject" Target="embeddings/oleObject161.bin" /><Relationship Id="rId284" Type="http://schemas.openxmlformats.org/officeDocument/2006/relationships/oleObject" Target="embeddings/oleObject162.bin" /><Relationship Id="rId285" Type="http://schemas.openxmlformats.org/officeDocument/2006/relationships/image" Target="media/image120.wmf" /><Relationship Id="rId286" Type="http://schemas.openxmlformats.org/officeDocument/2006/relationships/oleObject" Target="embeddings/oleObject163.bin" /><Relationship Id="rId287" Type="http://schemas.openxmlformats.org/officeDocument/2006/relationships/image" Target="media/image121.wmf" /><Relationship Id="rId288" Type="http://schemas.openxmlformats.org/officeDocument/2006/relationships/oleObject" Target="embeddings/oleObject164.bin" /><Relationship Id="rId289" Type="http://schemas.openxmlformats.org/officeDocument/2006/relationships/image" Target="media/image122.wmf" /><Relationship Id="rId29" Type="http://schemas.openxmlformats.org/officeDocument/2006/relationships/oleObject" Target="embeddings/oleObject9.bin" /><Relationship Id="rId290" Type="http://schemas.openxmlformats.org/officeDocument/2006/relationships/oleObject" Target="embeddings/oleObject165.bin" /><Relationship Id="rId291" Type="http://schemas.openxmlformats.org/officeDocument/2006/relationships/oleObject" Target="embeddings/oleObject166.bin" /><Relationship Id="rId292" Type="http://schemas.openxmlformats.org/officeDocument/2006/relationships/image" Target="media/image123.wmf" /><Relationship Id="rId293" Type="http://schemas.openxmlformats.org/officeDocument/2006/relationships/oleObject" Target="embeddings/oleObject167.bin" /><Relationship Id="rId294" Type="http://schemas.openxmlformats.org/officeDocument/2006/relationships/image" Target="media/image124.wmf" /><Relationship Id="rId295" Type="http://schemas.openxmlformats.org/officeDocument/2006/relationships/oleObject" Target="embeddings/oleObject168.bin" /><Relationship Id="rId296" Type="http://schemas.openxmlformats.org/officeDocument/2006/relationships/image" Target="media/image125.wmf" /><Relationship Id="rId297" Type="http://schemas.openxmlformats.org/officeDocument/2006/relationships/oleObject" Target="embeddings/oleObject169.bin" /><Relationship Id="rId298" Type="http://schemas.openxmlformats.org/officeDocument/2006/relationships/image" Target="media/image126.wmf" /><Relationship Id="rId299" Type="http://schemas.openxmlformats.org/officeDocument/2006/relationships/oleObject" Target="embeddings/oleObject170.bin" /><Relationship Id="rId3" Type="http://schemas.openxmlformats.org/officeDocument/2006/relationships/fontTable" Target="fontTable.xml" /><Relationship Id="rId30" Type="http://schemas.openxmlformats.org/officeDocument/2006/relationships/image" Target="media/image18.jpeg" /><Relationship Id="rId300" Type="http://schemas.openxmlformats.org/officeDocument/2006/relationships/image" Target="media/image127.wmf" /><Relationship Id="rId301" Type="http://schemas.openxmlformats.org/officeDocument/2006/relationships/oleObject" Target="embeddings/oleObject171.bin" /><Relationship Id="rId302" Type="http://schemas.openxmlformats.org/officeDocument/2006/relationships/image" Target="media/image128.wmf" /><Relationship Id="rId303" Type="http://schemas.openxmlformats.org/officeDocument/2006/relationships/oleObject" Target="embeddings/oleObject172.bin" /><Relationship Id="rId304" Type="http://schemas.openxmlformats.org/officeDocument/2006/relationships/image" Target="media/image129.wmf" /><Relationship Id="rId305" Type="http://schemas.openxmlformats.org/officeDocument/2006/relationships/oleObject" Target="embeddings/oleObject173.bin" /><Relationship Id="rId306" Type="http://schemas.openxmlformats.org/officeDocument/2006/relationships/oleObject" Target="embeddings/oleObject174.bin" /><Relationship Id="rId307" Type="http://schemas.openxmlformats.org/officeDocument/2006/relationships/image" Target="media/image130.wmf" /><Relationship Id="rId308" Type="http://schemas.openxmlformats.org/officeDocument/2006/relationships/oleObject" Target="embeddings/oleObject175.bin" /><Relationship Id="rId309" Type="http://schemas.openxmlformats.org/officeDocument/2006/relationships/image" Target="media/image131.wmf" /><Relationship Id="rId31" Type="http://schemas.openxmlformats.org/officeDocument/2006/relationships/image" Target="media/image19.jpeg" /><Relationship Id="rId310" Type="http://schemas.openxmlformats.org/officeDocument/2006/relationships/oleObject" Target="embeddings/oleObject176.bin" /><Relationship Id="rId311" Type="http://schemas.openxmlformats.org/officeDocument/2006/relationships/image" Target="media/image132.wmf" /><Relationship Id="rId312" Type="http://schemas.openxmlformats.org/officeDocument/2006/relationships/oleObject" Target="embeddings/oleObject177.bin" /><Relationship Id="rId313" Type="http://schemas.openxmlformats.org/officeDocument/2006/relationships/image" Target="media/image133.wmf" /><Relationship Id="rId314" Type="http://schemas.openxmlformats.org/officeDocument/2006/relationships/oleObject" Target="embeddings/oleObject178.bin" /><Relationship Id="rId315" Type="http://schemas.openxmlformats.org/officeDocument/2006/relationships/image" Target="media/image134.wmf" /><Relationship Id="rId316" Type="http://schemas.openxmlformats.org/officeDocument/2006/relationships/oleObject" Target="embeddings/oleObject179.bin" /><Relationship Id="rId317" Type="http://schemas.openxmlformats.org/officeDocument/2006/relationships/oleObject" Target="embeddings/oleObject180.bin" /><Relationship Id="rId318" Type="http://schemas.openxmlformats.org/officeDocument/2006/relationships/oleObject" Target="embeddings/oleObject181.bin" /><Relationship Id="rId319" Type="http://schemas.openxmlformats.org/officeDocument/2006/relationships/image" Target="media/image135.wmf" /><Relationship Id="rId32" Type="http://schemas.openxmlformats.org/officeDocument/2006/relationships/image" Target="media/image20.jpeg" /><Relationship Id="rId320" Type="http://schemas.openxmlformats.org/officeDocument/2006/relationships/oleObject" Target="embeddings/oleObject182.bin" /><Relationship Id="rId321" Type="http://schemas.openxmlformats.org/officeDocument/2006/relationships/image" Target="media/image136.wmf" /><Relationship Id="rId322" Type="http://schemas.openxmlformats.org/officeDocument/2006/relationships/oleObject" Target="embeddings/oleObject183.bin" /><Relationship Id="rId323" Type="http://schemas.openxmlformats.org/officeDocument/2006/relationships/image" Target="media/image137.wmf" /><Relationship Id="rId324" Type="http://schemas.openxmlformats.org/officeDocument/2006/relationships/oleObject" Target="embeddings/oleObject184.bin" /><Relationship Id="rId325" Type="http://schemas.openxmlformats.org/officeDocument/2006/relationships/image" Target="media/image138.wmf" /><Relationship Id="rId326" Type="http://schemas.openxmlformats.org/officeDocument/2006/relationships/oleObject" Target="embeddings/oleObject185.bin" /><Relationship Id="rId327" Type="http://schemas.openxmlformats.org/officeDocument/2006/relationships/image" Target="media/image139.wmf" /><Relationship Id="rId328" Type="http://schemas.openxmlformats.org/officeDocument/2006/relationships/oleObject" Target="embeddings/oleObject186.bin" /><Relationship Id="rId329" Type="http://schemas.openxmlformats.org/officeDocument/2006/relationships/image" Target="media/image140.wmf" /><Relationship Id="rId33" Type="http://schemas.openxmlformats.org/officeDocument/2006/relationships/image" Target="media/image21.wmf" /><Relationship Id="rId330" Type="http://schemas.openxmlformats.org/officeDocument/2006/relationships/oleObject" Target="embeddings/oleObject187.bin" /><Relationship Id="rId331" Type="http://schemas.openxmlformats.org/officeDocument/2006/relationships/image" Target="media/image141.wmf" /><Relationship Id="rId332" Type="http://schemas.openxmlformats.org/officeDocument/2006/relationships/oleObject" Target="embeddings/oleObject188.bin" /><Relationship Id="rId333" Type="http://schemas.openxmlformats.org/officeDocument/2006/relationships/oleObject" Target="embeddings/oleObject189.bin" /><Relationship Id="rId334" Type="http://schemas.openxmlformats.org/officeDocument/2006/relationships/image" Target="media/image142.wmf" /><Relationship Id="rId335" Type="http://schemas.openxmlformats.org/officeDocument/2006/relationships/oleObject" Target="embeddings/oleObject190.bin" /><Relationship Id="rId336" Type="http://schemas.openxmlformats.org/officeDocument/2006/relationships/image" Target="media/image143.wmf" /><Relationship Id="rId337" Type="http://schemas.openxmlformats.org/officeDocument/2006/relationships/oleObject" Target="embeddings/oleObject191.bin" /><Relationship Id="rId338" Type="http://schemas.openxmlformats.org/officeDocument/2006/relationships/image" Target="media/image144.wmf" /><Relationship Id="rId339" Type="http://schemas.openxmlformats.org/officeDocument/2006/relationships/oleObject" Target="embeddings/oleObject192.bin" /><Relationship Id="rId34" Type="http://schemas.openxmlformats.org/officeDocument/2006/relationships/oleObject" Target="embeddings/oleObject10.bin" /><Relationship Id="rId340" Type="http://schemas.openxmlformats.org/officeDocument/2006/relationships/image" Target="media/image145.wmf" /><Relationship Id="rId341" Type="http://schemas.openxmlformats.org/officeDocument/2006/relationships/oleObject" Target="embeddings/oleObject193.bin" /><Relationship Id="rId342" Type="http://schemas.openxmlformats.org/officeDocument/2006/relationships/image" Target="media/image146.wmf" /><Relationship Id="rId343" Type="http://schemas.openxmlformats.org/officeDocument/2006/relationships/oleObject" Target="embeddings/oleObject194.bin" /><Relationship Id="rId344" Type="http://schemas.openxmlformats.org/officeDocument/2006/relationships/image" Target="media/image147.wmf" /><Relationship Id="rId345" Type="http://schemas.openxmlformats.org/officeDocument/2006/relationships/oleObject" Target="embeddings/oleObject195.bin" /><Relationship Id="rId346" Type="http://schemas.openxmlformats.org/officeDocument/2006/relationships/image" Target="media/image148.wmf" /><Relationship Id="rId347" Type="http://schemas.openxmlformats.org/officeDocument/2006/relationships/oleObject" Target="embeddings/oleObject196.bin" /><Relationship Id="rId348" Type="http://schemas.openxmlformats.org/officeDocument/2006/relationships/image" Target="media/image149.wmf" /><Relationship Id="rId349" Type="http://schemas.openxmlformats.org/officeDocument/2006/relationships/oleObject" Target="embeddings/oleObject197.bin" /><Relationship Id="rId35" Type="http://schemas.openxmlformats.org/officeDocument/2006/relationships/image" Target="media/image22.wmf" /><Relationship Id="rId350" Type="http://schemas.openxmlformats.org/officeDocument/2006/relationships/oleObject" Target="embeddings/oleObject198.bin" /><Relationship Id="rId351" Type="http://schemas.openxmlformats.org/officeDocument/2006/relationships/oleObject" Target="embeddings/oleObject199.bin" /><Relationship Id="rId352" Type="http://schemas.openxmlformats.org/officeDocument/2006/relationships/oleObject" Target="embeddings/oleObject200.bin" /><Relationship Id="rId353" Type="http://schemas.openxmlformats.org/officeDocument/2006/relationships/oleObject" Target="embeddings/oleObject201.bin" /><Relationship Id="rId354" Type="http://schemas.openxmlformats.org/officeDocument/2006/relationships/oleObject" Target="embeddings/oleObject202.bin" /><Relationship Id="rId355" Type="http://schemas.openxmlformats.org/officeDocument/2006/relationships/oleObject" Target="embeddings/oleObject203.bin" /><Relationship Id="rId356" Type="http://schemas.openxmlformats.org/officeDocument/2006/relationships/oleObject" Target="embeddings/oleObject204.bin" /><Relationship Id="rId357" Type="http://schemas.openxmlformats.org/officeDocument/2006/relationships/oleObject" Target="embeddings/oleObject205.bin" /><Relationship Id="rId358" Type="http://schemas.openxmlformats.org/officeDocument/2006/relationships/oleObject" Target="embeddings/oleObject206.bin" /><Relationship Id="rId359" Type="http://schemas.openxmlformats.org/officeDocument/2006/relationships/image" Target="media/image150.wmf" /><Relationship Id="rId36" Type="http://schemas.openxmlformats.org/officeDocument/2006/relationships/oleObject" Target="embeddings/oleObject11.bin" /><Relationship Id="rId360" Type="http://schemas.openxmlformats.org/officeDocument/2006/relationships/oleObject" Target="embeddings/oleObject207.bin" /><Relationship Id="rId361" Type="http://schemas.openxmlformats.org/officeDocument/2006/relationships/image" Target="media/image151.wmf" /><Relationship Id="rId362" Type="http://schemas.openxmlformats.org/officeDocument/2006/relationships/oleObject" Target="embeddings/oleObject208.bin" /><Relationship Id="rId363" Type="http://schemas.openxmlformats.org/officeDocument/2006/relationships/image" Target="media/image152.wmf" /><Relationship Id="rId364" Type="http://schemas.openxmlformats.org/officeDocument/2006/relationships/oleObject" Target="embeddings/oleObject209.bin" /><Relationship Id="rId365" Type="http://schemas.openxmlformats.org/officeDocument/2006/relationships/oleObject" Target="embeddings/oleObject210.bin" /><Relationship Id="rId366" Type="http://schemas.openxmlformats.org/officeDocument/2006/relationships/oleObject" Target="embeddings/oleObject211.bin" /><Relationship Id="rId367" Type="http://schemas.openxmlformats.org/officeDocument/2006/relationships/oleObject" Target="embeddings/oleObject212.bin" /><Relationship Id="rId368" Type="http://schemas.openxmlformats.org/officeDocument/2006/relationships/oleObject" Target="embeddings/oleObject213.bin" /><Relationship Id="rId369" Type="http://schemas.openxmlformats.org/officeDocument/2006/relationships/oleObject" Target="embeddings/oleObject214.bin" /><Relationship Id="rId37" Type="http://schemas.openxmlformats.org/officeDocument/2006/relationships/oleObject" Target="embeddings/oleObject12.bin" /><Relationship Id="rId370" Type="http://schemas.openxmlformats.org/officeDocument/2006/relationships/oleObject" Target="embeddings/oleObject215.bin" /><Relationship Id="rId371" Type="http://schemas.openxmlformats.org/officeDocument/2006/relationships/image" Target="media/image153.wmf" /><Relationship Id="rId372" Type="http://schemas.openxmlformats.org/officeDocument/2006/relationships/oleObject" Target="embeddings/oleObject216.bin" /><Relationship Id="rId373" Type="http://schemas.openxmlformats.org/officeDocument/2006/relationships/image" Target="media/image154.wmf" /><Relationship Id="rId374" Type="http://schemas.openxmlformats.org/officeDocument/2006/relationships/oleObject" Target="embeddings/oleObject217.bin" /><Relationship Id="rId375" Type="http://schemas.openxmlformats.org/officeDocument/2006/relationships/image" Target="media/image155.png" /><Relationship Id="rId376" Type="http://schemas.openxmlformats.org/officeDocument/2006/relationships/image" Target="media/image156.wmf" /><Relationship Id="rId377" Type="http://schemas.openxmlformats.org/officeDocument/2006/relationships/oleObject" Target="embeddings/oleObject218.bin" /><Relationship Id="rId378" Type="http://schemas.openxmlformats.org/officeDocument/2006/relationships/image" Target="media/image157.wmf" /><Relationship Id="rId379" Type="http://schemas.openxmlformats.org/officeDocument/2006/relationships/oleObject" Target="embeddings/oleObject219.bin" /><Relationship Id="rId38" Type="http://schemas.openxmlformats.org/officeDocument/2006/relationships/oleObject" Target="embeddings/oleObject13.bin" /><Relationship Id="rId380" Type="http://schemas.openxmlformats.org/officeDocument/2006/relationships/image" Target="media/image158.png" /><Relationship Id="rId381" Type="http://schemas.openxmlformats.org/officeDocument/2006/relationships/oleObject" Target="embeddings/oleObject220.bin" /><Relationship Id="rId382" Type="http://schemas.openxmlformats.org/officeDocument/2006/relationships/image" Target="media/image159.wmf" /><Relationship Id="rId383" Type="http://schemas.openxmlformats.org/officeDocument/2006/relationships/oleObject" Target="embeddings/oleObject221.bin" /><Relationship Id="rId384" Type="http://schemas.openxmlformats.org/officeDocument/2006/relationships/image" Target="media/image160.wmf" /><Relationship Id="rId385" Type="http://schemas.openxmlformats.org/officeDocument/2006/relationships/oleObject" Target="embeddings/oleObject222.bin" /><Relationship Id="rId386" Type="http://schemas.openxmlformats.org/officeDocument/2006/relationships/image" Target="media/image161.png" /><Relationship Id="rId387" Type="http://schemas.openxmlformats.org/officeDocument/2006/relationships/image" Target="media/image162.wmf" /><Relationship Id="rId388" Type="http://schemas.openxmlformats.org/officeDocument/2006/relationships/oleObject" Target="embeddings/oleObject223.bin" /><Relationship Id="rId389" Type="http://schemas.openxmlformats.org/officeDocument/2006/relationships/image" Target="media/image163.wmf" /><Relationship Id="rId39" Type="http://schemas.openxmlformats.org/officeDocument/2006/relationships/image" Target="media/image23.wmf" /><Relationship Id="rId390" Type="http://schemas.openxmlformats.org/officeDocument/2006/relationships/oleObject" Target="embeddings/oleObject224.bin" /><Relationship Id="rId391" Type="http://schemas.openxmlformats.org/officeDocument/2006/relationships/image" Target="media/image164.wmf" /><Relationship Id="rId392" Type="http://schemas.openxmlformats.org/officeDocument/2006/relationships/oleObject" Target="embeddings/oleObject225.bin" /><Relationship Id="rId393" Type="http://schemas.openxmlformats.org/officeDocument/2006/relationships/oleObject" Target="embeddings/oleObject226.bin" /><Relationship Id="rId394" Type="http://schemas.openxmlformats.org/officeDocument/2006/relationships/image" Target="media/image165.wmf" /><Relationship Id="rId395" Type="http://schemas.openxmlformats.org/officeDocument/2006/relationships/oleObject" Target="embeddings/oleObject227.bin" /><Relationship Id="rId396" Type="http://schemas.openxmlformats.org/officeDocument/2006/relationships/oleObject" Target="embeddings/oleObject228.bin" /><Relationship Id="rId397" Type="http://schemas.openxmlformats.org/officeDocument/2006/relationships/oleObject" Target="embeddings/oleObject229.bin" /><Relationship Id="rId398" Type="http://schemas.openxmlformats.org/officeDocument/2006/relationships/oleObject" Target="embeddings/oleObject230.bin" /><Relationship Id="rId399" Type="http://schemas.openxmlformats.org/officeDocument/2006/relationships/oleObject" Target="embeddings/oleObject231.bin" /><Relationship Id="rId4" Type="http://schemas.openxmlformats.org/officeDocument/2006/relationships/image" Target="media/image1.png" /><Relationship Id="rId40" Type="http://schemas.openxmlformats.org/officeDocument/2006/relationships/oleObject" Target="embeddings/oleObject14.bin" /><Relationship Id="rId400" Type="http://schemas.openxmlformats.org/officeDocument/2006/relationships/oleObject" Target="embeddings/oleObject232.bin" /><Relationship Id="rId401" Type="http://schemas.openxmlformats.org/officeDocument/2006/relationships/image" Target="media/image166.wmf" /><Relationship Id="rId402" Type="http://schemas.openxmlformats.org/officeDocument/2006/relationships/oleObject" Target="embeddings/oleObject233.bin" /><Relationship Id="rId403" Type="http://schemas.openxmlformats.org/officeDocument/2006/relationships/oleObject" Target="embeddings/oleObject234.bin" /><Relationship Id="rId404" Type="http://schemas.openxmlformats.org/officeDocument/2006/relationships/oleObject" Target="embeddings/oleObject235.bin" /><Relationship Id="rId405" Type="http://schemas.openxmlformats.org/officeDocument/2006/relationships/oleObject" Target="embeddings/oleObject236.bin" /><Relationship Id="rId406" Type="http://schemas.openxmlformats.org/officeDocument/2006/relationships/oleObject" Target="embeddings/oleObject237.bin" /><Relationship Id="rId407" Type="http://schemas.openxmlformats.org/officeDocument/2006/relationships/image" Target="media/image167.wmf" /><Relationship Id="rId408" Type="http://schemas.openxmlformats.org/officeDocument/2006/relationships/oleObject" Target="embeddings/oleObject238.bin" /><Relationship Id="rId409" Type="http://schemas.openxmlformats.org/officeDocument/2006/relationships/image" Target="media/image168.wmf" /><Relationship Id="rId41" Type="http://schemas.openxmlformats.org/officeDocument/2006/relationships/image" Target="media/image24.wmf" /><Relationship Id="rId410" Type="http://schemas.openxmlformats.org/officeDocument/2006/relationships/oleObject" Target="embeddings/oleObject239.bin" /><Relationship Id="rId411" Type="http://schemas.openxmlformats.org/officeDocument/2006/relationships/image" Target="media/image169.wmf" /><Relationship Id="rId412" Type="http://schemas.openxmlformats.org/officeDocument/2006/relationships/oleObject" Target="embeddings/oleObject240.bin" /><Relationship Id="rId413" Type="http://schemas.openxmlformats.org/officeDocument/2006/relationships/image" Target="media/image170.wmf" /><Relationship Id="rId414" Type="http://schemas.openxmlformats.org/officeDocument/2006/relationships/oleObject" Target="embeddings/oleObject241.bin" /><Relationship Id="rId415" Type="http://schemas.openxmlformats.org/officeDocument/2006/relationships/oleObject" Target="embeddings/oleObject242.bin" /><Relationship Id="rId416" Type="http://schemas.openxmlformats.org/officeDocument/2006/relationships/oleObject" Target="embeddings/oleObject243.bin" /><Relationship Id="rId417" Type="http://schemas.openxmlformats.org/officeDocument/2006/relationships/oleObject" Target="embeddings/oleObject244.bin" /><Relationship Id="rId418" Type="http://schemas.openxmlformats.org/officeDocument/2006/relationships/oleObject" Target="embeddings/oleObject245.bin" /><Relationship Id="rId419" Type="http://schemas.openxmlformats.org/officeDocument/2006/relationships/oleObject" Target="embeddings/oleObject246.bin" /><Relationship Id="rId42" Type="http://schemas.openxmlformats.org/officeDocument/2006/relationships/oleObject" Target="embeddings/oleObject15.bin" /><Relationship Id="rId420" Type="http://schemas.openxmlformats.org/officeDocument/2006/relationships/oleObject" Target="embeddings/oleObject247.bin" /><Relationship Id="rId421" Type="http://schemas.openxmlformats.org/officeDocument/2006/relationships/oleObject" Target="embeddings/oleObject248.bin" /><Relationship Id="rId422" Type="http://schemas.openxmlformats.org/officeDocument/2006/relationships/oleObject" Target="embeddings/oleObject249.bin" /><Relationship Id="rId423" Type="http://schemas.openxmlformats.org/officeDocument/2006/relationships/oleObject" Target="embeddings/oleObject250.bin" /><Relationship Id="rId424" Type="http://schemas.openxmlformats.org/officeDocument/2006/relationships/oleObject" Target="embeddings/oleObject251.bin" /><Relationship Id="rId425" Type="http://schemas.openxmlformats.org/officeDocument/2006/relationships/oleObject" Target="embeddings/oleObject252.bin" /><Relationship Id="rId426" Type="http://schemas.openxmlformats.org/officeDocument/2006/relationships/oleObject" Target="embeddings/oleObject253.bin" /><Relationship Id="rId427" Type="http://schemas.openxmlformats.org/officeDocument/2006/relationships/oleObject" Target="embeddings/oleObject254.bin" /><Relationship Id="rId428" Type="http://schemas.openxmlformats.org/officeDocument/2006/relationships/oleObject" Target="embeddings/oleObject255.bin" /><Relationship Id="rId429" Type="http://schemas.openxmlformats.org/officeDocument/2006/relationships/oleObject" Target="embeddings/oleObject256.bin" /><Relationship Id="rId43" Type="http://schemas.openxmlformats.org/officeDocument/2006/relationships/image" Target="media/image25.wmf" /><Relationship Id="rId430" Type="http://schemas.openxmlformats.org/officeDocument/2006/relationships/oleObject" Target="embeddings/oleObject257.bin" /><Relationship Id="rId431" Type="http://schemas.openxmlformats.org/officeDocument/2006/relationships/oleObject" Target="embeddings/oleObject258.bin" /><Relationship Id="rId432" Type="http://schemas.openxmlformats.org/officeDocument/2006/relationships/image" Target="media/image171.wmf" /><Relationship Id="rId433" Type="http://schemas.openxmlformats.org/officeDocument/2006/relationships/oleObject" Target="embeddings/oleObject259.bin" /><Relationship Id="rId434" Type="http://schemas.openxmlformats.org/officeDocument/2006/relationships/image" Target="media/image172.wmf" /><Relationship Id="rId435" Type="http://schemas.openxmlformats.org/officeDocument/2006/relationships/oleObject" Target="embeddings/oleObject260.bin" /><Relationship Id="rId436" Type="http://schemas.openxmlformats.org/officeDocument/2006/relationships/oleObject" Target="embeddings/oleObject261.bin" /><Relationship Id="rId437" Type="http://schemas.openxmlformats.org/officeDocument/2006/relationships/image" Target="media/image173.wmf" /><Relationship Id="rId438" Type="http://schemas.openxmlformats.org/officeDocument/2006/relationships/oleObject" Target="embeddings/oleObject262.bin" /><Relationship Id="rId439" Type="http://schemas.openxmlformats.org/officeDocument/2006/relationships/image" Target="media/image174.wmf" /><Relationship Id="rId44" Type="http://schemas.openxmlformats.org/officeDocument/2006/relationships/oleObject" Target="embeddings/oleObject16.bin" /><Relationship Id="rId440" Type="http://schemas.openxmlformats.org/officeDocument/2006/relationships/oleObject" Target="embeddings/oleObject263.bin" /><Relationship Id="rId441" Type="http://schemas.openxmlformats.org/officeDocument/2006/relationships/image" Target="media/image175.wmf" /><Relationship Id="rId442" Type="http://schemas.openxmlformats.org/officeDocument/2006/relationships/oleObject" Target="embeddings/oleObject264.bin" /><Relationship Id="rId443" Type="http://schemas.openxmlformats.org/officeDocument/2006/relationships/image" Target="media/image176.wmf" /><Relationship Id="rId444" Type="http://schemas.openxmlformats.org/officeDocument/2006/relationships/oleObject" Target="embeddings/oleObject265.bin" /><Relationship Id="rId445" Type="http://schemas.openxmlformats.org/officeDocument/2006/relationships/image" Target="media/image177.wmf" /><Relationship Id="rId446" Type="http://schemas.openxmlformats.org/officeDocument/2006/relationships/oleObject" Target="embeddings/oleObject266.bin" /><Relationship Id="rId447" Type="http://schemas.openxmlformats.org/officeDocument/2006/relationships/image" Target="media/image178.wmf" /><Relationship Id="rId448" Type="http://schemas.openxmlformats.org/officeDocument/2006/relationships/oleObject" Target="embeddings/oleObject267.bin" /><Relationship Id="rId449" Type="http://schemas.openxmlformats.org/officeDocument/2006/relationships/image" Target="media/image179.wmf" /><Relationship Id="rId45" Type="http://schemas.openxmlformats.org/officeDocument/2006/relationships/image" Target="media/image26.wmf" /><Relationship Id="rId450" Type="http://schemas.openxmlformats.org/officeDocument/2006/relationships/oleObject" Target="embeddings/oleObject268.bin" /><Relationship Id="rId451" Type="http://schemas.openxmlformats.org/officeDocument/2006/relationships/image" Target="media/image180.wmf" /><Relationship Id="rId452" Type="http://schemas.openxmlformats.org/officeDocument/2006/relationships/oleObject" Target="embeddings/oleObject269.bin" /><Relationship Id="rId453" Type="http://schemas.openxmlformats.org/officeDocument/2006/relationships/image" Target="media/image181.wmf" /><Relationship Id="rId454" Type="http://schemas.openxmlformats.org/officeDocument/2006/relationships/oleObject" Target="embeddings/oleObject270.bin" /><Relationship Id="rId455" Type="http://schemas.openxmlformats.org/officeDocument/2006/relationships/image" Target="media/image182.png" /><Relationship Id="rId456" Type="http://schemas.openxmlformats.org/officeDocument/2006/relationships/image" Target="media/image183.wmf" /><Relationship Id="rId457" Type="http://schemas.openxmlformats.org/officeDocument/2006/relationships/oleObject" Target="embeddings/oleObject271.bin" /><Relationship Id="rId458" Type="http://schemas.openxmlformats.org/officeDocument/2006/relationships/image" Target="media/image184.wmf" /><Relationship Id="rId459" Type="http://schemas.openxmlformats.org/officeDocument/2006/relationships/oleObject" Target="embeddings/oleObject272.bin" /><Relationship Id="rId46" Type="http://schemas.openxmlformats.org/officeDocument/2006/relationships/oleObject" Target="embeddings/oleObject17.bin" /><Relationship Id="rId460" Type="http://schemas.openxmlformats.org/officeDocument/2006/relationships/image" Target="media/image185.wmf" /><Relationship Id="rId461" Type="http://schemas.openxmlformats.org/officeDocument/2006/relationships/oleObject" Target="embeddings/oleObject273.bin" /><Relationship Id="rId462" Type="http://schemas.openxmlformats.org/officeDocument/2006/relationships/image" Target="media/image186.wmf" /><Relationship Id="rId463" Type="http://schemas.openxmlformats.org/officeDocument/2006/relationships/oleObject" Target="embeddings/oleObject274.bin" /><Relationship Id="rId464" Type="http://schemas.openxmlformats.org/officeDocument/2006/relationships/oleObject" Target="embeddings/oleObject275.bin" /><Relationship Id="rId465" Type="http://schemas.openxmlformats.org/officeDocument/2006/relationships/image" Target="media/image187.wmf" /><Relationship Id="rId466" Type="http://schemas.openxmlformats.org/officeDocument/2006/relationships/oleObject" Target="embeddings/oleObject276.bin" /><Relationship Id="rId467" Type="http://schemas.openxmlformats.org/officeDocument/2006/relationships/oleObject" Target="embeddings/oleObject277.bin" /><Relationship Id="rId468" Type="http://schemas.openxmlformats.org/officeDocument/2006/relationships/image" Target="media/image188.wmf" /><Relationship Id="rId469" Type="http://schemas.openxmlformats.org/officeDocument/2006/relationships/oleObject" Target="embeddings/oleObject278.bin" /><Relationship Id="rId47" Type="http://schemas.openxmlformats.org/officeDocument/2006/relationships/image" Target="media/image27.wmf" /><Relationship Id="rId470" Type="http://schemas.openxmlformats.org/officeDocument/2006/relationships/image" Target="media/image189.wmf" /><Relationship Id="rId471" Type="http://schemas.openxmlformats.org/officeDocument/2006/relationships/oleObject" Target="embeddings/oleObject279.bin" /><Relationship Id="rId472" Type="http://schemas.openxmlformats.org/officeDocument/2006/relationships/image" Target="media/image190.wmf" /><Relationship Id="rId473" Type="http://schemas.openxmlformats.org/officeDocument/2006/relationships/oleObject" Target="embeddings/oleObject280.bin" /><Relationship Id="rId474" Type="http://schemas.openxmlformats.org/officeDocument/2006/relationships/image" Target="media/image191.wmf" /><Relationship Id="rId475" Type="http://schemas.openxmlformats.org/officeDocument/2006/relationships/oleObject" Target="embeddings/oleObject281.bin" /><Relationship Id="rId476" Type="http://schemas.openxmlformats.org/officeDocument/2006/relationships/oleObject" Target="embeddings/oleObject282.bin" /><Relationship Id="rId477" Type="http://schemas.openxmlformats.org/officeDocument/2006/relationships/oleObject" Target="embeddings/oleObject283.bin" /><Relationship Id="rId478" Type="http://schemas.openxmlformats.org/officeDocument/2006/relationships/oleObject" Target="embeddings/oleObject284.bin" /><Relationship Id="rId479" Type="http://schemas.openxmlformats.org/officeDocument/2006/relationships/image" Target="media/image192.wmf" /><Relationship Id="rId48" Type="http://schemas.openxmlformats.org/officeDocument/2006/relationships/oleObject" Target="embeddings/oleObject18.bin" /><Relationship Id="rId480" Type="http://schemas.openxmlformats.org/officeDocument/2006/relationships/oleObject" Target="embeddings/oleObject285.bin" /><Relationship Id="rId481" Type="http://schemas.openxmlformats.org/officeDocument/2006/relationships/image" Target="media/image193.wmf" /><Relationship Id="rId482" Type="http://schemas.openxmlformats.org/officeDocument/2006/relationships/oleObject" Target="embeddings/oleObject286.bin" /><Relationship Id="rId483" Type="http://schemas.openxmlformats.org/officeDocument/2006/relationships/image" Target="media/image194.png" /><Relationship Id="rId484" Type="http://schemas.openxmlformats.org/officeDocument/2006/relationships/oleObject" Target="embeddings/oleObject287.bin" /><Relationship Id="rId485" Type="http://schemas.openxmlformats.org/officeDocument/2006/relationships/image" Target="media/image195.wmf" /><Relationship Id="rId486" Type="http://schemas.openxmlformats.org/officeDocument/2006/relationships/oleObject" Target="embeddings/oleObject288.bin" /><Relationship Id="rId487" Type="http://schemas.openxmlformats.org/officeDocument/2006/relationships/image" Target="media/image196.wmf" /><Relationship Id="rId488" Type="http://schemas.openxmlformats.org/officeDocument/2006/relationships/oleObject" Target="embeddings/oleObject289.bin" /><Relationship Id="rId489" Type="http://schemas.openxmlformats.org/officeDocument/2006/relationships/image" Target="media/image197.png" /><Relationship Id="rId49" Type="http://schemas.openxmlformats.org/officeDocument/2006/relationships/oleObject" Target="embeddings/oleObject19.bin" /><Relationship Id="rId490" Type="http://schemas.openxmlformats.org/officeDocument/2006/relationships/oleObject" Target="embeddings/oleObject290.bin" /><Relationship Id="rId491" Type="http://schemas.openxmlformats.org/officeDocument/2006/relationships/image" Target="media/image198.wmf" /><Relationship Id="rId492" Type="http://schemas.openxmlformats.org/officeDocument/2006/relationships/oleObject" Target="embeddings/oleObject291.bin" /><Relationship Id="rId493" Type="http://schemas.openxmlformats.org/officeDocument/2006/relationships/image" Target="media/image199.wmf" /><Relationship Id="rId494" Type="http://schemas.openxmlformats.org/officeDocument/2006/relationships/oleObject" Target="embeddings/oleObject292.bin" /><Relationship Id="rId495" Type="http://schemas.openxmlformats.org/officeDocument/2006/relationships/oleObject" Target="embeddings/oleObject293.bin" /><Relationship Id="rId496" Type="http://schemas.openxmlformats.org/officeDocument/2006/relationships/oleObject" Target="embeddings/oleObject294.bin" /><Relationship Id="rId497" Type="http://schemas.openxmlformats.org/officeDocument/2006/relationships/oleObject" Target="embeddings/oleObject295.bin" /><Relationship Id="rId498" Type="http://schemas.openxmlformats.org/officeDocument/2006/relationships/oleObject" Target="embeddings/oleObject296.bin" /><Relationship Id="rId499" Type="http://schemas.openxmlformats.org/officeDocument/2006/relationships/image" Target="media/image200.wmf" /><Relationship Id="rId5" Type="http://schemas.openxmlformats.org/officeDocument/2006/relationships/image" Target="media/image2.png" /><Relationship Id="rId50" Type="http://schemas.openxmlformats.org/officeDocument/2006/relationships/oleObject" Target="embeddings/oleObject20.bin" /><Relationship Id="rId500" Type="http://schemas.openxmlformats.org/officeDocument/2006/relationships/oleObject" Target="embeddings/oleObject297.bin" /><Relationship Id="rId501" Type="http://schemas.openxmlformats.org/officeDocument/2006/relationships/oleObject" Target="embeddings/oleObject298.bin" /><Relationship Id="rId502" Type="http://schemas.openxmlformats.org/officeDocument/2006/relationships/image" Target="media/image201.wmf" /><Relationship Id="rId503" Type="http://schemas.openxmlformats.org/officeDocument/2006/relationships/oleObject" Target="embeddings/oleObject299.bin" /><Relationship Id="rId504" Type="http://schemas.openxmlformats.org/officeDocument/2006/relationships/oleObject" Target="embeddings/oleObject300.bin" /><Relationship Id="rId505" Type="http://schemas.openxmlformats.org/officeDocument/2006/relationships/oleObject" Target="embeddings/oleObject301.bin" /><Relationship Id="rId506" Type="http://schemas.openxmlformats.org/officeDocument/2006/relationships/image" Target="media/image202.wmf" /><Relationship Id="rId507" Type="http://schemas.openxmlformats.org/officeDocument/2006/relationships/oleObject" Target="embeddings/oleObject302.bin" /><Relationship Id="rId508" Type="http://schemas.openxmlformats.org/officeDocument/2006/relationships/image" Target="media/image203.wmf" /><Relationship Id="rId509" Type="http://schemas.openxmlformats.org/officeDocument/2006/relationships/oleObject" Target="embeddings/oleObject303.bin" /><Relationship Id="rId51" Type="http://schemas.openxmlformats.org/officeDocument/2006/relationships/oleObject" Target="embeddings/oleObject21.bin" /><Relationship Id="rId510" Type="http://schemas.openxmlformats.org/officeDocument/2006/relationships/image" Target="media/image204.wmf" /><Relationship Id="rId511" Type="http://schemas.openxmlformats.org/officeDocument/2006/relationships/oleObject" Target="embeddings/oleObject304.bin" /><Relationship Id="rId512" Type="http://schemas.openxmlformats.org/officeDocument/2006/relationships/oleObject" Target="embeddings/oleObject305.bin" /><Relationship Id="rId513" Type="http://schemas.openxmlformats.org/officeDocument/2006/relationships/oleObject" Target="embeddings/oleObject306.bin" /><Relationship Id="rId514" Type="http://schemas.openxmlformats.org/officeDocument/2006/relationships/oleObject" Target="embeddings/oleObject307.bin" /><Relationship Id="rId515" Type="http://schemas.openxmlformats.org/officeDocument/2006/relationships/image" Target="media/image205.wmf" /><Relationship Id="rId516" Type="http://schemas.openxmlformats.org/officeDocument/2006/relationships/oleObject" Target="embeddings/oleObject308.bin" /><Relationship Id="rId517" Type="http://schemas.openxmlformats.org/officeDocument/2006/relationships/oleObject" Target="embeddings/oleObject309.bin" /><Relationship Id="rId518" Type="http://schemas.openxmlformats.org/officeDocument/2006/relationships/oleObject" Target="embeddings/oleObject310.bin" /><Relationship Id="rId519" Type="http://schemas.openxmlformats.org/officeDocument/2006/relationships/image" Target="media/image206.wmf" /><Relationship Id="rId52" Type="http://schemas.openxmlformats.org/officeDocument/2006/relationships/image" Target="media/image28.wmf" /><Relationship Id="rId520" Type="http://schemas.openxmlformats.org/officeDocument/2006/relationships/oleObject" Target="embeddings/oleObject311.bin" /><Relationship Id="rId521" Type="http://schemas.openxmlformats.org/officeDocument/2006/relationships/image" Target="media/image207.wmf" /><Relationship Id="rId522" Type="http://schemas.openxmlformats.org/officeDocument/2006/relationships/oleObject" Target="embeddings/oleObject312.bin" /><Relationship Id="rId523" Type="http://schemas.openxmlformats.org/officeDocument/2006/relationships/image" Target="media/image208.wmf" /><Relationship Id="rId524" Type="http://schemas.openxmlformats.org/officeDocument/2006/relationships/oleObject" Target="embeddings/oleObject313.bin" /><Relationship Id="rId525" Type="http://schemas.openxmlformats.org/officeDocument/2006/relationships/image" Target="media/image209.wmf" /><Relationship Id="rId526" Type="http://schemas.openxmlformats.org/officeDocument/2006/relationships/oleObject" Target="embeddings/oleObject314.bin" /><Relationship Id="rId527" Type="http://schemas.openxmlformats.org/officeDocument/2006/relationships/image" Target="media/image210.wmf" /><Relationship Id="rId528" Type="http://schemas.openxmlformats.org/officeDocument/2006/relationships/oleObject" Target="embeddings/oleObject315.bin" /><Relationship Id="rId529" Type="http://schemas.openxmlformats.org/officeDocument/2006/relationships/image" Target="media/image211.wmf" /><Relationship Id="rId53" Type="http://schemas.openxmlformats.org/officeDocument/2006/relationships/oleObject" Target="embeddings/oleObject22.bin" /><Relationship Id="rId530" Type="http://schemas.openxmlformats.org/officeDocument/2006/relationships/oleObject" Target="embeddings/oleObject316.bin" /><Relationship Id="rId531" Type="http://schemas.openxmlformats.org/officeDocument/2006/relationships/image" Target="media/image212.wmf" /><Relationship Id="rId532" Type="http://schemas.openxmlformats.org/officeDocument/2006/relationships/oleObject" Target="embeddings/oleObject317.bin" /><Relationship Id="rId533" Type="http://schemas.openxmlformats.org/officeDocument/2006/relationships/image" Target="media/image213.wmf" /><Relationship Id="rId534" Type="http://schemas.openxmlformats.org/officeDocument/2006/relationships/oleObject" Target="embeddings/oleObject318.bin" /><Relationship Id="rId535" Type="http://schemas.openxmlformats.org/officeDocument/2006/relationships/image" Target="media/image214.wmf" /><Relationship Id="rId536" Type="http://schemas.openxmlformats.org/officeDocument/2006/relationships/oleObject" Target="embeddings/oleObject319.bin" /><Relationship Id="rId537" Type="http://schemas.openxmlformats.org/officeDocument/2006/relationships/oleObject" Target="embeddings/oleObject320.bin" /><Relationship Id="rId538" Type="http://schemas.openxmlformats.org/officeDocument/2006/relationships/oleObject" Target="embeddings/oleObject321.bin" /><Relationship Id="rId539" Type="http://schemas.openxmlformats.org/officeDocument/2006/relationships/image" Target="media/image215.wmf" /><Relationship Id="rId54" Type="http://schemas.openxmlformats.org/officeDocument/2006/relationships/image" Target="media/image29.wmf" /><Relationship Id="rId540" Type="http://schemas.openxmlformats.org/officeDocument/2006/relationships/oleObject" Target="embeddings/oleObject322.bin" /><Relationship Id="rId541" Type="http://schemas.openxmlformats.org/officeDocument/2006/relationships/oleObject" Target="embeddings/oleObject323.bin" /><Relationship Id="rId542" Type="http://schemas.openxmlformats.org/officeDocument/2006/relationships/oleObject" Target="embeddings/oleObject324.bin" /><Relationship Id="rId543" Type="http://schemas.openxmlformats.org/officeDocument/2006/relationships/oleObject" Target="embeddings/oleObject325.bin" /><Relationship Id="rId544" Type="http://schemas.openxmlformats.org/officeDocument/2006/relationships/image" Target="media/image216.wmf" /><Relationship Id="rId545" Type="http://schemas.openxmlformats.org/officeDocument/2006/relationships/oleObject" Target="embeddings/oleObject326.bin" /><Relationship Id="rId546" Type="http://schemas.openxmlformats.org/officeDocument/2006/relationships/image" Target="media/image217.wmf" /><Relationship Id="rId547" Type="http://schemas.openxmlformats.org/officeDocument/2006/relationships/oleObject" Target="embeddings/oleObject327.bin" /><Relationship Id="rId548" Type="http://schemas.openxmlformats.org/officeDocument/2006/relationships/image" Target="media/image218.wmf" /><Relationship Id="rId549" Type="http://schemas.openxmlformats.org/officeDocument/2006/relationships/oleObject" Target="embeddings/oleObject328.bin" /><Relationship Id="rId55" Type="http://schemas.openxmlformats.org/officeDocument/2006/relationships/oleObject" Target="embeddings/oleObject23.bin" /><Relationship Id="rId550" Type="http://schemas.openxmlformats.org/officeDocument/2006/relationships/image" Target="media/image219.wmf" /><Relationship Id="rId551" Type="http://schemas.openxmlformats.org/officeDocument/2006/relationships/oleObject" Target="embeddings/oleObject329.bin" /><Relationship Id="rId552" Type="http://schemas.openxmlformats.org/officeDocument/2006/relationships/image" Target="media/image220.wmf" /><Relationship Id="rId553" Type="http://schemas.openxmlformats.org/officeDocument/2006/relationships/oleObject" Target="embeddings/oleObject330.bin" /><Relationship Id="rId554" Type="http://schemas.openxmlformats.org/officeDocument/2006/relationships/image" Target="media/image221.wmf" /><Relationship Id="rId555" Type="http://schemas.openxmlformats.org/officeDocument/2006/relationships/oleObject" Target="embeddings/oleObject331.bin" /><Relationship Id="rId556" Type="http://schemas.openxmlformats.org/officeDocument/2006/relationships/image" Target="media/image222.png" /><Relationship Id="rId557" Type="http://schemas.openxmlformats.org/officeDocument/2006/relationships/image" Target="media/image223.wmf" /><Relationship Id="rId558" Type="http://schemas.openxmlformats.org/officeDocument/2006/relationships/oleObject" Target="embeddings/oleObject332.bin" /><Relationship Id="rId559" Type="http://schemas.openxmlformats.org/officeDocument/2006/relationships/image" Target="media/image224.wmf" /><Relationship Id="rId56" Type="http://schemas.openxmlformats.org/officeDocument/2006/relationships/oleObject" Target="embeddings/oleObject24.bin" /><Relationship Id="rId560" Type="http://schemas.openxmlformats.org/officeDocument/2006/relationships/oleObject" Target="embeddings/oleObject333.bin" /><Relationship Id="rId561" Type="http://schemas.openxmlformats.org/officeDocument/2006/relationships/image" Target="media/image225.wmf" /><Relationship Id="rId562" Type="http://schemas.openxmlformats.org/officeDocument/2006/relationships/oleObject" Target="embeddings/oleObject334.bin" /><Relationship Id="rId563" Type="http://schemas.openxmlformats.org/officeDocument/2006/relationships/image" Target="media/image226.wmf" /><Relationship Id="rId564" Type="http://schemas.openxmlformats.org/officeDocument/2006/relationships/oleObject" Target="embeddings/oleObject335.bin" /><Relationship Id="rId565" Type="http://schemas.openxmlformats.org/officeDocument/2006/relationships/image" Target="media/image227.wmf" /><Relationship Id="rId566" Type="http://schemas.openxmlformats.org/officeDocument/2006/relationships/oleObject" Target="embeddings/oleObject336.bin" /><Relationship Id="rId567" Type="http://schemas.openxmlformats.org/officeDocument/2006/relationships/image" Target="media/image228.wmf" /><Relationship Id="rId568" Type="http://schemas.openxmlformats.org/officeDocument/2006/relationships/oleObject" Target="embeddings/oleObject337.bin" /><Relationship Id="rId569" Type="http://schemas.openxmlformats.org/officeDocument/2006/relationships/oleObject" Target="embeddings/oleObject338.bin" /><Relationship Id="rId57" Type="http://schemas.openxmlformats.org/officeDocument/2006/relationships/image" Target="media/image30.wmf" /><Relationship Id="rId570" Type="http://schemas.openxmlformats.org/officeDocument/2006/relationships/image" Target="media/image229.wmf" /><Relationship Id="rId571" Type="http://schemas.openxmlformats.org/officeDocument/2006/relationships/oleObject" Target="embeddings/oleObject339.bin" /><Relationship Id="rId572" Type="http://schemas.openxmlformats.org/officeDocument/2006/relationships/image" Target="media/image230.wmf" /><Relationship Id="rId573" Type="http://schemas.openxmlformats.org/officeDocument/2006/relationships/oleObject" Target="embeddings/oleObject340.bin" /><Relationship Id="rId574" Type="http://schemas.openxmlformats.org/officeDocument/2006/relationships/image" Target="media/image231.wmf" /><Relationship Id="rId575" Type="http://schemas.openxmlformats.org/officeDocument/2006/relationships/oleObject" Target="embeddings/oleObject341.bin" /><Relationship Id="rId576" Type="http://schemas.openxmlformats.org/officeDocument/2006/relationships/oleObject" Target="embeddings/oleObject342.bin" /><Relationship Id="rId577" Type="http://schemas.openxmlformats.org/officeDocument/2006/relationships/oleObject" Target="embeddings/oleObject343.bin" /><Relationship Id="rId578" Type="http://schemas.openxmlformats.org/officeDocument/2006/relationships/image" Target="media/image232.wmf" /><Relationship Id="rId579" Type="http://schemas.openxmlformats.org/officeDocument/2006/relationships/oleObject" Target="embeddings/oleObject344.bin" /><Relationship Id="rId58" Type="http://schemas.openxmlformats.org/officeDocument/2006/relationships/oleObject" Target="embeddings/oleObject25.bin" /><Relationship Id="rId580" Type="http://schemas.openxmlformats.org/officeDocument/2006/relationships/oleObject" Target="embeddings/oleObject345.bin" /><Relationship Id="rId581" Type="http://schemas.openxmlformats.org/officeDocument/2006/relationships/image" Target="media/image233.wmf" /><Relationship Id="rId582" Type="http://schemas.openxmlformats.org/officeDocument/2006/relationships/oleObject" Target="embeddings/oleObject346.bin" /><Relationship Id="rId583" Type="http://schemas.openxmlformats.org/officeDocument/2006/relationships/image" Target="media/image234.wmf" /><Relationship Id="rId584" Type="http://schemas.openxmlformats.org/officeDocument/2006/relationships/oleObject" Target="embeddings/oleObject347.bin" /><Relationship Id="rId585" Type="http://schemas.openxmlformats.org/officeDocument/2006/relationships/image" Target="media/image235.wmf" /><Relationship Id="rId586" Type="http://schemas.openxmlformats.org/officeDocument/2006/relationships/oleObject" Target="embeddings/oleObject348.bin" /><Relationship Id="rId587" Type="http://schemas.openxmlformats.org/officeDocument/2006/relationships/oleObject" Target="embeddings/oleObject349.bin" /><Relationship Id="rId588" Type="http://schemas.openxmlformats.org/officeDocument/2006/relationships/oleObject" Target="embeddings/oleObject350.bin" /><Relationship Id="rId589" Type="http://schemas.openxmlformats.org/officeDocument/2006/relationships/oleObject" Target="embeddings/oleObject351.bin" /><Relationship Id="rId59" Type="http://schemas.openxmlformats.org/officeDocument/2006/relationships/image" Target="media/image31.wmf" /><Relationship Id="rId590" Type="http://schemas.openxmlformats.org/officeDocument/2006/relationships/oleObject" Target="embeddings/oleObject352.bin" /><Relationship Id="rId591" Type="http://schemas.openxmlformats.org/officeDocument/2006/relationships/oleObject" Target="embeddings/oleObject353.bin" /><Relationship Id="rId592" Type="http://schemas.openxmlformats.org/officeDocument/2006/relationships/oleObject" Target="embeddings/oleObject354.bin" /><Relationship Id="rId593" Type="http://schemas.openxmlformats.org/officeDocument/2006/relationships/image" Target="media/image236.wmf" /><Relationship Id="rId594" Type="http://schemas.openxmlformats.org/officeDocument/2006/relationships/oleObject" Target="embeddings/oleObject355.bin" /><Relationship Id="rId595" Type="http://schemas.openxmlformats.org/officeDocument/2006/relationships/oleObject" Target="embeddings/oleObject356.bin" /><Relationship Id="rId596" Type="http://schemas.openxmlformats.org/officeDocument/2006/relationships/oleObject" Target="embeddings/oleObject357.bin" /><Relationship Id="rId597" Type="http://schemas.openxmlformats.org/officeDocument/2006/relationships/oleObject" Target="embeddings/oleObject358.bin" /><Relationship Id="rId598" Type="http://schemas.openxmlformats.org/officeDocument/2006/relationships/oleObject" Target="embeddings/oleObject359.bin" /><Relationship Id="rId599" Type="http://schemas.openxmlformats.org/officeDocument/2006/relationships/oleObject" Target="embeddings/oleObject360.bin" /><Relationship Id="rId6" Type="http://schemas.openxmlformats.org/officeDocument/2006/relationships/image" Target="media/image3.png" /><Relationship Id="rId60" Type="http://schemas.openxmlformats.org/officeDocument/2006/relationships/oleObject" Target="embeddings/oleObject26.bin" /><Relationship Id="rId600" Type="http://schemas.openxmlformats.org/officeDocument/2006/relationships/image" Target="media/image237.wmf" /><Relationship Id="rId601" Type="http://schemas.openxmlformats.org/officeDocument/2006/relationships/oleObject" Target="embeddings/oleObject361.bin" /><Relationship Id="rId602" Type="http://schemas.openxmlformats.org/officeDocument/2006/relationships/oleObject" Target="embeddings/oleObject362.bin" /><Relationship Id="rId603" Type="http://schemas.openxmlformats.org/officeDocument/2006/relationships/image" Target="media/image238.wmf" /><Relationship Id="rId604" Type="http://schemas.openxmlformats.org/officeDocument/2006/relationships/oleObject" Target="embeddings/oleObject363.bin" /><Relationship Id="rId605" Type="http://schemas.openxmlformats.org/officeDocument/2006/relationships/image" Target="media/image239.wmf" /><Relationship Id="rId606" Type="http://schemas.openxmlformats.org/officeDocument/2006/relationships/oleObject" Target="embeddings/oleObject364.bin" /><Relationship Id="rId607" Type="http://schemas.openxmlformats.org/officeDocument/2006/relationships/image" Target="media/image240.wmf" /><Relationship Id="rId608" Type="http://schemas.openxmlformats.org/officeDocument/2006/relationships/oleObject" Target="embeddings/oleObject365.bin" /><Relationship Id="rId609" Type="http://schemas.openxmlformats.org/officeDocument/2006/relationships/oleObject" Target="embeddings/oleObject366.bin" /><Relationship Id="rId61" Type="http://schemas.openxmlformats.org/officeDocument/2006/relationships/image" Target="media/image32.wmf" /><Relationship Id="rId610" Type="http://schemas.openxmlformats.org/officeDocument/2006/relationships/oleObject" Target="embeddings/oleObject367.bin" /><Relationship Id="rId611" Type="http://schemas.openxmlformats.org/officeDocument/2006/relationships/oleObject" Target="embeddings/oleObject368.bin" /><Relationship Id="rId612" Type="http://schemas.openxmlformats.org/officeDocument/2006/relationships/oleObject" Target="embeddings/oleObject369.bin" /><Relationship Id="rId613" Type="http://schemas.openxmlformats.org/officeDocument/2006/relationships/oleObject" Target="embeddings/oleObject370.bin" /><Relationship Id="rId614" Type="http://schemas.openxmlformats.org/officeDocument/2006/relationships/oleObject" Target="embeddings/oleObject371.bin" /><Relationship Id="rId615" Type="http://schemas.openxmlformats.org/officeDocument/2006/relationships/oleObject" Target="embeddings/oleObject372.bin" /><Relationship Id="rId616" Type="http://schemas.openxmlformats.org/officeDocument/2006/relationships/oleObject" Target="embeddings/oleObject373.bin" /><Relationship Id="rId617" Type="http://schemas.openxmlformats.org/officeDocument/2006/relationships/image" Target="media/image241.wmf" /><Relationship Id="rId618" Type="http://schemas.openxmlformats.org/officeDocument/2006/relationships/oleObject" Target="embeddings/oleObject374.bin" /><Relationship Id="rId619" Type="http://schemas.openxmlformats.org/officeDocument/2006/relationships/image" Target="media/image242.wmf" /><Relationship Id="rId62" Type="http://schemas.openxmlformats.org/officeDocument/2006/relationships/oleObject" Target="embeddings/oleObject27.bin" /><Relationship Id="rId620" Type="http://schemas.openxmlformats.org/officeDocument/2006/relationships/oleObject" Target="embeddings/oleObject375.bin" /><Relationship Id="rId621" Type="http://schemas.openxmlformats.org/officeDocument/2006/relationships/image" Target="media/image243.png" /><Relationship Id="rId622" Type="http://schemas.openxmlformats.org/officeDocument/2006/relationships/image" Target="media/image244.png" /><Relationship Id="rId623" Type="http://schemas.openxmlformats.org/officeDocument/2006/relationships/image" Target="media/image245.wmf" /><Relationship Id="rId624" Type="http://schemas.openxmlformats.org/officeDocument/2006/relationships/oleObject" Target="embeddings/oleObject376.bin" /><Relationship Id="rId625" Type="http://schemas.openxmlformats.org/officeDocument/2006/relationships/image" Target="media/image246.wmf" /><Relationship Id="rId626" Type="http://schemas.openxmlformats.org/officeDocument/2006/relationships/oleObject" Target="embeddings/oleObject377.bin" /><Relationship Id="rId627" Type="http://schemas.openxmlformats.org/officeDocument/2006/relationships/image" Target="media/image247.wmf" /><Relationship Id="rId628" Type="http://schemas.openxmlformats.org/officeDocument/2006/relationships/oleObject" Target="embeddings/oleObject378.bin" /><Relationship Id="rId629" Type="http://schemas.openxmlformats.org/officeDocument/2006/relationships/image" Target="media/image248.wmf" /><Relationship Id="rId63" Type="http://schemas.openxmlformats.org/officeDocument/2006/relationships/image" Target="media/image33.wmf" /><Relationship Id="rId630" Type="http://schemas.openxmlformats.org/officeDocument/2006/relationships/oleObject" Target="embeddings/oleObject379.bin" /><Relationship Id="rId631" Type="http://schemas.openxmlformats.org/officeDocument/2006/relationships/image" Target="media/image249.wmf" /><Relationship Id="rId632" Type="http://schemas.openxmlformats.org/officeDocument/2006/relationships/oleObject" Target="embeddings/oleObject380.bin" /><Relationship Id="rId633" Type="http://schemas.openxmlformats.org/officeDocument/2006/relationships/oleObject" Target="embeddings/oleObject381.bin" /><Relationship Id="rId634" Type="http://schemas.openxmlformats.org/officeDocument/2006/relationships/image" Target="media/image250.wmf" /><Relationship Id="rId635" Type="http://schemas.openxmlformats.org/officeDocument/2006/relationships/oleObject" Target="embeddings/oleObject382.bin" /><Relationship Id="rId636" Type="http://schemas.openxmlformats.org/officeDocument/2006/relationships/image" Target="media/image251.wmf" /><Relationship Id="rId637" Type="http://schemas.openxmlformats.org/officeDocument/2006/relationships/oleObject" Target="embeddings/oleObject383.bin" /><Relationship Id="rId638" Type="http://schemas.openxmlformats.org/officeDocument/2006/relationships/image" Target="media/image252.png" /><Relationship Id="rId639" Type="http://schemas.openxmlformats.org/officeDocument/2006/relationships/image" Target="media/image253.png" /><Relationship Id="rId64" Type="http://schemas.openxmlformats.org/officeDocument/2006/relationships/oleObject" Target="embeddings/oleObject28.bin" /><Relationship Id="rId640" Type="http://schemas.openxmlformats.org/officeDocument/2006/relationships/image" Target="media/image254.png" /><Relationship Id="rId641" Type="http://schemas.openxmlformats.org/officeDocument/2006/relationships/image" Target="media/image255.wmf" /><Relationship Id="rId642" Type="http://schemas.openxmlformats.org/officeDocument/2006/relationships/oleObject" Target="embeddings/oleObject384.bin" /><Relationship Id="rId643" Type="http://schemas.openxmlformats.org/officeDocument/2006/relationships/image" Target="media/image256.png" /><Relationship Id="rId644" Type="http://schemas.openxmlformats.org/officeDocument/2006/relationships/image" Target="media/image257.wmf" /><Relationship Id="rId645" Type="http://schemas.openxmlformats.org/officeDocument/2006/relationships/oleObject" Target="embeddings/oleObject385.bin" /><Relationship Id="rId646" Type="http://schemas.openxmlformats.org/officeDocument/2006/relationships/image" Target="media/image258.png" /><Relationship Id="rId647" Type="http://schemas.openxmlformats.org/officeDocument/2006/relationships/image" Target="media/image259.png" /><Relationship Id="rId648" Type="http://schemas.openxmlformats.org/officeDocument/2006/relationships/image" Target="media/image260.png" /><Relationship Id="rId649" Type="http://schemas.openxmlformats.org/officeDocument/2006/relationships/image" Target="media/image261.png" /><Relationship Id="rId65" Type="http://schemas.openxmlformats.org/officeDocument/2006/relationships/image" Target="media/image34.wmf" /><Relationship Id="rId650" Type="http://schemas.openxmlformats.org/officeDocument/2006/relationships/image" Target="media/image262.png" /><Relationship Id="rId651" Type="http://schemas.openxmlformats.org/officeDocument/2006/relationships/oleObject" Target="embeddings/oleObject386.bin" /><Relationship Id="rId652" Type="http://schemas.openxmlformats.org/officeDocument/2006/relationships/oleObject" Target="embeddings/oleObject387.bin" /><Relationship Id="rId653" Type="http://schemas.openxmlformats.org/officeDocument/2006/relationships/oleObject" Target="embeddings/oleObject388.bin" /><Relationship Id="rId654" Type="http://schemas.openxmlformats.org/officeDocument/2006/relationships/oleObject" Target="embeddings/oleObject389.bin" /><Relationship Id="rId655" Type="http://schemas.openxmlformats.org/officeDocument/2006/relationships/oleObject" Target="embeddings/oleObject390.bin" /><Relationship Id="rId656" Type="http://schemas.openxmlformats.org/officeDocument/2006/relationships/image" Target="media/image263.png" /><Relationship Id="rId657" Type="http://schemas.openxmlformats.org/officeDocument/2006/relationships/oleObject" Target="embeddings/oleObject391.bin" /><Relationship Id="rId658" Type="http://schemas.openxmlformats.org/officeDocument/2006/relationships/oleObject" Target="embeddings/oleObject392.bin" /><Relationship Id="rId659" Type="http://schemas.openxmlformats.org/officeDocument/2006/relationships/image" Target="media/image264.png" /><Relationship Id="rId66" Type="http://schemas.openxmlformats.org/officeDocument/2006/relationships/oleObject" Target="embeddings/oleObject29.bin" /><Relationship Id="rId660" Type="http://schemas.openxmlformats.org/officeDocument/2006/relationships/image" Target="media/image265.png" /><Relationship Id="rId661" Type="http://schemas.openxmlformats.org/officeDocument/2006/relationships/image" Target="media/image266.png" /><Relationship Id="rId662" Type="http://schemas.openxmlformats.org/officeDocument/2006/relationships/image" Target="media/image267.png" /><Relationship Id="rId663" Type="http://schemas.openxmlformats.org/officeDocument/2006/relationships/image" Target="media/image268.png" /><Relationship Id="rId664" Type="http://schemas.openxmlformats.org/officeDocument/2006/relationships/image" Target="media/image269.png" /><Relationship Id="rId665" Type="http://schemas.openxmlformats.org/officeDocument/2006/relationships/image" Target="media/image270.png" /><Relationship Id="rId666" Type="http://schemas.openxmlformats.org/officeDocument/2006/relationships/header" Target="header1.xml" /><Relationship Id="rId667" Type="http://schemas.openxmlformats.org/officeDocument/2006/relationships/footer" Target="footer1.xml" /><Relationship Id="rId668" Type="http://schemas.openxmlformats.org/officeDocument/2006/relationships/theme" Target="theme/theme1.xml" /><Relationship Id="rId669" Type="http://schemas.openxmlformats.org/officeDocument/2006/relationships/numbering" Target="numbering.xml" /><Relationship Id="rId67" Type="http://schemas.openxmlformats.org/officeDocument/2006/relationships/oleObject" Target="embeddings/oleObject30.bin" /><Relationship Id="rId670" Type="http://schemas.openxmlformats.org/officeDocument/2006/relationships/styles" Target="styles.xml" /><Relationship Id="rId68" Type="http://schemas.openxmlformats.org/officeDocument/2006/relationships/oleObject" Target="embeddings/oleObject31.bin" /><Relationship Id="rId69" Type="http://schemas.openxmlformats.org/officeDocument/2006/relationships/oleObject" Target="embeddings/oleObject32.bin" /><Relationship Id="rId7" Type="http://schemas.openxmlformats.org/officeDocument/2006/relationships/image" Target="media/image4.png" /><Relationship Id="rId70" Type="http://schemas.openxmlformats.org/officeDocument/2006/relationships/oleObject" Target="embeddings/oleObject33.bin" /><Relationship Id="rId71" Type="http://schemas.openxmlformats.org/officeDocument/2006/relationships/image" Target="media/image35.wmf" /><Relationship Id="rId72" Type="http://schemas.openxmlformats.org/officeDocument/2006/relationships/oleObject" Target="embeddings/oleObject34.bin" /><Relationship Id="rId73" Type="http://schemas.openxmlformats.org/officeDocument/2006/relationships/image" Target="media/image36.png" /><Relationship Id="rId74" Type="http://schemas.openxmlformats.org/officeDocument/2006/relationships/image" Target="media/image37.wmf" /><Relationship Id="rId75" Type="http://schemas.openxmlformats.org/officeDocument/2006/relationships/oleObject" Target="embeddings/oleObject35.bin" /><Relationship Id="rId76" Type="http://schemas.openxmlformats.org/officeDocument/2006/relationships/image" Target="media/image38.wmf" /><Relationship Id="rId77" Type="http://schemas.openxmlformats.org/officeDocument/2006/relationships/oleObject" Target="embeddings/oleObject36.bin" /><Relationship Id="rId78" Type="http://schemas.openxmlformats.org/officeDocument/2006/relationships/oleObject" Target="embeddings/oleObject37.bin" /><Relationship Id="rId79" Type="http://schemas.openxmlformats.org/officeDocument/2006/relationships/image" Target="media/image39.wmf" /><Relationship Id="rId8" Type="http://schemas.openxmlformats.org/officeDocument/2006/relationships/image" Target="media/image5.png" /><Relationship Id="rId80" Type="http://schemas.openxmlformats.org/officeDocument/2006/relationships/oleObject" Target="embeddings/oleObject38.bin" /><Relationship Id="rId81" Type="http://schemas.openxmlformats.org/officeDocument/2006/relationships/image" Target="media/image40.wmf" /><Relationship Id="rId82" Type="http://schemas.openxmlformats.org/officeDocument/2006/relationships/oleObject" Target="embeddings/oleObject39.bin" /><Relationship Id="rId83" Type="http://schemas.openxmlformats.org/officeDocument/2006/relationships/image" Target="media/image41.wmf" /><Relationship Id="rId84" Type="http://schemas.openxmlformats.org/officeDocument/2006/relationships/oleObject" Target="embeddings/oleObject40.bin" /><Relationship Id="rId85" Type="http://schemas.openxmlformats.org/officeDocument/2006/relationships/image" Target="media/image42.wmf" /><Relationship Id="rId86" Type="http://schemas.openxmlformats.org/officeDocument/2006/relationships/oleObject" Target="embeddings/oleObject41.bin" /><Relationship Id="rId87" Type="http://schemas.openxmlformats.org/officeDocument/2006/relationships/image" Target="media/image43.png" /><Relationship Id="rId88" Type="http://schemas.openxmlformats.org/officeDocument/2006/relationships/oleObject" Target="embeddings/oleObject42.bin" /><Relationship Id="rId89" Type="http://schemas.openxmlformats.org/officeDocument/2006/relationships/image" Target="media/image44.wmf" /><Relationship Id="rId9" Type="http://schemas.openxmlformats.org/officeDocument/2006/relationships/image" Target="media/image6.wmf" /><Relationship Id="rId90" Type="http://schemas.openxmlformats.org/officeDocument/2006/relationships/oleObject" Target="embeddings/oleObject43.bin" /><Relationship Id="rId91" Type="http://schemas.openxmlformats.org/officeDocument/2006/relationships/oleObject" Target="embeddings/oleObject44.bin" /><Relationship Id="rId92" Type="http://schemas.openxmlformats.org/officeDocument/2006/relationships/oleObject" Target="embeddings/oleObject45.bin" /><Relationship Id="rId93" Type="http://schemas.openxmlformats.org/officeDocument/2006/relationships/image" Target="media/image45.wmf" /><Relationship Id="rId94" Type="http://schemas.openxmlformats.org/officeDocument/2006/relationships/oleObject" Target="embeddings/oleObject46.bin" /><Relationship Id="rId95" Type="http://schemas.openxmlformats.org/officeDocument/2006/relationships/image" Target="media/image46.wmf" /><Relationship Id="rId96" Type="http://schemas.openxmlformats.org/officeDocument/2006/relationships/oleObject" Target="embeddings/oleObject47.bin" /><Relationship Id="rId97" Type="http://schemas.openxmlformats.org/officeDocument/2006/relationships/image" Target="media/image47.png" /><Relationship Id="rId98" Type="http://schemas.openxmlformats.org/officeDocument/2006/relationships/image" Target="media/image48.png" /><Relationship Id="rId99" Type="http://schemas.openxmlformats.org/officeDocument/2006/relationships/image" Target="media/image49.png" /></Relationships>
</file>

<file path=word/_rels/footer1.xml.rels><?xml version="1.0" encoding="utf-8" standalone="yes"?><Relationships xmlns="http://schemas.openxmlformats.org/package/2006/relationships"><Relationship Id="rId1" Type="http://schemas.openxmlformats.org/officeDocument/2006/relationships/image" Target="media/image272.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71.png" /><Relationship Id="rId2" Type="http://schemas.openxmlformats.org/officeDocument/2006/relationships/image" Target="media/image272.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49</TotalTime>
  <Pages>37</Pages>
  <Words>8814</Words>
  <Characters>8921</Characters>
  <Application>Microsoft Office Word</Application>
  <DocSecurity>0</DocSecurity>
  <Lines>239</Lines>
  <Paragraphs>67</Paragraphs>
  <ScaleCrop>false</ScaleCrop>
  <Company/>
  <LinksUpToDate>false</LinksUpToDate>
  <CharactersWithSpaces>8990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事顺利</cp:lastModifiedBy>
  <cp:revision>6</cp:revision>
  <dcterms:created xsi:type="dcterms:W3CDTF">2025-06-15T23:59:00Z</dcterms:created>
  <dcterms:modified xsi:type="dcterms:W3CDTF">2025-09-11T01:14:27Z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