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9A" w:rsidRPr="00254AF0" w:rsidRDefault="00935CBB" w:rsidP="00ED079A">
      <w:pPr>
        <w:pStyle w:val="af4"/>
        <w:tabs>
          <w:tab w:val="left" w:pos="1871"/>
          <w:tab w:val="left" w:pos="3407"/>
          <w:tab w:val="left" w:pos="4949"/>
          <w:tab w:val="left" w:pos="6599"/>
        </w:tabs>
        <w:jc w:val="center"/>
        <w:rPr>
          <w:rFonts w:ascii="Times New Roman" w:eastAsia="宋体" w:hAnsi="宋体"/>
        </w:rPr>
      </w:pPr>
      <w:r w:rsidRPr="00935CBB">
        <w:rPr>
          <w:rFonts w:ascii="Times New Roman" w:eastAsia="宋体" w:hAnsi="宋体"/>
          <w:b/>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2pt;margin-top:952pt;width:35pt;height:35pt;z-index:251658240;mso-position-horizontal-relative:page;mso-position-vertical-relative:top-margin-area">
            <v:imagedata r:id="rId8" o:title=""/>
            <w10:wrap anchorx="page"/>
          </v:shape>
        </w:pict>
      </w:r>
      <w:bookmarkStart w:id="0" w:name="_GoBack"/>
      <w:bookmarkEnd w:id="0"/>
      <w:r w:rsidR="00E66415" w:rsidRPr="00254AF0">
        <w:rPr>
          <w:rFonts w:ascii="Times New Roman" w:eastAsia="宋体" w:hAnsi="宋体"/>
          <w:b/>
          <w:sz w:val="44"/>
        </w:rPr>
        <w:t>浙江省普通高校招生选考仿真预测卷</w:t>
      </w:r>
      <w:r w:rsidR="00E66415" w:rsidRPr="00254AF0">
        <w:rPr>
          <w:rFonts w:ascii="Times New Roman" w:eastAsia="宋体" w:hAnsi="宋体"/>
          <w:sz w:val="44"/>
        </w:rPr>
        <w:t>(</w:t>
      </w:r>
      <w:r w:rsidR="00E66415" w:rsidRPr="00254AF0">
        <w:rPr>
          <w:rFonts w:ascii="Times New Roman" w:eastAsia="宋体" w:hAnsi="宋体"/>
          <w:b/>
          <w:sz w:val="44"/>
        </w:rPr>
        <w:t>二</w:t>
      </w:r>
      <w:r w:rsidR="00E66415" w:rsidRPr="00254AF0">
        <w:rPr>
          <w:rFonts w:ascii="Times New Roman" w:eastAsia="宋体" w:hAnsi="宋体"/>
          <w:sz w:val="44"/>
        </w:rPr>
        <w:t>)</w:t>
      </w:r>
    </w:p>
    <w:p w:rsidR="00ED079A" w:rsidRPr="00254AF0" w:rsidRDefault="00E66415" w:rsidP="00ED079A">
      <w:pPr>
        <w:tabs>
          <w:tab w:val="left" w:pos="1871"/>
          <w:tab w:val="left" w:pos="3407"/>
          <w:tab w:val="left" w:pos="4949"/>
          <w:tab w:val="left" w:pos="6599"/>
        </w:tabs>
        <w:jc w:val="center"/>
        <w:rPr>
          <w:rFonts w:ascii="Times New Roman" w:eastAsia="宋体" w:hAnsi="宋体"/>
        </w:rPr>
      </w:pPr>
      <w:r w:rsidRPr="00254AF0">
        <w:rPr>
          <w:rFonts w:ascii="Arial" w:eastAsia="黑体" w:hAnsi="黑体"/>
          <w:sz w:val="32"/>
        </w:rPr>
        <w:t>第</w:t>
      </w:r>
      <w:r w:rsidRPr="00254AF0">
        <w:rPr>
          <w:rFonts w:ascii="宋体" w:eastAsia="宋体" w:hAnsi="宋体" w:cs="宋体" w:hint="eastAsia"/>
          <w:sz w:val="32"/>
        </w:rPr>
        <w:t>Ⅰ</w:t>
      </w:r>
      <w:r w:rsidRPr="00254AF0">
        <w:rPr>
          <w:rFonts w:ascii="Arial" w:eastAsia="黑体" w:hAnsi="黑体"/>
          <w:sz w:val="32"/>
        </w:rPr>
        <w:t>卷</w:t>
      </w:r>
      <w:r w:rsidRPr="00254AF0">
        <w:rPr>
          <w:rFonts w:ascii="Times New Roman" w:eastAsia="宋体" w:hAnsi="宋体"/>
          <w:sz w:val="32"/>
        </w:rPr>
        <w:t xml:space="preserve">　</w:t>
      </w:r>
      <w:r w:rsidRPr="00254AF0">
        <w:rPr>
          <w:rFonts w:ascii="Arial" w:eastAsia="黑体" w:hAnsi="黑体"/>
          <w:sz w:val="32"/>
        </w:rPr>
        <w:t>选择题</w:t>
      </w:r>
      <w:r w:rsidRPr="00254AF0">
        <w:rPr>
          <w:rFonts w:ascii="Times New Roman" w:eastAsia="宋体" w:hAnsi="宋体"/>
          <w:sz w:val="32"/>
        </w:rPr>
        <w:t>(</w:t>
      </w:r>
      <w:r w:rsidRPr="00254AF0">
        <w:rPr>
          <w:rFonts w:ascii="Arial" w:eastAsia="黑体" w:hAnsi="黑体"/>
          <w:sz w:val="32"/>
        </w:rPr>
        <w:t>共</w:t>
      </w:r>
      <w:r w:rsidRPr="00254AF0">
        <w:rPr>
          <w:rFonts w:ascii="Times New Roman" w:eastAsia="宋体" w:hAnsi="Times New Roman"/>
          <w:b/>
          <w:sz w:val="32"/>
        </w:rPr>
        <w:t>60</w:t>
      </w:r>
      <w:r w:rsidRPr="00254AF0">
        <w:rPr>
          <w:rFonts w:ascii="Arial" w:eastAsia="黑体" w:hAnsi="黑体"/>
          <w:sz w:val="32"/>
        </w:rPr>
        <w:t>分</w:t>
      </w:r>
      <w:r w:rsidRPr="00254AF0">
        <w:rPr>
          <w:rFonts w:ascii="Times New Roman" w:eastAsia="宋体" w:hAnsi="宋体"/>
          <w:sz w:val="32"/>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Arial" w:eastAsia="黑体" w:hAnsi="黑体"/>
          <w:sz w:val="24"/>
        </w:rPr>
        <w:t>一、选择题</w:t>
      </w:r>
      <w:r w:rsidRPr="00254AF0">
        <w:rPr>
          <w:rFonts w:ascii="Times New Roman" w:eastAsia="宋体" w:hAnsi="宋体"/>
          <w:sz w:val="24"/>
        </w:rPr>
        <w:t>(</w:t>
      </w:r>
      <w:r w:rsidRPr="00254AF0">
        <w:rPr>
          <w:rFonts w:ascii="Times New Roman" w:eastAsia="楷体" w:hAnsi="楷体"/>
          <w:sz w:val="24"/>
        </w:rPr>
        <w:t>本大题共</w:t>
      </w:r>
      <w:r w:rsidRPr="00254AF0">
        <w:rPr>
          <w:rFonts w:ascii="Times New Roman" w:eastAsia="宋体" w:hAnsi="宋体"/>
          <w:sz w:val="24"/>
        </w:rPr>
        <w:t>30</w:t>
      </w:r>
      <w:r w:rsidRPr="00254AF0">
        <w:rPr>
          <w:rFonts w:ascii="Times New Roman" w:eastAsia="楷体" w:hAnsi="楷体"/>
          <w:sz w:val="24"/>
        </w:rPr>
        <w:t>小题</w:t>
      </w:r>
      <w:r w:rsidRPr="00254AF0">
        <w:rPr>
          <w:rFonts w:ascii="Times New Roman" w:eastAsia="宋体" w:hAnsi="宋体"/>
          <w:sz w:val="24"/>
        </w:rPr>
        <w:t>,</w:t>
      </w:r>
      <w:r w:rsidRPr="00254AF0">
        <w:rPr>
          <w:rFonts w:ascii="Times New Roman" w:eastAsia="楷体" w:hAnsi="楷体"/>
          <w:sz w:val="24"/>
        </w:rPr>
        <w:t>每小题</w:t>
      </w:r>
      <w:r w:rsidRPr="00254AF0">
        <w:rPr>
          <w:rFonts w:ascii="Times New Roman" w:eastAsia="宋体" w:hAnsi="宋体"/>
          <w:sz w:val="24"/>
        </w:rPr>
        <w:t>2</w:t>
      </w:r>
      <w:r w:rsidRPr="00254AF0">
        <w:rPr>
          <w:rFonts w:ascii="Times New Roman" w:eastAsia="楷体" w:hAnsi="楷体"/>
          <w:sz w:val="24"/>
        </w:rPr>
        <w:t>分</w:t>
      </w:r>
      <w:r w:rsidRPr="00254AF0">
        <w:rPr>
          <w:rFonts w:ascii="Times New Roman" w:eastAsia="宋体" w:hAnsi="宋体"/>
          <w:sz w:val="24"/>
        </w:rPr>
        <w:t>,</w:t>
      </w:r>
      <w:r w:rsidRPr="00254AF0">
        <w:rPr>
          <w:rFonts w:ascii="Times New Roman" w:eastAsia="楷体" w:hAnsi="楷体"/>
          <w:sz w:val="24"/>
        </w:rPr>
        <w:t>共</w:t>
      </w:r>
      <w:r w:rsidRPr="00254AF0">
        <w:rPr>
          <w:rFonts w:ascii="Times New Roman" w:eastAsia="宋体" w:hAnsi="宋体"/>
          <w:sz w:val="24"/>
        </w:rPr>
        <w:t>60</w:t>
      </w:r>
      <w:r w:rsidRPr="00254AF0">
        <w:rPr>
          <w:rFonts w:ascii="Times New Roman" w:eastAsia="楷体" w:hAnsi="楷体"/>
          <w:sz w:val="24"/>
        </w:rPr>
        <w:t>分。每小题列出的四个备选项中只有一项是符合要求的</w:t>
      </w:r>
      <w:r w:rsidRPr="00254AF0">
        <w:rPr>
          <w:rFonts w:ascii="Times New Roman" w:eastAsia="宋体" w:hAnsi="宋体"/>
          <w:sz w:val="24"/>
        </w:rPr>
        <w:t>,</w:t>
      </w:r>
      <w:r w:rsidRPr="00254AF0">
        <w:rPr>
          <w:rFonts w:ascii="Times New Roman" w:eastAsia="楷体" w:hAnsi="楷体"/>
          <w:sz w:val="24"/>
        </w:rPr>
        <w:t>不选、多选、错选均不得分</w:t>
      </w:r>
      <w:r w:rsidRPr="00254AF0">
        <w:rPr>
          <w:rFonts w:ascii="Times New Roman" w:eastAsia="宋体" w:hAnsi="宋体"/>
          <w:sz w:val="24"/>
        </w:rPr>
        <w:t>)</w:t>
      </w:r>
    </w:p>
    <w:p w:rsidR="00ED079A"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浙江嘉兴基础测试</w:t>
      </w:r>
      <w:r w:rsidRPr="00254AF0">
        <w:rPr>
          <w:rFonts w:ascii="Times New Roman" w:eastAsia="宋体" w:hAnsi="宋体"/>
        </w:rPr>
        <w:t>)</w:t>
      </w:r>
      <w:r w:rsidRPr="00254AF0">
        <w:rPr>
          <w:rFonts w:ascii="Times New Roman" w:eastAsia="宋体" w:hAnsi="宋体"/>
        </w:rPr>
        <w:t>西周时期</w:t>
      </w:r>
      <w:r w:rsidRPr="00254AF0">
        <w:rPr>
          <w:rFonts w:ascii="Times New Roman" w:eastAsia="宋体" w:hAnsi="宋体"/>
        </w:rPr>
        <w:t>,</w:t>
      </w:r>
      <w:r w:rsidRPr="00254AF0">
        <w:rPr>
          <w:rFonts w:ascii="Times New Roman" w:eastAsia="宋体" w:hAnsi="宋体"/>
        </w:rPr>
        <w:t>在祭天或祭祖完毕之后</w:t>
      </w:r>
      <w:r w:rsidRPr="00254AF0">
        <w:rPr>
          <w:rFonts w:ascii="Times New Roman" w:eastAsia="宋体" w:hAnsi="宋体"/>
        </w:rPr>
        <w:t>,</w:t>
      </w:r>
      <w:r w:rsidRPr="00254AF0">
        <w:rPr>
          <w:rFonts w:ascii="Times New Roman" w:eastAsia="宋体" w:hAnsi="宋体"/>
        </w:rPr>
        <w:t>天子会拿一块作供品用的肉来赏赐给某一诸侯。这个诸侯会感到非常光荣</w:t>
      </w:r>
      <w:r w:rsidRPr="00254AF0">
        <w:rPr>
          <w:rFonts w:ascii="Times New Roman" w:eastAsia="宋体" w:hAnsi="宋体"/>
        </w:rPr>
        <w:t>,</w:t>
      </w:r>
      <w:r w:rsidRPr="00254AF0">
        <w:rPr>
          <w:rFonts w:ascii="Times New Roman" w:eastAsia="宋体" w:hAnsi="宋体"/>
        </w:rPr>
        <w:t>其他诸侯也非常羡慕。这反映出当时</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周文化的延续性</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宗法制的稳固</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神权的至高无上</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王权高度集中</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浙江宁波高三</w:t>
      </w:r>
      <w:r w:rsidRPr="00254AF0">
        <w:rPr>
          <w:rFonts w:ascii="Times New Roman" w:eastAsia="宋体" w:hAnsi="Times New Roman" w:cs="Times New Roman"/>
        </w:rPr>
        <w:t>“</w:t>
      </w:r>
      <w:r w:rsidRPr="00254AF0">
        <w:rPr>
          <w:rFonts w:ascii="Times New Roman" w:eastAsia="楷体" w:hAnsi="楷体"/>
        </w:rPr>
        <w:t>十校联考</w:t>
      </w:r>
      <w:r w:rsidRPr="00254AF0">
        <w:rPr>
          <w:rFonts w:ascii="Times New Roman" w:eastAsia="宋体" w:hAnsi="Times New Roman" w:cs="Times New Roman"/>
        </w:rPr>
        <w:t>”</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w:t>
      </w:r>
      <w:r w:rsidRPr="00254AF0">
        <w:rPr>
          <w:rFonts w:ascii="Times New Roman" w:eastAsia="宋体" w:hAnsi="宋体"/>
        </w:rPr>
        <w:t>元代</w:t>
      </w:r>
      <w:r w:rsidRPr="00254AF0">
        <w:rPr>
          <w:rFonts w:ascii="Times New Roman" w:eastAsia="宋体" w:hAnsi="宋体"/>
        </w:rPr>
        <w:t>)</w:t>
      </w:r>
      <w:r w:rsidRPr="00254AF0">
        <w:rPr>
          <w:rFonts w:ascii="Times New Roman" w:eastAsia="宋体" w:hAnsi="宋体"/>
        </w:rPr>
        <w:t>其总政</w:t>
      </w:r>
      <w:proofErr w:type="gramStart"/>
      <w:r w:rsidRPr="00254AF0">
        <w:rPr>
          <w:rFonts w:ascii="Times New Roman" w:eastAsia="宋体" w:hAnsi="宋体"/>
        </w:rPr>
        <w:t>务</w:t>
      </w:r>
      <w:proofErr w:type="gramEnd"/>
      <w:r w:rsidRPr="00254AF0">
        <w:rPr>
          <w:rFonts w:ascii="Times New Roman" w:eastAsia="宋体" w:hAnsi="宋体"/>
        </w:rPr>
        <w:t>者曰中书省</w:t>
      </w:r>
      <w:r w:rsidRPr="00254AF0">
        <w:rPr>
          <w:rFonts w:ascii="Times New Roman" w:eastAsia="宋体" w:hAnsi="宋体"/>
        </w:rPr>
        <w:t>,</w:t>
      </w:r>
      <w:proofErr w:type="gramStart"/>
      <w:r w:rsidRPr="00254AF0">
        <w:rPr>
          <w:rFonts w:ascii="Times New Roman" w:eastAsia="宋体" w:hAnsi="宋体"/>
        </w:rPr>
        <w:t>秉</w:t>
      </w:r>
      <w:proofErr w:type="gramEnd"/>
      <w:r w:rsidRPr="00254AF0">
        <w:rPr>
          <w:rFonts w:ascii="Times New Roman" w:eastAsia="宋体" w:hAnsi="宋体"/>
        </w:rPr>
        <w:t>兵柄者曰枢密院</w:t>
      </w:r>
      <w:r w:rsidRPr="00254AF0">
        <w:rPr>
          <w:rFonts w:ascii="Times New Roman" w:eastAsia="宋体" w:hAnsi="宋体"/>
        </w:rPr>
        <w:t>,</w:t>
      </w:r>
      <w:r w:rsidRPr="00254AF0">
        <w:rPr>
          <w:rFonts w:ascii="Times New Roman" w:eastAsia="宋体" w:hAnsi="宋体"/>
        </w:rPr>
        <w:t>司</w:t>
      </w:r>
      <w:proofErr w:type="gramStart"/>
      <w:r w:rsidRPr="00254AF0">
        <w:rPr>
          <w:rFonts w:ascii="Times New Roman" w:eastAsia="宋体" w:hAnsi="宋体"/>
        </w:rPr>
        <w:t>黜陟</w:t>
      </w:r>
      <w:proofErr w:type="gramEnd"/>
      <w:r w:rsidRPr="00254AF0">
        <w:rPr>
          <w:rFonts w:ascii="Times New Roman" w:eastAsia="宋体" w:hAnsi="宋体"/>
        </w:rPr>
        <w:t>者曰御史台……在外者</w:t>
      </w:r>
      <w:r w:rsidRPr="00254AF0">
        <w:rPr>
          <w:rFonts w:ascii="Times New Roman" w:eastAsia="宋体" w:hAnsi="宋体"/>
        </w:rPr>
        <w:t>,</w:t>
      </w:r>
      <w:r w:rsidRPr="00254AF0">
        <w:rPr>
          <w:rFonts w:ascii="Times New Roman" w:eastAsia="宋体" w:hAnsi="宋体"/>
        </w:rPr>
        <w:t>则有行省……其牧民者</w:t>
      </w:r>
      <w:r w:rsidRPr="00254AF0">
        <w:rPr>
          <w:rFonts w:ascii="Times New Roman" w:eastAsia="宋体" w:hAnsi="宋体"/>
        </w:rPr>
        <w:t>,</w:t>
      </w:r>
      <w:r w:rsidRPr="00254AF0">
        <w:rPr>
          <w:rFonts w:ascii="Times New Roman" w:eastAsia="宋体" w:hAnsi="宋体"/>
        </w:rPr>
        <w:t>则曰路</w:t>
      </w:r>
      <w:r w:rsidRPr="00254AF0">
        <w:rPr>
          <w:rFonts w:ascii="Times New Roman" w:eastAsia="宋体" w:hAnsi="宋体"/>
        </w:rPr>
        <w:t>,</w:t>
      </w:r>
      <w:r w:rsidRPr="00254AF0">
        <w:rPr>
          <w:rFonts w:ascii="Times New Roman" w:eastAsia="宋体" w:hAnsi="宋体"/>
        </w:rPr>
        <w:t>曰府</w:t>
      </w:r>
      <w:r w:rsidRPr="00254AF0">
        <w:rPr>
          <w:rFonts w:ascii="Times New Roman" w:eastAsia="宋体" w:hAnsi="宋体"/>
        </w:rPr>
        <w:t>,</w:t>
      </w:r>
      <w:r w:rsidRPr="00254AF0">
        <w:rPr>
          <w:rFonts w:ascii="Times New Roman" w:eastAsia="宋体" w:hAnsi="宋体"/>
        </w:rPr>
        <w:t>曰州</w:t>
      </w:r>
      <w:r w:rsidRPr="00254AF0">
        <w:rPr>
          <w:rFonts w:ascii="Times New Roman" w:eastAsia="宋体" w:hAnsi="宋体"/>
        </w:rPr>
        <w:t>,</w:t>
      </w:r>
      <w:r w:rsidRPr="00254AF0">
        <w:rPr>
          <w:rFonts w:ascii="Times New Roman" w:eastAsia="宋体" w:hAnsi="宋体"/>
        </w:rPr>
        <w:t>曰县。于是一代之制始备</w:t>
      </w:r>
      <w:r w:rsidRPr="00254AF0">
        <w:rPr>
          <w:rFonts w:ascii="Times New Roman" w:eastAsia="宋体" w:hAnsi="宋体"/>
        </w:rPr>
        <w:t>,</w:t>
      </w:r>
      <w:r w:rsidRPr="00254AF0">
        <w:rPr>
          <w:rFonts w:ascii="Times New Roman" w:eastAsia="宋体" w:hAnsi="宋体"/>
        </w:rPr>
        <w:t>百年之间</w:t>
      </w:r>
      <w:r w:rsidRPr="00254AF0">
        <w:rPr>
          <w:rFonts w:ascii="Times New Roman" w:eastAsia="宋体" w:hAnsi="宋体"/>
        </w:rPr>
        <w:t>,</w:t>
      </w:r>
      <w:r w:rsidRPr="00254AF0">
        <w:rPr>
          <w:rFonts w:ascii="Times New Roman" w:eastAsia="宋体" w:hAnsi="宋体"/>
        </w:rPr>
        <w:t>子孙有所</w:t>
      </w:r>
      <w:proofErr w:type="gramStart"/>
      <w:r w:rsidRPr="00254AF0">
        <w:rPr>
          <w:rFonts w:ascii="Times New Roman" w:eastAsia="宋体" w:hAnsi="宋体"/>
        </w:rPr>
        <w:t>凭藉</w:t>
      </w:r>
      <w:proofErr w:type="gramEnd"/>
      <w:r w:rsidRPr="00254AF0">
        <w:rPr>
          <w:rFonts w:ascii="Times New Roman" w:eastAsia="宋体" w:hAnsi="宋体"/>
        </w:rPr>
        <w:t>矣。</w:t>
      </w:r>
      <w:r w:rsidRPr="00254AF0">
        <w:rPr>
          <w:rFonts w:ascii="Times New Roman" w:eastAsia="宋体" w:hAnsi="Times New Roman" w:cs="Times New Roman"/>
        </w:rPr>
        <w:t>”</w:t>
      </w:r>
      <w:r w:rsidRPr="00254AF0">
        <w:rPr>
          <w:rFonts w:ascii="Times New Roman" w:eastAsia="宋体" w:hAnsi="宋体"/>
        </w:rPr>
        <w:t>据此材料</w:t>
      </w:r>
      <w:r w:rsidRPr="00254AF0">
        <w:rPr>
          <w:rFonts w:ascii="Times New Roman" w:eastAsia="宋体" w:hAnsi="宋体"/>
        </w:rPr>
        <w:t>,</w:t>
      </w:r>
      <w:r w:rsidRPr="00254AF0">
        <w:rPr>
          <w:rFonts w:ascii="Times New Roman" w:eastAsia="宋体" w:hAnsi="宋体"/>
        </w:rPr>
        <w:t>史家认为的</w:t>
      </w:r>
      <w:r w:rsidRPr="00254AF0">
        <w:rPr>
          <w:rFonts w:ascii="Times New Roman" w:eastAsia="宋体" w:hAnsi="Times New Roman" w:cs="Times New Roman"/>
        </w:rPr>
        <w:t>“</w:t>
      </w:r>
      <w:r w:rsidRPr="00254AF0">
        <w:rPr>
          <w:rFonts w:ascii="Times New Roman" w:eastAsia="宋体" w:hAnsi="宋体"/>
        </w:rPr>
        <w:t>元承宋制</w:t>
      </w:r>
      <w:r w:rsidRPr="00254AF0">
        <w:rPr>
          <w:rFonts w:ascii="Times New Roman" w:eastAsia="宋体" w:hAnsi="Times New Roman" w:cs="Times New Roman"/>
        </w:rPr>
        <w:t>”</w:t>
      </w:r>
      <w:r w:rsidRPr="00254AF0">
        <w:rPr>
          <w:rFonts w:ascii="Times New Roman" w:eastAsia="宋体" w:hAnsi="宋体"/>
        </w:rPr>
        <w:t>表现为</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中书省与行省制</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中书省与枢密院</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枢密院与宣政院</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行省制与御史台</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w:t>
      </w:r>
      <w:r w:rsidRPr="00254AF0">
        <w:rPr>
          <w:rFonts w:ascii="Times New Roman" w:eastAsia="宋体" w:hAnsi="Times New Roman" w:cs="Times New Roman"/>
        </w:rPr>
        <w:t>.</w:t>
      </w:r>
      <w:r w:rsidRPr="00254AF0">
        <w:rPr>
          <w:rFonts w:ascii="Times New Roman" w:eastAsia="宋体" w:hAnsi="宋体"/>
        </w:rPr>
        <w:t>史家指出</w:t>
      </w:r>
      <w:r w:rsidRPr="00254AF0">
        <w:rPr>
          <w:rFonts w:ascii="Times New Roman" w:eastAsia="宋体" w:hAnsi="宋体"/>
        </w:rPr>
        <w:t>,</w:t>
      </w:r>
      <w:r w:rsidRPr="00254AF0">
        <w:rPr>
          <w:rFonts w:ascii="Times New Roman" w:eastAsia="宋体" w:hAnsi="宋体"/>
        </w:rPr>
        <w:t>中国历史上某一时期</w:t>
      </w:r>
      <w:r w:rsidRPr="00254AF0">
        <w:rPr>
          <w:rFonts w:ascii="Times New Roman" w:eastAsia="宋体" w:hAnsi="Times New Roman" w:cs="Times New Roman"/>
        </w:rPr>
        <w:t>“</w:t>
      </w:r>
      <w:r w:rsidRPr="00254AF0">
        <w:rPr>
          <w:rFonts w:ascii="Times New Roman" w:eastAsia="宋体" w:hAnsi="宋体"/>
        </w:rPr>
        <w:t>有极关重要者四事</w:t>
      </w:r>
      <w:r w:rsidRPr="00254AF0">
        <w:rPr>
          <w:rFonts w:ascii="Times New Roman" w:eastAsia="宋体" w:hAnsi="Times New Roman" w:cs="Times New Roman"/>
        </w:rPr>
        <w:t>”</w:t>
      </w:r>
      <w:r w:rsidRPr="00254AF0">
        <w:rPr>
          <w:rFonts w:ascii="Times New Roman" w:eastAsia="宋体" w:hAnsi="宋体"/>
        </w:rPr>
        <w:t>:</w:t>
      </w:r>
      <w:r w:rsidRPr="00254AF0">
        <w:rPr>
          <w:rFonts w:ascii="Times New Roman" w:eastAsia="宋体" w:hAnsi="宋体"/>
        </w:rPr>
        <w:t>一为中国版图之确立</w:t>
      </w:r>
      <w:r w:rsidRPr="00254AF0">
        <w:rPr>
          <w:rFonts w:ascii="Times New Roman" w:eastAsia="宋体" w:hAnsi="宋体"/>
        </w:rPr>
        <w:t>,</w:t>
      </w:r>
      <w:r w:rsidRPr="00254AF0">
        <w:rPr>
          <w:rFonts w:ascii="Times New Roman" w:eastAsia="宋体" w:hAnsi="宋体"/>
        </w:rPr>
        <w:t>二为中国民族之传承</w:t>
      </w:r>
      <w:r w:rsidRPr="00254AF0">
        <w:rPr>
          <w:rFonts w:ascii="Times New Roman" w:eastAsia="宋体" w:hAnsi="宋体"/>
        </w:rPr>
        <w:t>,</w:t>
      </w:r>
      <w:r w:rsidRPr="00254AF0">
        <w:rPr>
          <w:rFonts w:ascii="Times New Roman" w:eastAsia="宋体" w:hAnsi="宋体"/>
        </w:rPr>
        <w:t>三为中国政治制度</w:t>
      </w:r>
      <w:proofErr w:type="gramStart"/>
      <w:r w:rsidRPr="00254AF0">
        <w:rPr>
          <w:rFonts w:ascii="Times New Roman" w:eastAsia="宋体" w:hAnsi="宋体"/>
        </w:rPr>
        <w:t>之创建</w:t>
      </w:r>
      <w:proofErr w:type="gramEnd"/>
      <w:r w:rsidRPr="00254AF0">
        <w:rPr>
          <w:rFonts w:ascii="Times New Roman" w:eastAsia="宋体" w:hAnsi="宋体"/>
        </w:rPr>
        <w:t>,</w:t>
      </w:r>
      <w:r w:rsidRPr="00254AF0">
        <w:rPr>
          <w:rFonts w:ascii="Times New Roman" w:eastAsia="宋体" w:hAnsi="宋体"/>
        </w:rPr>
        <w:t>四为中国学术思想之奠定。下列对该历史时期评述正确的是</w:t>
      </w:r>
      <w:r>
        <w:ptab w:relativeTo="margin" w:alignment="right" w:leader="none"/>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基本奠定了近代中国的版图</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中华民族多元一体格局基本形成</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君主专制中央集权制度达到顶峰</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儒学上升到</w:t>
      </w:r>
      <w:r w:rsidRPr="00254AF0">
        <w:rPr>
          <w:rFonts w:ascii="Times New Roman" w:eastAsia="宋体" w:hAnsi="Times New Roman" w:cs="Times New Roman"/>
        </w:rPr>
        <w:t>“</w:t>
      </w:r>
      <w:r w:rsidRPr="00254AF0">
        <w:rPr>
          <w:rFonts w:ascii="Times New Roman" w:eastAsia="宋体" w:hAnsi="宋体"/>
        </w:rPr>
        <w:t>性命之源</w:t>
      </w:r>
      <w:r w:rsidRPr="00254AF0">
        <w:rPr>
          <w:rFonts w:ascii="Times New Roman" w:eastAsia="宋体" w:hAnsi="Times New Roman" w:cs="Times New Roman"/>
        </w:rPr>
        <w:t>”</w:t>
      </w:r>
      <w:r w:rsidRPr="00254AF0">
        <w:rPr>
          <w:rFonts w:ascii="Times New Roman" w:eastAsia="宋体" w:hAnsi="宋体"/>
        </w:rPr>
        <w:t>的高度</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4</w:t>
      </w:r>
      <w:r w:rsidRPr="00254AF0">
        <w:rPr>
          <w:rFonts w:ascii="Times New Roman" w:eastAsia="宋体" w:hAnsi="Times New Roman" w:cs="Times New Roman"/>
        </w:rPr>
        <w:t>.“</w:t>
      </w:r>
      <w:r w:rsidRPr="00254AF0">
        <w:rPr>
          <w:rFonts w:ascii="Times New Roman" w:eastAsia="宋体" w:hAnsi="宋体"/>
        </w:rPr>
        <w:t>在所有的视觉艺术中</w:t>
      </w:r>
      <w:r w:rsidRPr="00254AF0">
        <w:rPr>
          <w:rFonts w:ascii="Times New Roman" w:eastAsia="宋体" w:hAnsi="宋体"/>
        </w:rPr>
        <w:t>,</w:t>
      </w:r>
      <w:r w:rsidRPr="00254AF0">
        <w:rPr>
          <w:rFonts w:ascii="Times New Roman" w:eastAsia="宋体" w:hAnsi="宋体"/>
        </w:rPr>
        <w:t>中国学者一贯将书法放在首位。</w:t>
      </w:r>
      <w:r w:rsidRPr="00254AF0">
        <w:rPr>
          <w:rFonts w:ascii="Times New Roman" w:eastAsia="宋体" w:hAnsi="Times New Roman" w:cs="Times New Roman"/>
        </w:rPr>
        <w:t>”</w:t>
      </w:r>
      <w:r w:rsidRPr="00254AF0">
        <w:rPr>
          <w:rFonts w:ascii="Times New Roman" w:eastAsia="宋体" w:hAnsi="宋体"/>
        </w:rPr>
        <w:t>右图所示书法作品的作者是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jc w:val="center"/>
        <w:rPr>
          <w:rFonts w:ascii="Times New Roman" w:eastAsia="宋体" w:hAnsi="宋体"/>
        </w:rPr>
      </w:pPr>
      <w:r w:rsidRPr="00254AF0">
        <w:rPr>
          <w:rFonts w:ascii="Times New Roman" w:eastAsia="宋体" w:hAnsi="宋体"/>
          <w:noProof/>
        </w:rPr>
        <w:drawing>
          <wp:inline distT="0" distB="0" distL="0" distR="0">
            <wp:extent cx="1244520" cy="938880"/>
            <wp:effectExtent l="0" t="0" r="0" b="0"/>
            <wp:docPr id="119" name="A122.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0.jpeg"/>
                    <pic:cNvPicPr/>
                  </pic:nvPicPr>
                  <pic:blipFill>
                    <a:blip r:embed="rId9" cstate="print"/>
                    <a:stretch>
                      <a:fillRect/>
                    </a:stretch>
                  </pic:blipFill>
                  <pic:spPr>
                    <a:xfrm>
                      <a:off x="0" y="0"/>
                      <a:ext cx="1244520" cy="938880"/>
                    </a:xfrm>
                    <a:prstGeom prst="rect">
                      <a:avLst/>
                    </a:prstGeom>
                  </pic:spPr>
                </pic:pic>
              </a:graphicData>
            </a:graphic>
          </wp:inline>
        </w:drawing>
      </w:r>
    </w:p>
    <w:p w:rsidR="00ED079A" w:rsidRPr="00254AF0" w:rsidRDefault="00E66415" w:rsidP="00ED079A">
      <w:pPr>
        <w:tabs>
          <w:tab w:val="left" w:pos="1871"/>
          <w:tab w:val="left" w:pos="3407"/>
          <w:tab w:val="left" w:pos="4949"/>
          <w:tab w:val="left" w:pos="6599"/>
        </w:tabs>
        <w:jc w:val="center"/>
        <w:rPr>
          <w:rFonts w:ascii="Times New Roman" w:eastAsia="宋体" w:hAnsi="宋体"/>
        </w:rPr>
      </w:pPr>
      <w:r w:rsidRPr="00254AF0">
        <w:rPr>
          <w:rFonts w:ascii="Times New Roman" w:eastAsia="楷体" w:hAnsi="楷体"/>
        </w:rPr>
        <w:t>《玄秘塔碑》</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米芾</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苏轼</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柳公权</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颜真卿</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5</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8</w:t>
      </w:r>
      <w:r w:rsidRPr="00254AF0">
        <w:rPr>
          <w:rFonts w:ascii="Times New Roman" w:eastAsia="楷体" w:hAnsi="楷体"/>
        </w:rPr>
        <w:t>浙江桐乡选考科目教学测试</w:t>
      </w:r>
      <w:r w:rsidRPr="00254AF0">
        <w:rPr>
          <w:rFonts w:ascii="Times New Roman" w:eastAsia="宋体" w:hAnsi="宋体"/>
        </w:rPr>
        <w:t>)</w:t>
      </w:r>
      <w:r w:rsidRPr="00254AF0">
        <w:rPr>
          <w:rFonts w:ascii="Times New Roman" w:eastAsia="宋体" w:hAnsi="宋体"/>
        </w:rPr>
        <w:t>孟元老《东京梦华录》记载</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御街一直南去</w:t>
      </w:r>
      <w:r w:rsidRPr="00254AF0">
        <w:rPr>
          <w:rFonts w:ascii="Times New Roman" w:eastAsia="宋体" w:hAnsi="宋体"/>
        </w:rPr>
        <w:t>,</w:t>
      </w:r>
      <w:r w:rsidRPr="00254AF0">
        <w:rPr>
          <w:rFonts w:ascii="Times New Roman" w:eastAsia="宋体" w:hAnsi="宋体"/>
        </w:rPr>
        <w:t>过州桥</w:t>
      </w:r>
      <w:r w:rsidRPr="00254AF0">
        <w:rPr>
          <w:rFonts w:ascii="Times New Roman" w:eastAsia="宋体" w:hAnsi="宋体"/>
        </w:rPr>
        <w:t>,</w:t>
      </w:r>
      <w:r w:rsidRPr="00254AF0">
        <w:rPr>
          <w:rFonts w:ascii="Times New Roman" w:eastAsia="宋体" w:hAnsi="宋体"/>
        </w:rPr>
        <w:t>两边皆居民。街东车家炭</w:t>
      </w:r>
      <w:r w:rsidRPr="00254AF0">
        <w:rPr>
          <w:rFonts w:ascii="Times New Roman" w:eastAsia="宋体" w:hAnsi="宋体"/>
        </w:rPr>
        <w:t>,</w:t>
      </w:r>
      <w:r w:rsidRPr="00254AF0">
        <w:rPr>
          <w:rFonts w:ascii="Times New Roman" w:eastAsia="宋体" w:hAnsi="宋体"/>
        </w:rPr>
        <w:t>张家酒店</w:t>
      </w:r>
      <w:r w:rsidRPr="00254AF0">
        <w:rPr>
          <w:rFonts w:ascii="Times New Roman" w:eastAsia="宋体" w:hAnsi="宋体"/>
        </w:rPr>
        <w:t>,</w:t>
      </w:r>
      <w:r w:rsidRPr="00254AF0">
        <w:rPr>
          <w:rFonts w:ascii="Times New Roman" w:eastAsia="宋体" w:hAnsi="宋体"/>
        </w:rPr>
        <w:t>次则王楼山洞梅花包子、李家香铺、曹婆婆肉饼、李四分茶。</w:t>
      </w:r>
      <w:r w:rsidRPr="00254AF0">
        <w:rPr>
          <w:rFonts w:ascii="Times New Roman" w:eastAsia="宋体" w:hAnsi="Times New Roman" w:cs="Times New Roman"/>
        </w:rPr>
        <w:t>”</w:t>
      </w:r>
      <w:r w:rsidRPr="00254AF0">
        <w:rPr>
          <w:rFonts w:ascii="Times New Roman" w:eastAsia="宋体" w:hAnsi="宋体"/>
        </w:rPr>
        <w:t>该记载反映了当时</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草市已经具有较完备的饮食服务设施</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商业活动因不受官吏监管而异常繁华</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乡村庙会集市虽定时一聚但百货齐全</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市已突破空间限制形成繁荣的商业街</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6</w:t>
      </w:r>
      <w:r w:rsidRPr="00254AF0">
        <w:rPr>
          <w:rFonts w:ascii="Times New Roman" w:eastAsia="宋体" w:hAnsi="Times New Roman" w:cs="Times New Roman"/>
        </w:rPr>
        <w:t>.</w:t>
      </w:r>
      <w:r w:rsidRPr="00254AF0">
        <w:rPr>
          <w:rFonts w:ascii="Times New Roman" w:eastAsia="宋体" w:hAnsi="宋体"/>
        </w:rPr>
        <w:t>近代诗人黄遵宪有诗云</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城头蓬蓬雷大鼓</w:t>
      </w:r>
      <w:r w:rsidRPr="00254AF0">
        <w:rPr>
          <w:rFonts w:ascii="Times New Roman" w:eastAsia="宋体" w:hAnsi="宋体"/>
        </w:rPr>
        <w:t>,</w:t>
      </w:r>
      <w:proofErr w:type="gramStart"/>
      <w:r w:rsidRPr="00254AF0">
        <w:rPr>
          <w:rFonts w:ascii="Times New Roman" w:eastAsia="宋体" w:hAnsi="宋体"/>
        </w:rPr>
        <w:t>苍天苍天</w:t>
      </w:r>
      <w:proofErr w:type="gramEnd"/>
      <w:r w:rsidRPr="00254AF0">
        <w:rPr>
          <w:rFonts w:ascii="Times New Roman" w:eastAsia="宋体" w:hAnsi="宋体"/>
        </w:rPr>
        <w:t>泪如雨</w:t>
      </w:r>
      <w:r w:rsidRPr="00254AF0">
        <w:rPr>
          <w:rFonts w:ascii="Times New Roman" w:eastAsia="宋体" w:hAnsi="宋体"/>
        </w:rPr>
        <w:t>,</w:t>
      </w:r>
      <w:r w:rsidRPr="00254AF0">
        <w:rPr>
          <w:rFonts w:ascii="Times New Roman" w:eastAsia="宋体" w:hAnsi="宋体"/>
        </w:rPr>
        <w:t>倭人竟割台湾去……成败利钝非所睹</w:t>
      </w:r>
      <w:r w:rsidRPr="00254AF0">
        <w:rPr>
          <w:rFonts w:ascii="Times New Roman" w:eastAsia="宋体" w:hAnsi="宋体"/>
        </w:rPr>
        <w:t>,</w:t>
      </w:r>
      <w:r w:rsidRPr="00254AF0">
        <w:rPr>
          <w:rFonts w:ascii="Times New Roman" w:eastAsia="宋体" w:hAnsi="宋体"/>
        </w:rPr>
        <w:t>人人效死誓死拒</w:t>
      </w:r>
      <w:r w:rsidRPr="00254AF0">
        <w:rPr>
          <w:rFonts w:ascii="Times New Roman" w:eastAsia="宋体" w:hAnsi="宋体"/>
        </w:rPr>
        <w:t>,</w:t>
      </w:r>
      <w:r w:rsidRPr="00254AF0">
        <w:rPr>
          <w:rFonts w:ascii="Times New Roman" w:eastAsia="宋体" w:hAnsi="宋体"/>
        </w:rPr>
        <w:t>万众一心谁敢侮。</w:t>
      </w:r>
      <w:r w:rsidRPr="00254AF0">
        <w:rPr>
          <w:rFonts w:ascii="Times New Roman" w:eastAsia="宋体" w:hAnsi="Times New Roman" w:cs="Times New Roman"/>
        </w:rPr>
        <w:t>”</w:t>
      </w:r>
      <w:r w:rsidRPr="00254AF0">
        <w:rPr>
          <w:rFonts w:ascii="Times New Roman" w:eastAsia="宋体" w:hAnsi="宋体"/>
        </w:rPr>
        <w:t>该诗句反映的历史事件是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爱国官兵在黄海海战中迎击日军</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徐骧、邱逢甲领导义军斗争</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康有为领导</w:t>
      </w:r>
      <w:r w:rsidRPr="00254AF0">
        <w:rPr>
          <w:rFonts w:ascii="Times New Roman" w:eastAsia="宋体" w:hAnsi="Times New Roman" w:cs="Times New Roman"/>
        </w:rPr>
        <w:t>“</w:t>
      </w:r>
      <w:r w:rsidRPr="00254AF0">
        <w:rPr>
          <w:rFonts w:ascii="Times New Roman" w:eastAsia="宋体" w:hAnsi="宋体"/>
        </w:rPr>
        <w:t>公车上书</w:t>
      </w:r>
      <w:r w:rsidRPr="00254AF0">
        <w:rPr>
          <w:rFonts w:ascii="Times New Roman" w:eastAsia="宋体" w:hAnsi="Times New Roman" w:cs="Times New Roman"/>
        </w:rPr>
        <w:t>”</w:t>
      </w:r>
      <w:r w:rsidRPr="00254AF0">
        <w:rPr>
          <w:rFonts w:ascii="Times New Roman" w:eastAsia="宋体" w:hAnsi="宋体"/>
        </w:rPr>
        <w:t>运动</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民族资本家提倡</w:t>
      </w:r>
      <w:r w:rsidRPr="00254AF0">
        <w:rPr>
          <w:rFonts w:ascii="Times New Roman" w:eastAsia="宋体" w:hAnsi="Times New Roman" w:cs="Times New Roman"/>
        </w:rPr>
        <w:t>“</w:t>
      </w:r>
      <w:r w:rsidRPr="00254AF0">
        <w:rPr>
          <w:rFonts w:ascii="Times New Roman" w:eastAsia="宋体" w:hAnsi="宋体"/>
        </w:rPr>
        <w:t>实业救国</w:t>
      </w:r>
      <w:r w:rsidRPr="00254AF0">
        <w:rPr>
          <w:rFonts w:ascii="Times New Roman" w:eastAsia="宋体" w:hAnsi="Times New Roman" w:cs="Times New Roman"/>
        </w:rPr>
        <w:t>”</w:t>
      </w:r>
    </w:p>
    <w:p w:rsidR="00ED079A" w:rsidRPr="00254AF0" w:rsidRDefault="00E66415" w:rsidP="00ED079A">
      <w:pPr>
        <w:tabs>
          <w:tab w:val="left" w:pos="1871"/>
          <w:tab w:val="left" w:pos="3407"/>
          <w:tab w:val="left" w:pos="4949"/>
          <w:tab w:val="left" w:pos="6599"/>
        </w:tabs>
      </w:pPr>
      <w:r w:rsidRPr="00254AF0">
        <w:rPr>
          <w:rFonts w:ascii="Times New Roman" w:eastAsia="宋体" w:hAnsi="Times New Roman"/>
          <w:b/>
        </w:rPr>
        <w:t>7</w:t>
      </w:r>
      <w:r w:rsidRPr="00254AF0">
        <w:rPr>
          <w:rFonts w:ascii="Times New Roman" w:eastAsia="宋体" w:hAnsi="Times New Roman" w:cs="Times New Roman"/>
        </w:rPr>
        <w:t>.</w:t>
      </w:r>
      <w:r w:rsidRPr="00254AF0">
        <w:rPr>
          <w:rFonts w:ascii="Times New Roman" w:eastAsia="宋体" w:hAnsi="宋体"/>
        </w:rPr>
        <w:t>某当代学者在评价中国近代思想界的一位里程碑式巨人时</w:t>
      </w:r>
      <w:r w:rsidRPr="00254AF0">
        <w:rPr>
          <w:rFonts w:ascii="Times New Roman" w:eastAsia="宋体" w:hAnsi="宋体"/>
        </w:rPr>
        <w:t>,</w:t>
      </w:r>
      <w:r w:rsidRPr="00254AF0">
        <w:rPr>
          <w:rFonts w:ascii="Times New Roman" w:eastAsia="宋体" w:hAnsi="宋体"/>
        </w:rPr>
        <w:t>用了如下小标题。这位</w:t>
      </w:r>
      <w:r w:rsidRPr="00254AF0">
        <w:rPr>
          <w:rFonts w:ascii="Times New Roman" w:eastAsia="宋体" w:hAnsi="Times New Roman" w:cs="Times New Roman"/>
        </w:rPr>
        <w:t>“</w:t>
      </w:r>
      <w:r w:rsidRPr="00254AF0">
        <w:rPr>
          <w:rFonts w:ascii="Times New Roman" w:eastAsia="宋体" w:hAnsi="宋体"/>
        </w:rPr>
        <w:t>思想巨人</w:t>
      </w:r>
      <w:r w:rsidRPr="00254AF0">
        <w:rPr>
          <w:rFonts w:ascii="Times New Roman" w:eastAsia="宋体" w:hAnsi="Times New Roman" w:cs="Times New Roman"/>
        </w:rPr>
        <w:t>”</w:t>
      </w:r>
      <w:r w:rsidRPr="00254AF0">
        <w:rPr>
          <w:rFonts w:ascii="Times New Roman" w:eastAsia="宋体" w:hAnsi="宋体"/>
        </w:rPr>
        <w:t>有可能是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tbl>
      <w:tblPr>
        <w:tblW w:w="228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tblPr>
      <w:tblGrid>
        <w:gridCol w:w="606"/>
        <w:gridCol w:w="3546"/>
      </w:tblGrid>
      <w:tr w:rsidR="00B113CF" w:rsidTr="00ED079A">
        <w:trPr>
          <w:jc w:val="center"/>
        </w:trPr>
        <w:tc>
          <w:tcPr>
            <w:tcW w:w="730" w:type="pct"/>
            <w:shd w:val="clear" w:color="auto" w:fill="auto"/>
            <w:tcMar>
              <w:left w:w="0" w:type="dxa"/>
              <w:right w:w="0" w:type="dxa"/>
            </w:tcMar>
            <w:vAlign w:val="center"/>
          </w:tcPr>
          <w:p w:rsidR="00ED079A" w:rsidRPr="00ED079A" w:rsidRDefault="00E66415" w:rsidP="0052784F">
            <w:pPr>
              <w:tabs>
                <w:tab w:val="left" w:pos="1871"/>
                <w:tab w:val="left" w:pos="3407"/>
                <w:tab w:val="left" w:pos="4949"/>
                <w:tab w:val="left" w:pos="6599"/>
              </w:tabs>
            </w:pPr>
            <w:proofErr w:type="gramStart"/>
            <w:r w:rsidRPr="00ED079A">
              <w:rPr>
                <w:rFonts w:ascii="Times New Roman" w:eastAsia="宋体" w:hAnsi="宋体"/>
              </w:rPr>
              <w:t>一</w:t>
            </w:r>
            <w:proofErr w:type="gramEnd"/>
          </w:p>
        </w:tc>
        <w:tc>
          <w:tcPr>
            <w:tcW w:w="4270" w:type="pct"/>
            <w:shd w:val="clear" w:color="auto" w:fill="auto"/>
            <w:tcMar>
              <w:left w:w="0" w:type="dxa"/>
              <w:right w:w="0"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以西方天赋人权抨击封建专制主义</w:t>
            </w:r>
          </w:p>
        </w:tc>
      </w:tr>
      <w:tr w:rsidR="00B113CF" w:rsidTr="00ED079A">
        <w:trPr>
          <w:jc w:val="center"/>
        </w:trPr>
        <w:tc>
          <w:tcPr>
            <w:tcW w:w="730" w:type="pct"/>
            <w:shd w:val="clear" w:color="auto" w:fill="auto"/>
            <w:tcMar>
              <w:left w:w="0" w:type="dxa"/>
              <w:right w:w="0"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二</w:t>
            </w:r>
          </w:p>
        </w:tc>
        <w:tc>
          <w:tcPr>
            <w:tcW w:w="4270" w:type="pct"/>
            <w:shd w:val="clear" w:color="auto" w:fill="auto"/>
            <w:tcMar>
              <w:left w:w="0" w:type="dxa"/>
              <w:right w:w="0"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以西方进化论为变法之理论基础</w:t>
            </w:r>
          </w:p>
        </w:tc>
      </w:tr>
      <w:tr w:rsidR="00B113CF" w:rsidTr="00ED079A">
        <w:trPr>
          <w:jc w:val="center"/>
        </w:trPr>
        <w:tc>
          <w:tcPr>
            <w:tcW w:w="730" w:type="pct"/>
            <w:shd w:val="clear" w:color="auto" w:fill="auto"/>
            <w:tcMar>
              <w:left w:w="0" w:type="dxa"/>
              <w:right w:w="0"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三</w:t>
            </w:r>
          </w:p>
        </w:tc>
        <w:tc>
          <w:tcPr>
            <w:tcW w:w="4270" w:type="pct"/>
            <w:shd w:val="clear" w:color="auto" w:fill="auto"/>
            <w:tcMar>
              <w:left w:w="0" w:type="dxa"/>
              <w:right w:w="0"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以提高全民素质为振兴国家之根本</w:t>
            </w:r>
          </w:p>
        </w:tc>
      </w:tr>
    </w:tbl>
    <w:p w:rsidR="00ED079A" w:rsidRPr="00254AF0" w:rsidRDefault="0014644D" w:rsidP="00ED079A">
      <w:pPr>
        <w:tabs>
          <w:tab w:val="left" w:pos="1871"/>
          <w:tab w:val="left" w:pos="3407"/>
          <w:tab w:val="left" w:pos="4949"/>
          <w:tab w:val="left" w:pos="6599"/>
        </w:tabs>
        <w:jc w:val="center"/>
        <w:rPr>
          <w:rFonts w:ascii="Times New Roman" w:eastAsia="宋体" w:hAnsi="宋体"/>
        </w:rPr>
      </w:pP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魏源</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严复</w:t>
      </w:r>
      <w:r w:rsidRPr="00254AF0">
        <w:rPr>
          <w:rFonts w:ascii="Times New Roman" w:eastAsia="宋体" w:hAnsi="宋体"/>
        </w:rPr>
        <w:tab/>
        <w:t>C</w:t>
      </w:r>
      <w:r w:rsidRPr="00254AF0">
        <w:rPr>
          <w:rFonts w:ascii="Times New Roman" w:eastAsia="宋体" w:hAnsi="Times New Roman" w:cs="Times New Roman"/>
        </w:rPr>
        <w:t>.</w:t>
      </w:r>
      <w:r w:rsidRPr="00254AF0">
        <w:rPr>
          <w:rFonts w:ascii="Times New Roman" w:eastAsia="宋体" w:hAnsi="宋体"/>
        </w:rPr>
        <w:t>陈独秀</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孙中山</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8</w:t>
      </w:r>
      <w:r w:rsidRPr="00254AF0">
        <w:rPr>
          <w:rFonts w:ascii="Times New Roman" w:eastAsia="宋体" w:hAnsi="Times New Roman" w:cs="Times New Roman"/>
        </w:rPr>
        <w:t>.</w:t>
      </w:r>
      <w:r w:rsidRPr="00254AF0">
        <w:rPr>
          <w:rFonts w:ascii="Times New Roman" w:eastAsia="宋体" w:hAnsi="宋体"/>
        </w:rPr>
        <w:t>毛泽东在一篇文章中说</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长沙近郊菜园农民进城卖菜</w:t>
      </w:r>
      <w:r w:rsidRPr="00254AF0">
        <w:rPr>
          <w:rFonts w:ascii="Times New Roman" w:eastAsia="宋体" w:hAnsi="宋体"/>
        </w:rPr>
        <w:t>,</w:t>
      </w:r>
      <w:r w:rsidRPr="00254AF0">
        <w:rPr>
          <w:rFonts w:ascii="Times New Roman" w:eastAsia="宋体" w:hAnsi="宋体"/>
        </w:rPr>
        <w:t>老被警察欺负。现在</w:t>
      </w:r>
      <w:r w:rsidRPr="00254AF0">
        <w:rPr>
          <w:rFonts w:ascii="Times New Roman" w:eastAsia="宋体" w:hAnsi="宋体"/>
        </w:rPr>
        <w:t>,</w:t>
      </w:r>
      <w:r w:rsidRPr="00254AF0">
        <w:rPr>
          <w:rFonts w:ascii="Times New Roman" w:eastAsia="宋体" w:hAnsi="宋体"/>
        </w:rPr>
        <w:t>农民可找到武器了</w:t>
      </w:r>
      <w:r w:rsidRPr="00254AF0">
        <w:rPr>
          <w:rFonts w:ascii="Times New Roman" w:eastAsia="宋体" w:hAnsi="宋体"/>
        </w:rPr>
        <w:t>,</w:t>
      </w:r>
      <w:r w:rsidRPr="00254AF0">
        <w:rPr>
          <w:rFonts w:ascii="Times New Roman" w:eastAsia="宋体" w:hAnsi="宋体"/>
        </w:rPr>
        <w:t>这武器就是三民主义。当警察打骂卖菜农民时</w:t>
      </w:r>
      <w:r w:rsidRPr="00254AF0">
        <w:rPr>
          <w:rFonts w:ascii="Times New Roman" w:eastAsia="宋体" w:hAnsi="宋体"/>
        </w:rPr>
        <w:t>,</w:t>
      </w:r>
      <w:r w:rsidRPr="00254AF0">
        <w:rPr>
          <w:rFonts w:ascii="Times New Roman" w:eastAsia="宋体" w:hAnsi="宋体"/>
        </w:rPr>
        <w:t>农民便立即抬出三民主义以相抵制</w:t>
      </w:r>
      <w:r w:rsidRPr="00254AF0">
        <w:rPr>
          <w:rFonts w:ascii="Times New Roman" w:eastAsia="宋体" w:hAnsi="宋体"/>
        </w:rPr>
        <w:t>,</w:t>
      </w:r>
      <w:r w:rsidRPr="00254AF0">
        <w:rPr>
          <w:rFonts w:ascii="Times New Roman" w:eastAsia="宋体" w:hAnsi="宋体"/>
        </w:rPr>
        <w:t>警察没有话说。</w:t>
      </w:r>
      <w:r w:rsidRPr="00254AF0">
        <w:rPr>
          <w:rFonts w:ascii="Times New Roman" w:eastAsia="宋体" w:hAnsi="Times New Roman" w:cs="Times New Roman"/>
        </w:rPr>
        <w:t>”</w:t>
      </w:r>
      <w:r w:rsidRPr="00254AF0">
        <w:rPr>
          <w:rFonts w:ascii="Times New Roman" w:eastAsia="宋体" w:hAnsi="宋体"/>
        </w:rPr>
        <w:t>这一现象最早可能发生于下列哪一时期</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五四运动时期</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国民革命时期</w:t>
      </w:r>
      <w:r w:rsidRPr="00254AF0">
        <w:rPr>
          <w:rFonts w:ascii="Times New Roman" w:eastAsia="宋体" w:hAnsi="宋体"/>
        </w:rPr>
        <w:t xml:space="preserve"> </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土地革命时期</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解放战争时期</w:t>
      </w:r>
      <w:r w:rsidRPr="00C05989">
        <w:rPr>
          <w:rFonts w:ascii="Times New Roman" w:eastAsia="宋体" w:hAnsi="宋体"/>
          <w:color w:val="FFFFFF"/>
          <w:sz w:val="4"/>
        </w:rPr>
        <w:t>[</w:t>
      </w:r>
      <w:r w:rsidRPr="00C05989">
        <w:rPr>
          <w:rFonts w:ascii="Times New Roman" w:eastAsia="宋体" w:hAnsi="宋体"/>
          <w:color w:val="FFFFFF"/>
          <w:sz w:val="4"/>
        </w:rPr>
        <w:t>来源</w:t>
      </w:r>
      <w:r w:rsidRPr="00C05989">
        <w:rPr>
          <w:rFonts w:ascii="Times New Roman" w:eastAsia="宋体" w:hAnsi="宋体"/>
          <w:color w:val="FFFFFF"/>
          <w:sz w:val="4"/>
        </w:rPr>
        <w:t>:Z#xx#k.Com]</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9</w:t>
      </w:r>
      <w:r w:rsidRPr="00254AF0">
        <w:rPr>
          <w:rFonts w:ascii="Times New Roman" w:eastAsia="宋体" w:hAnsi="Times New Roman" w:cs="Times New Roman"/>
        </w:rPr>
        <w:t>.“</w:t>
      </w:r>
      <w:r w:rsidRPr="00254AF0">
        <w:rPr>
          <w:rFonts w:ascii="Times New Roman" w:eastAsia="宋体" w:hAnsi="宋体"/>
        </w:rPr>
        <w:t>今日争取抗战胜利的中心关键</w:t>
      </w:r>
      <w:r w:rsidRPr="00254AF0">
        <w:rPr>
          <w:rFonts w:ascii="Times New Roman" w:eastAsia="宋体" w:hAnsi="宋体"/>
        </w:rPr>
        <w:t>,</w:t>
      </w:r>
      <w:r w:rsidRPr="00254AF0">
        <w:rPr>
          <w:rFonts w:ascii="Times New Roman" w:eastAsia="宋体" w:hAnsi="宋体"/>
        </w:rPr>
        <w:t>是在使国民党发动的抗战发展为全面的全民族抗战。只有这种全面的全民族抗战</w:t>
      </w:r>
      <w:r w:rsidRPr="00254AF0">
        <w:rPr>
          <w:rFonts w:ascii="Times New Roman" w:eastAsia="宋体" w:hAnsi="宋体"/>
        </w:rPr>
        <w:t>,</w:t>
      </w:r>
      <w:r w:rsidRPr="00254AF0">
        <w:rPr>
          <w:rFonts w:ascii="Times New Roman" w:eastAsia="宋体" w:hAnsi="宋体"/>
        </w:rPr>
        <w:t>才能使抗战得到最后胜利。</w:t>
      </w:r>
      <w:r w:rsidRPr="00254AF0">
        <w:rPr>
          <w:rFonts w:ascii="Times New Roman" w:eastAsia="宋体" w:hAnsi="Times New Roman" w:cs="Times New Roman"/>
        </w:rPr>
        <w:t>”</w:t>
      </w:r>
      <w:r w:rsidRPr="00254AF0">
        <w:rPr>
          <w:rFonts w:ascii="Times New Roman" w:eastAsia="宋体" w:hAnsi="宋体"/>
        </w:rPr>
        <w:t>这段文字出自</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proofErr w:type="gramStart"/>
      <w:r w:rsidRPr="00254AF0">
        <w:rPr>
          <w:rFonts w:ascii="Times New Roman" w:eastAsia="宋体" w:hAnsi="宋体"/>
        </w:rPr>
        <w:t>A</w:t>
      </w:r>
      <w:r w:rsidRPr="00254AF0">
        <w:rPr>
          <w:rFonts w:ascii="Times New Roman" w:eastAsia="宋体" w:hAnsi="Times New Roman" w:cs="Times New Roman"/>
        </w:rPr>
        <w:t>.“</w:t>
      </w:r>
      <w:proofErr w:type="gramEnd"/>
      <w:r w:rsidRPr="00254AF0">
        <w:rPr>
          <w:rFonts w:ascii="Times New Roman" w:eastAsia="宋体" w:hAnsi="宋体"/>
        </w:rPr>
        <w:t>八一宣言</w:t>
      </w:r>
      <w:r w:rsidRPr="00254AF0">
        <w:rPr>
          <w:rFonts w:ascii="Times New Roman" w:eastAsia="宋体" w:hAnsi="Times New Roman" w:cs="Times New Roman"/>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《中国共产党为公布国共合作宣言》</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《自卫抗战声明书》</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《中央关于目前形势与党的任务的决定》</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10</w:t>
      </w:r>
      <w:r w:rsidRPr="00254AF0">
        <w:rPr>
          <w:rFonts w:ascii="Times New Roman" w:eastAsia="宋体" w:hAnsi="Times New Roman" w:cs="Times New Roman"/>
        </w:rPr>
        <w:t>.</w:t>
      </w:r>
      <w:r w:rsidRPr="00254AF0">
        <w:rPr>
          <w:rFonts w:ascii="Times New Roman" w:eastAsia="宋体" w:hAnsi="宋体"/>
        </w:rPr>
        <w:t>1897</w:t>
      </w:r>
      <w:r w:rsidRPr="00254AF0">
        <w:rPr>
          <w:rFonts w:ascii="Times New Roman" w:eastAsia="宋体" w:hAnsi="宋体"/>
        </w:rPr>
        <w:t>年</w:t>
      </w:r>
      <w:r w:rsidRPr="00254AF0">
        <w:rPr>
          <w:rFonts w:ascii="Times New Roman" w:eastAsia="宋体" w:hAnsi="宋体"/>
        </w:rPr>
        <w:t>,</w:t>
      </w:r>
      <w:r w:rsidRPr="00254AF0">
        <w:rPr>
          <w:rFonts w:ascii="Times New Roman" w:eastAsia="宋体" w:hAnsi="宋体"/>
        </w:rPr>
        <w:t>上海的官员们举办了一场舞会</w:t>
      </w:r>
      <w:r w:rsidRPr="00254AF0">
        <w:rPr>
          <w:rFonts w:ascii="Times New Roman" w:eastAsia="宋体" w:hAnsi="宋体"/>
        </w:rPr>
        <w:t>,</w:t>
      </w:r>
      <w:r w:rsidRPr="00254AF0">
        <w:rPr>
          <w:rFonts w:ascii="Times New Roman" w:eastAsia="宋体" w:hAnsi="宋体"/>
        </w:rPr>
        <w:t>他们按照</w:t>
      </w:r>
      <w:r w:rsidRPr="00254AF0">
        <w:rPr>
          <w:rFonts w:ascii="Times New Roman" w:eastAsia="宋体" w:hAnsi="Times New Roman" w:cs="Times New Roman"/>
        </w:rPr>
        <w:t>“</w:t>
      </w:r>
      <w:r w:rsidRPr="00254AF0">
        <w:rPr>
          <w:rFonts w:ascii="Times New Roman" w:eastAsia="宋体" w:hAnsi="宋体"/>
        </w:rPr>
        <w:t>西仪</w:t>
      </w:r>
      <w:r w:rsidRPr="00254AF0">
        <w:rPr>
          <w:rFonts w:ascii="Times New Roman" w:eastAsia="宋体" w:hAnsi="Times New Roman" w:cs="Times New Roman"/>
        </w:rPr>
        <w:t>”</w:t>
      </w:r>
      <w:r w:rsidRPr="00254AF0">
        <w:rPr>
          <w:rFonts w:ascii="Times New Roman" w:eastAsia="宋体" w:hAnsi="宋体"/>
        </w:rPr>
        <w:t>带来了女眷</w:t>
      </w:r>
      <w:r w:rsidRPr="00254AF0">
        <w:rPr>
          <w:rFonts w:ascii="Times New Roman" w:eastAsia="宋体" w:hAnsi="宋体"/>
        </w:rPr>
        <w:t>,</w:t>
      </w:r>
      <w:r w:rsidRPr="00254AF0">
        <w:rPr>
          <w:rFonts w:ascii="Times New Roman" w:eastAsia="宋体" w:hAnsi="宋体"/>
        </w:rPr>
        <w:t>有女眷用西语</w:t>
      </w:r>
      <w:r w:rsidRPr="00254AF0">
        <w:rPr>
          <w:rFonts w:ascii="Times New Roman" w:eastAsia="宋体" w:hAnsi="Times New Roman" w:cs="Times New Roman"/>
        </w:rPr>
        <w:t>“</w:t>
      </w:r>
      <w:r w:rsidRPr="00254AF0">
        <w:rPr>
          <w:rFonts w:ascii="Times New Roman" w:eastAsia="宋体" w:hAnsi="宋体"/>
        </w:rPr>
        <w:t>与西人侃侃而谈</w:t>
      </w:r>
      <w:r w:rsidRPr="00254AF0">
        <w:rPr>
          <w:rFonts w:ascii="Times New Roman" w:eastAsia="宋体" w:hAnsi="Times New Roman" w:cs="Times New Roman"/>
        </w:rPr>
        <w:t>”</w:t>
      </w:r>
      <w:r w:rsidRPr="00254AF0">
        <w:rPr>
          <w:rFonts w:ascii="Times New Roman" w:eastAsia="宋体" w:hAnsi="宋体"/>
        </w:rPr>
        <w:t>,</w:t>
      </w:r>
      <w:r w:rsidRPr="00254AF0">
        <w:rPr>
          <w:rFonts w:ascii="Times New Roman" w:eastAsia="宋体" w:hAnsi="宋体"/>
        </w:rPr>
        <w:t>还请来外国乐队伴奏。对此</w:t>
      </w:r>
      <w:r w:rsidRPr="00254AF0">
        <w:rPr>
          <w:rFonts w:ascii="Times New Roman" w:eastAsia="宋体" w:hAnsi="宋体"/>
        </w:rPr>
        <w:t>,</w:t>
      </w:r>
      <w:r w:rsidRPr="00254AF0">
        <w:rPr>
          <w:rFonts w:ascii="Times New Roman" w:eastAsia="宋体" w:hAnsi="宋体"/>
        </w:rPr>
        <w:t>有报纸解释说</w:t>
      </w:r>
      <w:r w:rsidRPr="00254AF0">
        <w:rPr>
          <w:rFonts w:ascii="Times New Roman" w:eastAsia="宋体" w:hAnsi="宋体"/>
        </w:rPr>
        <w:t>:</w:t>
      </w:r>
      <w:r w:rsidRPr="00254AF0">
        <w:rPr>
          <w:rFonts w:ascii="Times New Roman" w:eastAsia="宋体" w:hAnsi="宋体"/>
        </w:rPr>
        <w:t>西人</w:t>
      </w:r>
      <w:r w:rsidRPr="00254AF0">
        <w:rPr>
          <w:rFonts w:ascii="Times New Roman" w:eastAsia="宋体" w:hAnsi="Times New Roman" w:cs="Times New Roman"/>
        </w:rPr>
        <w:t>“</w:t>
      </w:r>
      <w:r w:rsidRPr="00254AF0">
        <w:rPr>
          <w:rFonts w:ascii="Times New Roman" w:eastAsia="宋体" w:hAnsi="宋体"/>
        </w:rPr>
        <w:t>虽男女聚会跳舞</w:t>
      </w:r>
      <w:r w:rsidRPr="00254AF0">
        <w:rPr>
          <w:rFonts w:ascii="Times New Roman" w:eastAsia="宋体" w:hAnsi="宋体"/>
        </w:rPr>
        <w:t>,</w:t>
      </w:r>
      <w:r w:rsidRPr="00254AF0">
        <w:rPr>
          <w:rFonts w:ascii="Times New Roman" w:eastAsia="宋体" w:hAnsi="宋体"/>
        </w:rPr>
        <w:t>乐而不淫</w:t>
      </w:r>
      <w:r w:rsidRPr="00254AF0">
        <w:rPr>
          <w:rFonts w:ascii="Times New Roman" w:eastAsia="宋体" w:hAnsi="Times New Roman" w:cs="Times New Roman"/>
        </w:rPr>
        <w:t>”</w:t>
      </w:r>
      <w:r w:rsidRPr="00254AF0">
        <w:rPr>
          <w:rFonts w:ascii="Times New Roman" w:eastAsia="宋体" w:hAnsi="宋体"/>
        </w:rPr>
        <w:t>。这说明</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西方男女平等观念已经深入人心</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政府在习俗变革中发挥了主导作用</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开明人士已能认同西方社交方式</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社会上层崇尚中西合璧的生活方式</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11</w:t>
      </w:r>
      <w:r w:rsidRPr="00254AF0">
        <w:rPr>
          <w:rFonts w:ascii="Times New Roman" w:eastAsia="宋体" w:hAnsi="Times New Roman" w:cs="Times New Roman"/>
        </w:rPr>
        <w:t>.</w:t>
      </w:r>
      <w:r w:rsidRPr="00254AF0">
        <w:rPr>
          <w:rFonts w:ascii="Times New Roman" w:eastAsia="宋体" w:hAnsi="宋体"/>
        </w:rPr>
        <w:t>中华人民共和国成立后</w:t>
      </w:r>
      <w:r w:rsidRPr="00254AF0">
        <w:rPr>
          <w:rFonts w:ascii="Times New Roman" w:eastAsia="宋体" w:hAnsi="宋体"/>
        </w:rPr>
        <w:t>,</w:t>
      </w:r>
      <w:r w:rsidRPr="00254AF0">
        <w:rPr>
          <w:rFonts w:ascii="Times New Roman" w:eastAsia="宋体" w:hAnsi="宋体"/>
        </w:rPr>
        <w:t>标志着我国在人类认识生命、探索生命奥秘的进程中迈出了关键性一步</w:t>
      </w:r>
      <w:r w:rsidRPr="00254AF0">
        <w:rPr>
          <w:rFonts w:ascii="Times New Roman" w:eastAsia="宋体" w:hAnsi="宋体"/>
        </w:rPr>
        <w:t>,</w:t>
      </w:r>
      <w:r w:rsidRPr="00254AF0">
        <w:rPr>
          <w:rFonts w:ascii="Times New Roman" w:eastAsia="宋体" w:hAnsi="宋体"/>
        </w:rPr>
        <w:t>并</w:t>
      </w:r>
      <w:proofErr w:type="gramStart"/>
      <w:r w:rsidRPr="00254AF0">
        <w:rPr>
          <w:rFonts w:ascii="Times New Roman" w:eastAsia="宋体" w:hAnsi="宋体"/>
        </w:rPr>
        <w:t>居当时</w:t>
      </w:r>
      <w:proofErr w:type="gramEnd"/>
      <w:r w:rsidRPr="00254AF0">
        <w:rPr>
          <w:rFonts w:ascii="Times New Roman" w:eastAsia="宋体" w:hAnsi="宋体"/>
        </w:rPr>
        <w:t>世界领先地位的医学成就取得于</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 xml:space="preserve">20 </w:t>
      </w:r>
      <w:r w:rsidRPr="00254AF0">
        <w:rPr>
          <w:rFonts w:ascii="Times New Roman" w:eastAsia="宋体" w:hAnsi="宋体"/>
        </w:rPr>
        <w:t>世纪</w:t>
      </w:r>
      <w:r w:rsidRPr="00254AF0">
        <w:rPr>
          <w:rFonts w:ascii="Times New Roman" w:eastAsia="宋体" w:hAnsi="宋体"/>
        </w:rPr>
        <w:t xml:space="preserve"> 50 </w:t>
      </w:r>
      <w:r w:rsidRPr="00254AF0">
        <w:rPr>
          <w:rFonts w:ascii="Times New Roman" w:eastAsia="宋体" w:hAnsi="宋体"/>
        </w:rPr>
        <w:t>年代</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 xml:space="preserve">20 </w:t>
      </w:r>
      <w:r w:rsidRPr="00254AF0">
        <w:rPr>
          <w:rFonts w:ascii="Times New Roman" w:eastAsia="宋体" w:hAnsi="宋体"/>
        </w:rPr>
        <w:t>世纪</w:t>
      </w:r>
      <w:r w:rsidRPr="00254AF0">
        <w:rPr>
          <w:rFonts w:ascii="Times New Roman" w:eastAsia="宋体" w:hAnsi="宋体"/>
        </w:rPr>
        <w:t xml:space="preserve"> 60 </w:t>
      </w:r>
      <w:r w:rsidRPr="00254AF0">
        <w:rPr>
          <w:rFonts w:ascii="Times New Roman" w:eastAsia="宋体" w:hAnsi="宋体"/>
        </w:rPr>
        <w:t>年代</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 xml:space="preserve">20 </w:t>
      </w:r>
      <w:r w:rsidRPr="00254AF0">
        <w:rPr>
          <w:rFonts w:ascii="Times New Roman" w:eastAsia="宋体" w:hAnsi="宋体"/>
        </w:rPr>
        <w:t>世纪</w:t>
      </w:r>
      <w:r w:rsidRPr="00254AF0">
        <w:rPr>
          <w:rFonts w:ascii="Times New Roman" w:eastAsia="宋体" w:hAnsi="宋体"/>
        </w:rPr>
        <w:t xml:space="preserve"> 70 </w:t>
      </w:r>
      <w:r w:rsidRPr="00254AF0">
        <w:rPr>
          <w:rFonts w:ascii="Times New Roman" w:eastAsia="宋体" w:hAnsi="宋体"/>
        </w:rPr>
        <w:t>年代</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 xml:space="preserve">20 </w:t>
      </w:r>
      <w:r w:rsidRPr="00254AF0">
        <w:rPr>
          <w:rFonts w:ascii="Times New Roman" w:eastAsia="宋体" w:hAnsi="宋体"/>
        </w:rPr>
        <w:t>世纪</w:t>
      </w:r>
      <w:r w:rsidRPr="00254AF0">
        <w:rPr>
          <w:rFonts w:ascii="Times New Roman" w:eastAsia="宋体" w:hAnsi="宋体"/>
        </w:rPr>
        <w:t xml:space="preserve"> 80 </w:t>
      </w:r>
      <w:r w:rsidRPr="00254AF0">
        <w:rPr>
          <w:rFonts w:ascii="Times New Roman" w:eastAsia="宋体" w:hAnsi="宋体"/>
        </w:rPr>
        <w:t>年代</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12</w:t>
      </w:r>
      <w:r w:rsidRPr="00254AF0">
        <w:rPr>
          <w:rFonts w:ascii="Times New Roman" w:eastAsia="宋体" w:hAnsi="Times New Roman" w:cs="Times New Roman"/>
        </w:rPr>
        <w:t>.</w:t>
      </w:r>
      <w:r w:rsidRPr="00254AF0">
        <w:rPr>
          <w:rFonts w:ascii="Times New Roman" w:eastAsia="宋体" w:hAnsi="宋体"/>
        </w:rPr>
        <w:t>《人民日报》是新中国历史的重要见证。下列历史事件有可能出现在右图所示这份《人民日报》上的是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jc w:val="center"/>
        <w:rPr>
          <w:rFonts w:ascii="Times New Roman" w:eastAsia="宋体" w:hAnsi="宋体"/>
        </w:rPr>
      </w:pPr>
      <w:r w:rsidRPr="00254AF0">
        <w:rPr>
          <w:rFonts w:ascii="Times New Roman" w:eastAsia="宋体" w:hAnsi="宋体"/>
          <w:noProof/>
        </w:rPr>
        <w:drawing>
          <wp:inline distT="0" distB="0" distL="0" distR="0">
            <wp:extent cx="1510920" cy="1091880"/>
            <wp:effectExtent l="0" t="0" r="0" b="0"/>
            <wp:docPr id="120" name="A123.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1.jpeg"/>
                    <pic:cNvPicPr/>
                  </pic:nvPicPr>
                  <pic:blipFill>
                    <a:blip r:embed="rId10" cstate="print"/>
                    <a:stretch>
                      <a:fillRect/>
                    </a:stretch>
                  </pic:blipFill>
                  <pic:spPr>
                    <a:xfrm>
                      <a:off x="0" y="0"/>
                      <a:ext cx="1510920" cy="1091880"/>
                    </a:xfrm>
                    <a:prstGeom prst="rect">
                      <a:avLst/>
                    </a:prstGeom>
                  </pic:spPr>
                </pic:pic>
              </a:graphicData>
            </a:graphic>
          </wp:inline>
        </w:drawing>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全国人大批准设立第一批经济特区</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Pr>
          <w:rFonts w:ascii="Times New Roman" w:eastAsia="宋体" w:hAnsi="Times New Roman" w:cs="Times New Roman"/>
          <w:noProof/>
        </w:rPr>
        <w:drawing>
          <wp:inline distT="0" distB="0" distL="0" distR="0">
            <wp:extent cx="16510" cy="2413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6510" cy="24130"/>
                    </a:xfrm>
                    <a:prstGeom prst="rect">
                      <a:avLst/>
                    </a:prstGeom>
                  </pic:spPr>
                </pic:pic>
              </a:graphicData>
            </a:graphic>
          </wp:inline>
        </w:drawing>
      </w:r>
      <w:r w:rsidRPr="00254AF0">
        <w:rPr>
          <w:rFonts w:ascii="Times New Roman" w:eastAsia="宋体" w:hAnsi="Times New Roman" w:cs="Times New Roman"/>
        </w:rPr>
        <w:t>.</w:t>
      </w:r>
      <w:r w:rsidRPr="00254AF0">
        <w:rPr>
          <w:rFonts w:ascii="Times New Roman" w:eastAsia="宋体" w:hAnsi="宋体"/>
        </w:rPr>
        <w:t>英国首相撒切尔夫人就香港问题访问中国</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《中美建交公报》发布</w:t>
      </w:r>
      <w:proofErr w:type="gramStart"/>
      <w:r w:rsidRPr="00254AF0">
        <w:rPr>
          <w:rFonts w:ascii="Times New Roman" w:eastAsia="宋体" w:hAnsi="宋体"/>
        </w:rPr>
        <w:t>,</w:t>
      </w:r>
      <w:r w:rsidRPr="00254AF0">
        <w:rPr>
          <w:rFonts w:ascii="Times New Roman" w:eastAsia="宋体" w:hAnsi="宋体"/>
        </w:rPr>
        <w:t>热烈庆祝中美建交</w:t>
      </w:r>
      <w:proofErr w:type="gramEnd"/>
      <w:r w:rsidRPr="00C05989">
        <w:rPr>
          <w:rFonts w:ascii="Times New Roman" w:eastAsia="宋体" w:hAnsi="宋体"/>
          <w:color w:val="FFFFFF"/>
          <w:sz w:val="4"/>
        </w:rPr>
        <w:t>[</w:t>
      </w:r>
      <w:r w:rsidRPr="00C05989">
        <w:rPr>
          <w:rFonts w:ascii="Times New Roman" w:eastAsia="宋体" w:hAnsi="宋体"/>
          <w:color w:val="FFFFFF"/>
          <w:sz w:val="4"/>
        </w:rPr>
        <w:t>来源</w:t>
      </w:r>
      <w:r w:rsidRPr="00C05989">
        <w:rPr>
          <w:rFonts w:ascii="Times New Roman" w:eastAsia="宋体" w:hAnsi="宋体"/>
          <w:color w:val="FFFFFF"/>
          <w:sz w:val="4"/>
        </w:rPr>
        <w:t>:</w:t>
      </w:r>
      <w:r w:rsidRPr="00C05989">
        <w:rPr>
          <w:rFonts w:ascii="Times New Roman" w:eastAsia="宋体" w:hAnsi="宋体"/>
          <w:color w:val="FFFFFF"/>
          <w:sz w:val="4"/>
        </w:rPr>
        <w:t>学科网</w:t>
      </w:r>
      <w:r w:rsidRPr="00C05989">
        <w:rPr>
          <w:rFonts w:ascii="Times New Roman" w:eastAsia="宋体" w:hAnsi="宋体"/>
          <w:color w:val="FFFFFF"/>
          <w:sz w:val="4"/>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中国推动上海五</w:t>
      </w:r>
      <w:proofErr w:type="gramStart"/>
      <w:r w:rsidRPr="00254AF0">
        <w:rPr>
          <w:rFonts w:ascii="Times New Roman" w:eastAsia="宋体" w:hAnsi="宋体"/>
        </w:rPr>
        <w:t>国机制</w:t>
      </w:r>
      <w:proofErr w:type="gramEnd"/>
      <w:r w:rsidRPr="00254AF0">
        <w:rPr>
          <w:rFonts w:ascii="Times New Roman" w:eastAsia="宋体" w:hAnsi="宋体"/>
        </w:rPr>
        <w:t>正式确立</w:t>
      </w:r>
    </w:p>
    <w:p w:rsidR="00ED079A" w:rsidRPr="00254AF0" w:rsidRDefault="00E66415" w:rsidP="00ED079A">
      <w:pPr>
        <w:tabs>
          <w:tab w:val="left" w:pos="1871"/>
          <w:tab w:val="left" w:pos="3407"/>
          <w:tab w:val="left" w:pos="4949"/>
          <w:tab w:val="left" w:pos="6599"/>
        </w:tabs>
      </w:pPr>
      <w:r w:rsidRPr="00254AF0">
        <w:rPr>
          <w:rFonts w:ascii="Times New Roman" w:eastAsia="宋体" w:hAnsi="Times New Roman"/>
          <w:b/>
        </w:rPr>
        <w:t>13</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浙江名校协作体高三联考</w:t>
      </w:r>
      <w:r w:rsidRPr="00254AF0">
        <w:rPr>
          <w:rFonts w:ascii="Times New Roman" w:eastAsia="宋体" w:hAnsi="宋体"/>
        </w:rPr>
        <w:t>)</w:t>
      </w:r>
      <w:r w:rsidRPr="00254AF0">
        <w:rPr>
          <w:rFonts w:ascii="Times New Roman" w:eastAsia="宋体" w:hAnsi="宋体"/>
        </w:rPr>
        <w:t>下表为某著作的目录节选</w:t>
      </w:r>
      <w:r w:rsidRPr="00254AF0">
        <w:rPr>
          <w:rFonts w:ascii="Times New Roman" w:eastAsia="宋体" w:hAnsi="宋体"/>
        </w:rPr>
        <w:t>,</w:t>
      </w:r>
      <w:r w:rsidRPr="00254AF0">
        <w:rPr>
          <w:rFonts w:ascii="Times New Roman" w:eastAsia="宋体" w:hAnsi="宋体"/>
        </w:rPr>
        <w:t>该著作是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tbl>
      <w:tblPr>
        <w:tblW w:w="2151"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tblPr>
      <w:tblGrid>
        <w:gridCol w:w="1121"/>
        <w:gridCol w:w="2792"/>
      </w:tblGrid>
      <w:tr w:rsidR="00B113CF" w:rsidTr="00ED079A">
        <w:trPr>
          <w:jc w:val="center"/>
        </w:trPr>
        <w:tc>
          <w:tcPr>
            <w:tcW w:w="1433" w:type="pct"/>
            <w:shd w:val="clear" w:color="auto" w:fill="auto"/>
            <w:tcMar>
              <w:left w:w="0" w:type="dxa"/>
              <w:right w:w="0"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第</w:t>
            </w:r>
            <w:r w:rsidRPr="00ED079A">
              <w:rPr>
                <w:rFonts w:ascii="Times New Roman" w:eastAsia="宋体" w:hAnsi="宋体"/>
              </w:rPr>
              <w:t>3</w:t>
            </w:r>
            <w:r w:rsidRPr="00ED079A">
              <w:rPr>
                <w:rFonts w:ascii="Times New Roman" w:eastAsia="宋体" w:hAnsi="宋体"/>
              </w:rPr>
              <w:t>章</w:t>
            </w:r>
          </w:p>
        </w:tc>
        <w:tc>
          <w:tcPr>
            <w:tcW w:w="3567" w:type="pct"/>
            <w:shd w:val="clear" w:color="auto" w:fill="auto"/>
            <w:tcMar>
              <w:left w:w="45" w:type="dxa"/>
              <w:right w:w="45"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从</w:t>
            </w:r>
            <w:r w:rsidRPr="00ED079A">
              <w:rPr>
                <w:rFonts w:ascii="Times New Roman" w:eastAsia="宋体" w:hAnsi="Times New Roman" w:cs="Times New Roman"/>
              </w:rPr>
              <w:t>“</w:t>
            </w:r>
            <w:r w:rsidRPr="00ED079A">
              <w:rPr>
                <w:rFonts w:ascii="Times New Roman" w:eastAsia="宋体" w:hAnsi="宋体"/>
              </w:rPr>
              <w:t>大三环</w:t>
            </w:r>
            <w:r w:rsidRPr="00ED079A">
              <w:rPr>
                <w:rFonts w:ascii="Times New Roman" w:eastAsia="宋体" w:hAnsi="Times New Roman" w:cs="Times New Roman"/>
              </w:rPr>
              <w:t>”</w:t>
            </w:r>
            <w:r w:rsidRPr="00ED079A">
              <w:rPr>
                <w:rFonts w:ascii="Times New Roman" w:eastAsia="宋体" w:hAnsi="宋体"/>
              </w:rPr>
              <w:t>到五大国</w:t>
            </w:r>
          </w:p>
        </w:tc>
      </w:tr>
      <w:tr w:rsidR="00B113CF" w:rsidTr="00ED079A">
        <w:trPr>
          <w:jc w:val="center"/>
        </w:trPr>
        <w:tc>
          <w:tcPr>
            <w:tcW w:w="1433" w:type="pct"/>
            <w:shd w:val="clear" w:color="auto" w:fill="auto"/>
            <w:tcMar>
              <w:left w:w="0" w:type="dxa"/>
              <w:right w:w="0"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第</w:t>
            </w:r>
            <w:r w:rsidRPr="00ED079A">
              <w:rPr>
                <w:rFonts w:ascii="Times New Roman" w:eastAsia="宋体" w:hAnsi="宋体"/>
              </w:rPr>
              <w:t>16</w:t>
            </w:r>
            <w:r w:rsidRPr="00ED079A">
              <w:rPr>
                <w:rFonts w:ascii="Times New Roman" w:eastAsia="宋体" w:hAnsi="宋体"/>
              </w:rPr>
              <w:t>章</w:t>
            </w:r>
          </w:p>
        </w:tc>
        <w:tc>
          <w:tcPr>
            <w:tcW w:w="3567" w:type="pct"/>
            <w:shd w:val="clear" w:color="auto" w:fill="auto"/>
            <w:tcMar>
              <w:left w:w="45" w:type="dxa"/>
              <w:right w:w="45"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泾渭分明两阵营</w:t>
            </w:r>
          </w:p>
        </w:tc>
      </w:tr>
      <w:tr w:rsidR="00B113CF" w:rsidTr="00ED079A">
        <w:trPr>
          <w:jc w:val="center"/>
        </w:trPr>
        <w:tc>
          <w:tcPr>
            <w:tcW w:w="1433" w:type="pct"/>
            <w:shd w:val="clear" w:color="auto" w:fill="auto"/>
            <w:tcMar>
              <w:left w:w="0" w:type="dxa"/>
              <w:right w:w="0"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第</w:t>
            </w:r>
            <w:r w:rsidRPr="00ED079A">
              <w:rPr>
                <w:rFonts w:ascii="Times New Roman" w:eastAsia="宋体" w:hAnsi="宋体"/>
              </w:rPr>
              <w:t>19</w:t>
            </w:r>
            <w:r w:rsidRPr="00ED079A">
              <w:rPr>
                <w:rFonts w:ascii="Times New Roman" w:eastAsia="宋体" w:hAnsi="宋体"/>
              </w:rPr>
              <w:t>章</w:t>
            </w:r>
          </w:p>
        </w:tc>
        <w:tc>
          <w:tcPr>
            <w:tcW w:w="3567" w:type="pct"/>
            <w:shd w:val="clear" w:color="auto" w:fill="auto"/>
            <w:tcMar>
              <w:left w:w="45" w:type="dxa"/>
              <w:right w:w="45"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中美两大国的对话</w:t>
            </w:r>
            <w:r>
              <w:rPr>
                <w:noProof/>
              </w:rPr>
              <w:drawing>
                <wp:inline distT="0" distB="0" distL="0" distR="0">
                  <wp:extent cx="13970" cy="1905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3970" cy="19050"/>
                          </a:xfrm>
                          <a:prstGeom prst="rect">
                            <a:avLst/>
                          </a:prstGeom>
                        </pic:spPr>
                      </pic:pic>
                    </a:graphicData>
                  </a:graphic>
                </wp:inline>
              </w:drawing>
            </w:r>
          </w:p>
        </w:tc>
      </w:tr>
      <w:tr w:rsidR="00B113CF" w:rsidTr="00ED079A">
        <w:trPr>
          <w:jc w:val="center"/>
        </w:trPr>
        <w:tc>
          <w:tcPr>
            <w:tcW w:w="1433" w:type="pct"/>
            <w:shd w:val="clear" w:color="auto" w:fill="auto"/>
            <w:tcMar>
              <w:left w:w="0" w:type="dxa"/>
              <w:right w:w="0"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第</w:t>
            </w:r>
            <w:r w:rsidRPr="00ED079A">
              <w:rPr>
                <w:rFonts w:ascii="Times New Roman" w:eastAsia="宋体" w:hAnsi="宋体"/>
              </w:rPr>
              <w:t>21</w:t>
            </w:r>
            <w:r w:rsidRPr="00ED079A">
              <w:rPr>
                <w:rFonts w:ascii="Times New Roman" w:eastAsia="宋体" w:hAnsi="宋体"/>
              </w:rPr>
              <w:t>章</w:t>
            </w:r>
          </w:p>
        </w:tc>
        <w:tc>
          <w:tcPr>
            <w:tcW w:w="3567" w:type="pct"/>
            <w:shd w:val="clear" w:color="auto" w:fill="auto"/>
            <w:tcMar>
              <w:left w:w="45" w:type="dxa"/>
              <w:right w:w="45"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惊涛陡立的</w:t>
            </w:r>
            <w:r w:rsidRPr="00ED079A">
              <w:rPr>
                <w:rFonts w:ascii="Times New Roman" w:eastAsia="宋体" w:hAnsi="宋体"/>
              </w:rPr>
              <w:t>6</w:t>
            </w:r>
            <w:r w:rsidRPr="00ED079A">
              <w:rPr>
                <w:rFonts w:ascii="Times New Roman" w:eastAsia="宋体" w:hAnsi="宋体"/>
              </w:rPr>
              <w:t>月</w:t>
            </w:r>
            <w:r w:rsidRPr="00ED079A">
              <w:rPr>
                <w:rFonts w:ascii="Times New Roman" w:eastAsia="宋体" w:hAnsi="宋体"/>
              </w:rPr>
              <w:t>15</w:t>
            </w:r>
            <w:r w:rsidRPr="00ED079A">
              <w:rPr>
                <w:rFonts w:ascii="Times New Roman" w:eastAsia="宋体" w:hAnsi="宋体"/>
              </w:rPr>
              <w:t>日会议</w:t>
            </w:r>
          </w:p>
        </w:tc>
      </w:tr>
      <w:tr w:rsidR="00B113CF" w:rsidTr="00ED079A">
        <w:trPr>
          <w:jc w:val="center"/>
        </w:trPr>
        <w:tc>
          <w:tcPr>
            <w:tcW w:w="1433" w:type="pct"/>
            <w:shd w:val="clear" w:color="auto" w:fill="auto"/>
            <w:tcMar>
              <w:left w:w="0" w:type="dxa"/>
              <w:right w:w="0"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第</w:t>
            </w:r>
            <w:r w:rsidRPr="00ED079A">
              <w:rPr>
                <w:rFonts w:ascii="Times New Roman" w:eastAsia="宋体" w:hAnsi="宋体"/>
              </w:rPr>
              <w:t>34</w:t>
            </w:r>
            <w:r w:rsidRPr="00ED079A">
              <w:rPr>
                <w:rFonts w:ascii="Times New Roman" w:eastAsia="宋体" w:hAnsi="宋体"/>
              </w:rPr>
              <w:t>章</w:t>
            </w:r>
          </w:p>
        </w:tc>
        <w:tc>
          <w:tcPr>
            <w:tcW w:w="3567" w:type="pct"/>
            <w:shd w:val="clear" w:color="auto" w:fill="auto"/>
            <w:tcMar>
              <w:left w:w="45" w:type="dxa"/>
              <w:right w:w="45" w:type="dxa"/>
            </w:tcMar>
            <w:vAlign w:val="center"/>
          </w:tcPr>
          <w:p w:rsidR="00ED079A" w:rsidRPr="00ED079A" w:rsidRDefault="00E66415" w:rsidP="0052784F">
            <w:pPr>
              <w:tabs>
                <w:tab w:val="left" w:pos="1871"/>
                <w:tab w:val="left" w:pos="3407"/>
                <w:tab w:val="left" w:pos="4949"/>
                <w:tab w:val="left" w:pos="6599"/>
              </w:tabs>
            </w:pPr>
            <w:r w:rsidRPr="00ED079A">
              <w:rPr>
                <w:rFonts w:ascii="Times New Roman" w:eastAsia="宋体" w:hAnsi="宋体"/>
              </w:rPr>
              <w:t>万国宫时钟停摆了</w:t>
            </w:r>
          </w:p>
        </w:tc>
      </w:tr>
    </w:tbl>
    <w:p w:rsidR="00ED079A" w:rsidRPr="00254AF0" w:rsidRDefault="0014644D" w:rsidP="00ED079A">
      <w:pPr>
        <w:tabs>
          <w:tab w:val="left" w:pos="1871"/>
          <w:tab w:val="left" w:pos="3407"/>
          <w:tab w:val="left" w:pos="4949"/>
          <w:tab w:val="left" w:pos="6599"/>
        </w:tabs>
        <w:jc w:val="center"/>
        <w:rPr>
          <w:rFonts w:ascii="Times New Roman" w:eastAsia="宋体" w:hAnsi="宋体"/>
        </w:rPr>
      </w:pP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《周恩来飞往万隆》</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《周恩来与日内瓦会议》</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《尼克松总统访华》</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《面向未来</w:t>
      </w:r>
      <w:r w:rsidRPr="00254AF0">
        <w:rPr>
          <w:rFonts w:ascii="Times New Roman" w:eastAsia="宋体" w:hAnsi="宋体"/>
        </w:rPr>
        <w:t>:</w:t>
      </w:r>
      <w:r w:rsidRPr="00254AF0">
        <w:rPr>
          <w:rFonts w:ascii="Times New Roman" w:eastAsia="宋体" w:hAnsi="宋体"/>
        </w:rPr>
        <w:t>田中访华与中日邦交正常化》</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14</w:t>
      </w:r>
      <w:r w:rsidRPr="00254AF0">
        <w:rPr>
          <w:rFonts w:ascii="Times New Roman" w:eastAsia="宋体" w:hAnsi="Times New Roman" w:cs="Times New Roman"/>
        </w:rPr>
        <w:t>.</w:t>
      </w:r>
      <w:r w:rsidRPr="00254AF0">
        <w:rPr>
          <w:rFonts w:ascii="Times New Roman" w:eastAsia="宋体" w:hAnsi="宋体"/>
        </w:rPr>
        <w:t>在伯里克利时代的雅典</w:t>
      </w:r>
      <w:r w:rsidRPr="00254AF0">
        <w:rPr>
          <w:rFonts w:ascii="Times New Roman" w:eastAsia="宋体" w:hAnsi="宋体"/>
        </w:rPr>
        <w:t>,</w:t>
      </w:r>
      <w:r w:rsidRPr="00254AF0">
        <w:rPr>
          <w:rFonts w:ascii="Times New Roman" w:eastAsia="宋体" w:hAnsi="宋体"/>
        </w:rPr>
        <w:t>绝大多数公职由抽签选举产生</w:t>
      </w:r>
      <w:r w:rsidRPr="00254AF0">
        <w:rPr>
          <w:rFonts w:ascii="Times New Roman" w:eastAsia="宋体" w:hAnsi="宋体"/>
        </w:rPr>
        <w:t>,</w:t>
      </w:r>
      <w:r w:rsidRPr="00254AF0">
        <w:rPr>
          <w:rFonts w:ascii="Times New Roman" w:eastAsia="宋体" w:hAnsi="宋体"/>
        </w:rPr>
        <w:t>任期一年</w:t>
      </w:r>
      <w:r w:rsidRPr="00254AF0">
        <w:rPr>
          <w:rFonts w:ascii="Times New Roman" w:eastAsia="宋体" w:hAnsi="宋体"/>
        </w:rPr>
        <w:t>,</w:t>
      </w:r>
      <w:r w:rsidRPr="00254AF0">
        <w:rPr>
          <w:rFonts w:ascii="Times New Roman" w:eastAsia="宋体" w:hAnsi="宋体"/>
        </w:rPr>
        <w:t>只能连任一次。对此评论正确的是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贵族的政治权力被大大削弱</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雅典人享有了同等的参政权</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lastRenderedPageBreak/>
        <w:t>C</w:t>
      </w:r>
      <w:r w:rsidRPr="00254AF0">
        <w:rPr>
          <w:rFonts w:ascii="Times New Roman" w:eastAsia="宋体" w:hAnsi="Times New Roman" w:cs="Times New Roman"/>
        </w:rPr>
        <w:t>.</w:t>
      </w:r>
      <w:r w:rsidRPr="00254AF0">
        <w:rPr>
          <w:rFonts w:ascii="Times New Roman" w:eastAsia="宋体" w:hAnsi="宋体"/>
        </w:rPr>
        <w:t>野心家推动左右政局的能力</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彻底化解了公民之间的矛盾</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15</w:t>
      </w:r>
      <w:r w:rsidRPr="00254AF0">
        <w:rPr>
          <w:rFonts w:ascii="Times New Roman" w:eastAsia="宋体" w:hAnsi="Times New Roman" w:cs="Times New Roman"/>
        </w:rPr>
        <w:t>.“</w:t>
      </w:r>
      <w:r w:rsidRPr="00254AF0">
        <w:rPr>
          <w:rFonts w:ascii="Times New Roman" w:eastAsia="宋体" w:hAnsi="宋体"/>
        </w:rPr>
        <w:t>这是一次国际贸易的巨大调整</w:t>
      </w:r>
      <w:r w:rsidRPr="00254AF0">
        <w:rPr>
          <w:rFonts w:ascii="Times New Roman" w:eastAsia="宋体" w:hAnsi="宋体"/>
        </w:rPr>
        <w:t>,</w:t>
      </w:r>
      <w:r w:rsidRPr="00254AF0">
        <w:rPr>
          <w:rFonts w:ascii="Times New Roman" w:eastAsia="宋体" w:hAnsi="宋体"/>
        </w:rPr>
        <w:t>是国际经济财富的转移……亚平宁半岛诸城市迅速衰落</w:t>
      </w:r>
      <w:r w:rsidRPr="00254AF0">
        <w:rPr>
          <w:rFonts w:ascii="Times New Roman" w:eastAsia="宋体" w:hAnsi="宋体"/>
        </w:rPr>
        <w:t>,</w:t>
      </w:r>
      <w:r w:rsidRPr="00254AF0">
        <w:rPr>
          <w:rFonts w:ascii="Times New Roman" w:eastAsia="宋体" w:hAnsi="宋体"/>
        </w:rPr>
        <w:t>里斯本、安特卫普、伦敦等城市成为世界贸易中心。</w:t>
      </w:r>
      <w:r w:rsidRPr="00254AF0">
        <w:rPr>
          <w:rFonts w:ascii="Times New Roman" w:eastAsia="宋体" w:hAnsi="Times New Roman" w:cs="Times New Roman"/>
        </w:rPr>
        <w:t>”</w:t>
      </w:r>
      <w:r w:rsidRPr="00254AF0">
        <w:rPr>
          <w:rFonts w:ascii="Times New Roman" w:eastAsia="宋体" w:hAnsi="宋体"/>
        </w:rPr>
        <w:t>这一现象描述的是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价格革命</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商业革命</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工业革命</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世界市场形成</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16</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浙江台州选考科目教学质量评估</w:t>
      </w:r>
      <w:r w:rsidRPr="00254AF0">
        <w:rPr>
          <w:rFonts w:ascii="Times New Roman" w:eastAsia="宋体" w:hAnsi="宋体"/>
        </w:rPr>
        <w:t>)</w:t>
      </w:r>
      <w:r w:rsidRPr="00254AF0">
        <w:rPr>
          <w:rFonts w:ascii="Times New Roman" w:eastAsia="宋体" w:hAnsi="宋体"/>
        </w:rPr>
        <w:t>有学者评论某个国家</w:t>
      </w:r>
      <w:r w:rsidRPr="00254AF0">
        <w:rPr>
          <w:rFonts w:ascii="Times New Roman" w:eastAsia="宋体" w:hAnsi="Times New Roman" w:cs="Times New Roman"/>
        </w:rPr>
        <w:t>“</w:t>
      </w:r>
      <w:r w:rsidRPr="00254AF0">
        <w:rPr>
          <w:rFonts w:ascii="Times New Roman" w:eastAsia="宋体" w:hAnsi="宋体"/>
        </w:rPr>
        <w:t>创造了一种新的社会进步方式</w:t>
      </w:r>
      <w:r w:rsidRPr="00254AF0">
        <w:rPr>
          <w:rFonts w:ascii="Times New Roman" w:eastAsia="宋体" w:hAnsi="宋体"/>
        </w:rPr>
        <w:t>,</w:t>
      </w:r>
      <w:r w:rsidRPr="00254AF0">
        <w:rPr>
          <w:rFonts w:ascii="Times New Roman" w:eastAsia="宋体" w:hAnsi="宋体"/>
        </w:rPr>
        <w:t>用和平变革的方式实现社会进步。这种模式</w:t>
      </w:r>
      <w:r w:rsidRPr="00254AF0">
        <w:rPr>
          <w:rFonts w:ascii="Times New Roman" w:eastAsia="宋体" w:hAnsi="宋体"/>
        </w:rPr>
        <w:t>,</w:t>
      </w:r>
      <w:r w:rsidRPr="00254AF0">
        <w:rPr>
          <w:rFonts w:ascii="Times New Roman" w:eastAsia="宋体" w:hAnsi="宋体"/>
        </w:rPr>
        <w:t>成为它给后世留下的最独特的遗产。随之一个人统治一个国家的时代在这个岛国永远地结束了</w:t>
      </w:r>
      <w:r w:rsidRPr="00254AF0">
        <w:rPr>
          <w:rFonts w:ascii="Times New Roman" w:eastAsia="宋体" w:hAnsi="Times New Roman" w:cs="Times New Roman"/>
        </w:rPr>
        <w:t>”</w:t>
      </w:r>
      <w:r w:rsidRPr="00254AF0">
        <w:rPr>
          <w:rFonts w:ascii="Times New Roman" w:eastAsia="宋体" w:hAnsi="宋体"/>
        </w:rPr>
        <w:t>。这个国家采取的</w:t>
      </w:r>
      <w:r w:rsidRPr="00254AF0">
        <w:rPr>
          <w:rFonts w:ascii="Times New Roman" w:eastAsia="宋体" w:hAnsi="Times New Roman" w:cs="Times New Roman"/>
        </w:rPr>
        <w:t>“</w:t>
      </w:r>
      <w:r w:rsidRPr="00254AF0">
        <w:rPr>
          <w:rFonts w:ascii="Times New Roman" w:eastAsia="宋体" w:hAnsi="宋体"/>
        </w:rPr>
        <w:t>和平变革方式</w:t>
      </w:r>
      <w:r w:rsidRPr="00254AF0">
        <w:rPr>
          <w:rFonts w:ascii="Times New Roman" w:eastAsia="宋体" w:hAnsi="Times New Roman" w:cs="Times New Roman"/>
        </w:rPr>
        <w:t>”</w:t>
      </w:r>
      <w:r w:rsidRPr="00254AF0">
        <w:rPr>
          <w:rFonts w:ascii="Times New Roman" w:eastAsia="宋体" w:hAnsi="宋体"/>
        </w:rPr>
        <w:t>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proofErr w:type="gramStart"/>
      <w:r w:rsidRPr="00254AF0">
        <w:rPr>
          <w:rFonts w:ascii="Times New Roman" w:eastAsia="宋体" w:hAnsi="宋体"/>
        </w:rPr>
        <w:t>A</w:t>
      </w:r>
      <w:r w:rsidRPr="00254AF0">
        <w:rPr>
          <w:rFonts w:ascii="Times New Roman" w:eastAsia="宋体" w:hAnsi="Times New Roman" w:cs="Times New Roman"/>
        </w:rPr>
        <w:t>.“</w:t>
      </w:r>
      <w:proofErr w:type="gramEnd"/>
      <w:r w:rsidRPr="00254AF0">
        <w:rPr>
          <w:rFonts w:ascii="Times New Roman" w:eastAsia="宋体" w:hAnsi="宋体"/>
        </w:rPr>
        <w:t>光荣革命</w:t>
      </w:r>
      <w:proofErr w:type="gramStart"/>
      <w:r w:rsidRPr="00254AF0">
        <w:rPr>
          <w:rFonts w:ascii="Times New Roman" w:eastAsia="宋体" w:hAnsi="Times New Roman" w:cs="Times New Roman"/>
        </w:rPr>
        <w:t>”</w:t>
      </w:r>
      <w:proofErr w:type="gramEnd"/>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一票共和</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制宪会议</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炉边谈话</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17</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浙江宁波高三</w:t>
      </w:r>
      <w:r w:rsidRPr="00254AF0">
        <w:rPr>
          <w:rFonts w:ascii="Times New Roman" w:eastAsia="宋体" w:hAnsi="Times New Roman" w:cs="Times New Roman"/>
        </w:rPr>
        <w:t>“</w:t>
      </w:r>
      <w:r w:rsidRPr="00254AF0">
        <w:rPr>
          <w:rFonts w:ascii="Times New Roman" w:eastAsia="楷体" w:hAnsi="楷体"/>
        </w:rPr>
        <w:t>十校联考</w:t>
      </w:r>
      <w:r w:rsidRPr="00254AF0">
        <w:rPr>
          <w:rFonts w:ascii="Times New Roman" w:eastAsia="宋体" w:hAnsi="Times New Roman" w:cs="Times New Roman"/>
        </w:rPr>
        <w:t>”</w:t>
      </w:r>
      <w:r w:rsidRPr="00254AF0">
        <w:rPr>
          <w:rFonts w:ascii="Times New Roman" w:eastAsia="宋体" w:hAnsi="宋体"/>
        </w:rPr>
        <w:t>)</w:t>
      </w:r>
      <w:r w:rsidRPr="00254AF0">
        <w:rPr>
          <w:rFonts w:ascii="Times New Roman" w:eastAsia="宋体" w:hAnsi="宋体"/>
        </w:rPr>
        <w:t>伏尔泰猛烈抨击天主教会</w:t>
      </w:r>
      <w:r w:rsidRPr="00254AF0">
        <w:rPr>
          <w:rFonts w:ascii="Times New Roman" w:eastAsia="宋体" w:hAnsi="宋体"/>
        </w:rPr>
        <w:t>,</w:t>
      </w:r>
      <w:r w:rsidRPr="00254AF0">
        <w:rPr>
          <w:rFonts w:ascii="Times New Roman" w:eastAsia="宋体" w:hAnsi="宋体"/>
        </w:rPr>
        <w:t>他把教皇比作</w:t>
      </w:r>
      <w:r w:rsidRPr="00254AF0">
        <w:rPr>
          <w:rFonts w:ascii="Times New Roman" w:eastAsia="宋体" w:hAnsi="Times New Roman" w:cs="Times New Roman"/>
        </w:rPr>
        <w:t>“</w:t>
      </w:r>
      <w:r w:rsidRPr="00254AF0">
        <w:rPr>
          <w:rFonts w:ascii="Times New Roman" w:eastAsia="宋体" w:hAnsi="宋体"/>
        </w:rPr>
        <w:t>两足禽兽</w:t>
      </w:r>
      <w:r w:rsidRPr="00254AF0">
        <w:rPr>
          <w:rFonts w:ascii="Times New Roman" w:eastAsia="宋体" w:hAnsi="Times New Roman" w:cs="Times New Roman"/>
        </w:rPr>
        <w:t>”</w:t>
      </w:r>
      <w:r w:rsidRPr="00254AF0">
        <w:rPr>
          <w:rFonts w:ascii="Times New Roman" w:eastAsia="宋体" w:hAnsi="宋体"/>
        </w:rPr>
        <w:t>,</w:t>
      </w:r>
      <w:r w:rsidRPr="00254AF0">
        <w:rPr>
          <w:rFonts w:ascii="Times New Roman" w:eastAsia="宋体" w:hAnsi="宋体"/>
        </w:rPr>
        <w:t>把教士称作</w:t>
      </w:r>
      <w:r w:rsidRPr="00254AF0">
        <w:rPr>
          <w:rFonts w:ascii="Times New Roman" w:eastAsia="宋体" w:hAnsi="Times New Roman" w:cs="Times New Roman"/>
        </w:rPr>
        <w:t>“</w:t>
      </w:r>
      <w:r w:rsidRPr="00254AF0">
        <w:rPr>
          <w:rFonts w:ascii="Times New Roman" w:eastAsia="宋体" w:hAnsi="宋体"/>
        </w:rPr>
        <w:t>文明恶棍</w:t>
      </w:r>
      <w:r w:rsidRPr="00254AF0">
        <w:rPr>
          <w:rFonts w:ascii="Times New Roman" w:eastAsia="宋体" w:hAnsi="Times New Roman" w:cs="Times New Roman"/>
        </w:rPr>
        <w:t>”</w:t>
      </w:r>
      <w:r w:rsidRPr="00254AF0">
        <w:rPr>
          <w:rFonts w:ascii="Times New Roman" w:eastAsia="宋体" w:hAnsi="宋体"/>
        </w:rPr>
        <w:t>,</w:t>
      </w:r>
      <w:r w:rsidRPr="00254AF0">
        <w:rPr>
          <w:rFonts w:ascii="Times New Roman" w:eastAsia="宋体" w:hAnsi="宋体"/>
        </w:rPr>
        <w:t>说天主教是</w:t>
      </w:r>
      <w:r w:rsidRPr="00254AF0">
        <w:rPr>
          <w:rFonts w:ascii="Times New Roman" w:eastAsia="宋体" w:hAnsi="Times New Roman" w:cs="Times New Roman"/>
        </w:rPr>
        <w:t>“</w:t>
      </w:r>
      <w:r w:rsidRPr="00254AF0">
        <w:rPr>
          <w:rFonts w:ascii="Times New Roman" w:eastAsia="宋体" w:hAnsi="宋体"/>
        </w:rPr>
        <w:t>一切狡猾的人布置的一个最可耻的骗人罗网</w:t>
      </w:r>
      <w:r w:rsidRPr="00254AF0">
        <w:rPr>
          <w:rFonts w:ascii="Times New Roman" w:eastAsia="宋体" w:hAnsi="Times New Roman" w:cs="Times New Roman"/>
        </w:rPr>
        <w:t>”</w:t>
      </w:r>
      <w:r w:rsidRPr="00254AF0">
        <w:rPr>
          <w:rFonts w:ascii="Times New Roman" w:eastAsia="宋体" w:hAnsi="宋体"/>
        </w:rPr>
        <w:t>。可见当时</w:t>
      </w:r>
      <w:r>
        <w:ptab w:relativeTo="margin" w:alignment="right" w:leader="none"/>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宋体" w:eastAsia="宋体" w:hAnsi="宋体" w:cs="宋体" w:hint="eastAsia"/>
        </w:rPr>
        <w:t>①</w:t>
      </w:r>
      <w:r w:rsidRPr="00254AF0">
        <w:rPr>
          <w:rFonts w:ascii="Times New Roman" w:eastAsia="宋体" w:hAnsi="宋体"/>
        </w:rPr>
        <w:t xml:space="preserve">天主教成为阻碍社会发展的最大阻力　</w:t>
      </w:r>
      <w:r w:rsidRPr="00254AF0">
        <w:rPr>
          <w:rFonts w:ascii="宋体" w:eastAsia="宋体" w:hAnsi="宋体" w:cs="宋体" w:hint="eastAsia"/>
        </w:rPr>
        <w:t>②</w:t>
      </w:r>
      <w:r w:rsidRPr="00254AF0">
        <w:rPr>
          <w:rFonts w:ascii="Times New Roman" w:eastAsia="宋体" w:hAnsi="宋体"/>
        </w:rPr>
        <w:t xml:space="preserve">歌颂和肯定人的自然人性　</w:t>
      </w:r>
      <w:r w:rsidRPr="00254AF0">
        <w:rPr>
          <w:rFonts w:ascii="宋体" w:eastAsia="宋体" w:hAnsi="宋体" w:cs="宋体" w:hint="eastAsia"/>
        </w:rPr>
        <w:t>③</w:t>
      </w:r>
      <w:r w:rsidRPr="00254AF0">
        <w:rPr>
          <w:rFonts w:ascii="Times New Roman" w:eastAsia="宋体" w:hAnsi="宋体"/>
        </w:rPr>
        <w:t xml:space="preserve">思想家要建立一个非宗教的理性时代　</w:t>
      </w:r>
      <w:r w:rsidRPr="00254AF0">
        <w:rPr>
          <w:rFonts w:ascii="宋体" w:eastAsia="宋体" w:hAnsi="宋体" w:cs="宋体" w:hint="eastAsia"/>
        </w:rPr>
        <w:t>④</w:t>
      </w:r>
      <w:r w:rsidRPr="00254AF0">
        <w:rPr>
          <w:rFonts w:ascii="Times New Roman" w:eastAsia="宋体" w:hAnsi="宋体"/>
        </w:rPr>
        <w:t>生活世俗化成为一股强大思潮</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宋体" w:eastAsia="宋体" w:hAnsi="宋体" w:cs="宋体" w:hint="eastAsia"/>
        </w:rPr>
        <w:t>①②</w:t>
      </w:r>
      <w:r w:rsidRPr="00254AF0">
        <w:rPr>
          <w:rFonts w:ascii="Times New Roman" w:eastAsia="宋体" w:hAnsi="宋体"/>
        </w:rPr>
        <w:tab/>
        <w:t>B</w:t>
      </w:r>
      <w:r w:rsidRPr="00254AF0">
        <w:rPr>
          <w:rFonts w:ascii="Times New Roman" w:eastAsia="宋体" w:hAnsi="Times New Roman" w:cs="Times New Roman"/>
        </w:rPr>
        <w:t>.</w:t>
      </w:r>
      <w:r w:rsidRPr="00254AF0">
        <w:rPr>
          <w:rFonts w:ascii="宋体" w:eastAsia="宋体" w:hAnsi="宋体" w:cs="宋体" w:hint="eastAsia"/>
        </w:rPr>
        <w:t>②③</w:t>
      </w:r>
      <w:r w:rsidRPr="00254AF0">
        <w:rPr>
          <w:rFonts w:ascii="Times New Roman" w:eastAsia="宋体" w:hAnsi="宋体"/>
        </w:rPr>
        <w:tab/>
        <w:t>C</w:t>
      </w:r>
      <w:r w:rsidRPr="00254AF0">
        <w:rPr>
          <w:rFonts w:ascii="Times New Roman" w:eastAsia="宋体" w:hAnsi="Times New Roman" w:cs="Times New Roman"/>
        </w:rPr>
        <w:t>.</w:t>
      </w:r>
      <w:r w:rsidRPr="00254AF0">
        <w:rPr>
          <w:rFonts w:ascii="宋体" w:eastAsia="宋体" w:hAnsi="宋体" w:cs="宋体" w:hint="eastAsia"/>
        </w:rPr>
        <w:t>③④</w:t>
      </w:r>
      <w:r w:rsidRPr="00254AF0">
        <w:rPr>
          <w:rFonts w:ascii="Times New Roman" w:eastAsia="宋体" w:hAnsi="宋体"/>
        </w:rPr>
        <w:tab/>
        <w:t>D</w:t>
      </w:r>
      <w:r w:rsidRPr="00254AF0">
        <w:rPr>
          <w:rFonts w:ascii="Times New Roman" w:eastAsia="宋体" w:hAnsi="Times New Roman" w:cs="Times New Roman"/>
        </w:rPr>
        <w:t>.</w:t>
      </w:r>
      <w:r w:rsidRPr="00254AF0">
        <w:rPr>
          <w:rFonts w:ascii="宋体" w:eastAsia="宋体" w:hAnsi="宋体" w:cs="宋体" w:hint="eastAsia"/>
        </w:rPr>
        <w:t>②④</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18</w:t>
      </w:r>
      <w:r w:rsidRPr="00254AF0">
        <w:rPr>
          <w:rFonts w:ascii="Times New Roman" w:eastAsia="宋体" w:hAnsi="Times New Roman" w:cs="Times New Roman"/>
        </w:rPr>
        <w:t>.</w:t>
      </w:r>
      <w:r w:rsidRPr="00254AF0">
        <w:rPr>
          <w:rFonts w:ascii="Times New Roman" w:eastAsia="宋体" w:hAnsi="宋体"/>
        </w:rPr>
        <w:t>美国</w:t>
      </w:r>
      <w:r w:rsidRPr="00254AF0">
        <w:rPr>
          <w:rFonts w:ascii="Times New Roman" w:eastAsia="宋体" w:hAnsi="宋体"/>
        </w:rPr>
        <w:t>1787</w:t>
      </w:r>
      <w:r w:rsidRPr="00254AF0">
        <w:rPr>
          <w:rFonts w:ascii="Times New Roman" w:eastAsia="宋体" w:hAnsi="宋体"/>
        </w:rPr>
        <w:t>年宪法很好地使政府通过自身的能力控制被统治者</w:t>
      </w:r>
      <w:r w:rsidRPr="00254AF0">
        <w:rPr>
          <w:rFonts w:ascii="Times New Roman" w:eastAsia="宋体" w:hAnsi="宋体"/>
        </w:rPr>
        <w:t>;</w:t>
      </w:r>
      <w:r w:rsidRPr="00254AF0">
        <w:rPr>
          <w:rFonts w:ascii="Times New Roman" w:eastAsia="宋体" w:hAnsi="宋体"/>
        </w:rPr>
        <w:t>同时</w:t>
      </w:r>
      <w:r w:rsidRPr="00254AF0">
        <w:rPr>
          <w:rFonts w:ascii="Times New Roman" w:eastAsia="宋体" w:hAnsi="宋体"/>
        </w:rPr>
        <w:t>,</w:t>
      </w:r>
      <w:r w:rsidRPr="00254AF0">
        <w:rPr>
          <w:rFonts w:ascii="Times New Roman" w:eastAsia="宋体" w:hAnsi="宋体"/>
        </w:rPr>
        <w:t>又很好地控制了自己。下面最能体现美国政府</w:t>
      </w:r>
      <w:r w:rsidRPr="00254AF0">
        <w:rPr>
          <w:rFonts w:ascii="Times New Roman" w:eastAsia="宋体" w:hAnsi="Times New Roman" w:cs="Times New Roman"/>
        </w:rPr>
        <w:t>“</w:t>
      </w:r>
      <w:r w:rsidRPr="00254AF0">
        <w:rPr>
          <w:rFonts w:ascii="Times New Roman" w:eastAsia="宋体" w:hAnsi="宋体"/>
        </w:rPr>
        <w:t>控制自己</w:t>
      </w:r>
      <w:r w:rsidRPr="00254AF0">
        <w:rPr>
          <w:rFonts w:ascii="Times New Roman" w:eastAsia="宋体" w:hAnsi="Times New Roman" w:cs="Times New Roman"/>
        </w:rPr>
        <w:t>”</w:t>
      </w:r>
      <w:r w:rsidRPr="00254AF0">
        <w:rPr>
          <w:rFonts w:ascii="Times New Roman" w:eastAsia="宋体" w:hAnsi="宋体"/>
        </w:rPr>
        <w:t>的措施是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立法、行政、司法分权制衡</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联邦制下各州拥有一定的独立性</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规定联邦地位高于各州</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五个黑人可折合三人计算人口总数</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19</w:t>
      </w:r>
      <w:r w:rsidRPr="00254AF0">
        <w:rPr>
          <w:rFonts w:ascii="Times New Roman" w:eastAsia="宋体" w:hAnsi="Times New Roman" w:cs="Times New Roman"/>
        </w:rPr>
        <w:t>.</w:t>
      </w:r>
      <w:r w:rsidRPr="00254AF0">
        <w:rPr>
          <w:rFonts w:ascii="Times New Roman" w:eastAsia="宋体" w:hAnsi="宋体"/>
        </w:rPr>
        <w:t>19</w:t>
      </w:r>
      <w:r w:rsidRPr="00254AF0">
        <w:rPr>
          <w:rFonts w:ascii="Times New Roman" w:eastAsia="宋体" w:hAnsi="宋体"/>
        </w:rPr>
        <w:t>世纪中后期</w:t>
      </w:r>
      <w:r w:rsidRPr="00254AF0">
        <w:rPr>
          <w:rFonts w:ascii="Times New Roman" w:eastAsia="宋体" w:hAnsi="宋体"/>
        </w:rPr>
        <w:t>,</w:t>
      </w:r>
      <w:r w:rsidRPr="00254AF0">
        <w:rPr>
          <w:rFonts w:ascii="Times New Roman" w:eastAsia="宋体" w:hAnsi="宋体"/>
        </w:rPr>
        <w:t>资本主义世界市场逐渐成熟。其主要标志是</w:t>
      </w:r>
      <w:r>
        <w:ptab w:relativeTo="margin" w:alignment="right" w:leader="none"/>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英国完全控制印度和中日被迫开放</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交通革命扩大工业文明的影响</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工业革命逐步在欧美及亚洲的扩展</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国际经济交流基本准则的确立</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20</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8</w:t>
      </w:r>
      <w:r w:rsidRPr="00254AF0">
        <w:rPr>
          <w:rFonts w:ascii="Times New Roman" w:eastAsia="楷体" w:hAnsi="楷体"/>
        </w:rPr>
        <w:t>浙江金丽</w:t>
      </w:r>
      <w:proofErr w:type="gramStart"/>
      <w:r w:rsidRPr="00254AF0">
        <w:rPr>
          <w:rFonts w:ascii="Times New Roman" w:eastAsia="楷体" w:hAnsi="楷体"/>
        </w:rPr>
        <w:t>衢</w:t>
      </w:r>
      <w:proofErr w:type="gramEnd"/>
      <w:r w:rsidRPr="00254AF0">
        <w:rPr>
          <w:rFonts w:ascii="Times New Roman" w:eastAsia="楷体" w:hAnsi="楷体"/>
        </w:rPr>
        <w:t>十二校高三第一次联考</w:t>
      </w:r>
      <w:r w:rsidRPr="00254AF0">
        <w:rPr>
          <w:rFonts w:ascii="Times New Roman" w:eastAsia="宋体" w:hAnsi="宋体"/>
        </w:rPr>
        <w:t>)1930</w:t>
      </w:r>
      <w:r w:rsidRPr="00254AF0">
        <w:rPr>
          <w:rFonts w:ascii="Times New Roman" w:eastAsia="宋体" w:hAnsi="宋体"/>
        </w:rPr>
        <w:t>年</w:t>
      </w:r>
      <w:r w:rsidRPr="00254AF0">
        <w:rPr>
          <w:rFonts w:ascii="Times New Roman" w:eastAsia="宋体" w:hAnsi="宋体"/>
        </w:rPr>
        <w:t>,</w:t>
      </w:r>
      <w:r w:rsidRPr="00254AF0">
        <w:rPr>
          <w:rFonts w:ascii="Times New Roman" w:eastAsia="宋体" w:hAnsi="宋体"/>
        </w:rPr>
        <w:t>美国胡佛政府大幅度提高关税</w:t>
      </w:r>
      <w:r w:rsidRPr="00254AF0">
        <w:rPr>
          <w:rFonts w:ascii="Times New Roman" w:eastAsia="宋体" w:hAnsi="宋体"/>
        </w:rPr>
        <w:t>,</w:t>
      </w:r>
      <w:r w:rsidRPr="00254AF0">
        <w:rPr>
          <w:rFonts w:ascii="Times New Roman" w:eastAsia="宋体" w:hAnsi="宋体"/>
        </w:rPr>
        <w:t>导致其他国家也纷纷</w:t>
      </w:r>
      <w:proofErr w:type="gramStart"/>
      <w:r w:rsidRPr="00254AF0">
        <w:rPr>
          <w:rFonts w:ascii="Times New Roman" w:eastAsia="宋体" w:hAnsi="宋体"/>
        </w:rPr>
        <w:t>高筑关</w:t>
      </w:r>
      <w:proofErr w:type="gramEnd"/>
      <w:r>
        <w:rPr>
          <w:rFonts w:ascii="Times New Roman" w:eastAsia="宋体" w:hAnsi="宋体"/>
          <w:noProof/>
        </w:rPr>
        <w:drawing>
          <wp:inline distT="0" distB="0" distL="0" distR="0">
            <wp:extent cx="19050" cy="2159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9050" cy="21590"/>
                    </a:xfrm>
                    <a:prstGeom prst="rect">
                      <a:avLst/>
                    </a:prstGeom>
                  </pic:spPr>
                </pic:pic>
              </a:graphicData>
            </a:graphic>
          </wp:inline>
        </w:drawing>
      </w:r>
      <w:r w:rsidRPr="00254AF0">
        <w:rPr>
          <w:rFonts w:ascii="Times New Roman" w:eastAsia="宋体" w:hAnsi="宋体"/>
        </w:rPr>
        <w:t>税壁垒</w:t>
      </w:r>
      <w:r w:rsidRPr="00254AF0">
        <w:rPr>
          <w:rFonts w:ascii="Times New Roman" w:eastAsia="宋体" w:hAnsi="宋体"/>
        </w:rPr>
        <w:t>,</w:t>
      </w:r>
      <w:r w:rsidRPr="00254AF0">
        <w:rPr>
          <w:rFonts w:ascii="Times New Roman" w:eastAsia="宋体" w:hAnsi="宋体"/>
        </w:rPr>
        <w:t>引发了空前严重的经济战。这一现象</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宋体" w:eastAsia="宋体" w:hAnsi="宋体" w:cs="宋体" w:hint="eastAsia"/>
        </w:rPr>
        <w:t>①</w:t>
      </w:r>
      <w:r w:rsidRPr="00254AF0">
        <w:rPr>
          <w:rFonts w:ascii="Times New Roman" w:eastAsia="宋体" w:hAnsi="宋体"/>
        </w:rPr>
        <w:t xml:space="preserve">是摆脱经济危机的尝试　</w:t>
      </w:r>
      <w:r w:rsidRPr="00254AF0">
        <w:rPr>
          <w:rFonts w:ascii="宋体" w:eastAsia="宋体" w:hAnsi="宋体" w:cs="宋体" w:hint="eastAsia"/>
        </w:rPr>
        <w:t>②</w:t>
      </w:r>
      <w:r w:rsidRPr="00254AF0">
        <w:rPr>
          <w:rFonts w:ascii="Times New Roman" w:eastAsia="宋体" w:hAnsi="宋体"/>
        </w:rPr>
        <w:t xml:space="preserve">扰乱了世界经济秩序　</w:t>
      </w:r>
      <w:r w:rsidRPr="00254AF0">
        <w:rPr>
          <w:rFonts w:ascii="宋体" w:eastAsia="宋体" w:hAnsi="宋体" w:cs="宋体" w:hint="eastAsia"/>
        </w:rPr>
        <w:t>③</w:t>
      </w:r>
      <w:r w:rsidRPr="00254AF0">
        <w:rPr>
          <w:rFonts w:ascii="Times New Roman" w:eastAsia="宋体" w:hAnsi="宋体"/>
        </w:rPr>
        <w:t xml:space="preserve">加剧世界性经济危机　</w:t>
      </w:r>
      <w:r w:rsidRPr="00254AF0">
        <w:rPr>
          <w:rFonts w:ascii="宋体" w:eastAsia="宋体" w:hAnsi="宋体" w:cs="宋体" w:hint="eastAsia"/>
        </w:rPr>
        <w:t>④</w:t>
      </w:r>
      <w:r w:rsidRPr="00254AF0">
        <w:rPr>
          <w:rFonts w:ascii="Times New Roman" w:eastAsia="宋体" w:hAnsi="宋体"/>
        </w:rPr>
        <w:t>自由放任政策的放弃</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宋体" w:eastAsia="宋体" w:hAnsi="宋体" w:cs="宋体" w:hint="eastAsia"/>
        </w:rPr>
        <w:t>①②③</w:t>
      </w:r>
      <w:r w:rsidRPr="00254AF0">
        <w:rPr>
          <w:rFonts w:ascii="Times New Roman" w:eastAsia="宋体" w:hAnsi="宋体"/>
        </w:rPr>
        <w:tab/>
        <w:t>B</w:t>
      </w:r>
      <w:r w:rsidRPr="00254AF0">
        <w:rPr>
          <w:rFonts w:ascii="Times New Roman" w:eastAsia="宋体" w:hAnsi="Times New Roman" w:cs="Times New Roman"/>
        </w:rPr>
        <w:t>.</w:t>
      </w:r>
      <w:r w:rsidRPr="00254AF0">
        <w:rPr>
          <w:rFonts w:ascii="宋体" w:eastAsia="宋体" w:hAnsi="宋体" w:cs="宋体" w:hint="eastAsia"/>
        </w:rPr>
        <w:t>②③④</w:t>
      </w:r>
      <w:r w:rsidRPr="00254AF0">
        <w:rPr>
          <w:rFonts w:ascii="Times New Roman" w:eastAsia="宋体" w:hAnsi="宋体"/>
        </w:rPr>
        <w:tab/>
        <w:t>C</w:t>
      </w:r>
      <w:r w:rsidRPr="00254AF0">
        <w:rPr>
          <w:rFonts w:ascii="Times New Roman" w:eastAsia="宋体" w:hAnsi="Times New Roman" w:cs="Times New Roman"/>
        </w:rPr>
        <w:t>.</w:t>
      </w:r>
      <w:r w:rsidRPr="00254AF0">
        <w:rPr>
          <w:rFonts w:ascii="宋体" w:eastAsia="宋体" w:hAnsi="宋体" w:cs="宋体" w:hint="eastAsia"/>
        </w:rPr>
        <w:t>①④</w:t>
      </w:r>
      <w:r w:rsidRPr="00254AF0">
        <w:rPr>
          <w:rFonts w:ascii="Times New Roman" w:eastAsia="宋体" w:hAnsi="宋体"/>
        </w:rPr>
        <w:tab/>
        <w:t>D</w:t>
      </w:r>
      <w:r w:rsidRPr="00254AF0">
        <w:rPr>
          <w:rFonts w:ascii="Times New Roman" w:eastAsia="宋体" w:hAnsi="Times New Roman" w:cs="Times New Roman"/>
        </w:rPr>
        <w:t>.</w:t>
      </w:r>
      <w:r w:rsidRPr="00254AF0">
        <w:rPr>
          <w:rFonts w:ascii="宋体" w:eastAsia="宋体" w:hAnsi="宋体" w:cs="宋体" w:hint="eastAsia"/>
        </w:rPr>
        <w:t>②③</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21</w:t>
      </w:r>
      <w:r w:rsidRPr="00254AF0">
        <w:rPr>
          <w:rFonts w:ascii="Times New Roman" w:eastAsia="宋体" w:hAnsi="Times New Roman" w:cs="Times New Roman"/>
        </w:rPr>
        <w:t>.</w:t>
      </w:r>
      <w:r w:rsidRPr="00254AF0">
        <w:rPr>
          <w:rFonts w:ascii="Times New Roman" w:eastAsia="宋体" w:hAnsi="宋体"/>
        </w:rPr>
        <w:t>第二次世界大战期间</w:t>
      </w:r>
      <w:r w:rsidRPr="00254AF0">
        <w:rPr>
          <w:rFonts w:ascii="Times New Roman" w:eastAsia="宋体" w:hAnsi="宋体"/>
        </w:rPr>
        <w:t>,</w:t>
      </w:r>
      <w:r w:rsidRPr="00254AF0">
        <w:rPr>
          <w:rFonts w:ascii="Times New Roman" w:eastAsia="宋体" w:hAnsi="宋体"/>
        </w:rPr>
        <w:t>战争双方制定了名目繁多的作战方案。下列作战方案</w:t>
      </w:r>
      <w:r w:rsidRPr="00254AF0">
        <w:rPr>
          <w:rFonts w:ascii="Times New Roman" w:eastAsia="宋体" w:hAnsi="宋体"/>
        </w:rPr>
        <w:t>,</w:t>
      </w:r>
      <w:r w:rsidRPr="00254AF0">
        <w:rPr>
          <w:rFonts w:ascii="Times New Roman" w:eastAsia="宋体" w:hAnsi="宋体"/>
        </w:rPr>
        <w:t>按其实施的时间先后顺序排列</w:t>
      </w:r>
      <w:r w:rsidRPr="00254AF0">
        <w:rPr>
          <w:rFonts w:ascii="Times New Roman" w:eastAsia="宋体" w:hAnsi="宋体"/>
        </w:rPr>
        <w:t>,</w:t>
      </w:r>
      <w:r w:rsidRPr="00254AF0">
        <w:rPr>
          <w:rFonts w:ascii="Times New Roman" w:eastAsia="宋体" w:hAnsi="宋体"/>
        </w:rPr>
        <w:t>正确的是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宋体" w:eastAsia="宋体" w:hAnsi="宋体" w:cs="宋体" w:hint="eastAsia"/>
        </w:rPr>
        <w:t>①</w:t>
      </w:r>
      <w:r w:rsidRPr="00254AF0">
        <w:rPr>
          <w:rFonts w:ascii="Times New Roman" w:eastAsia="宋体" w:hAnsi="Times New Roman" w:cs="Times New Roman"/>
        </w:rPr>
        <w:t>“</w:t>
      </w:r>
      <w:r w:rsidRPr="00254AF0">
        <w:rPr>
          <w:rFonts w:ascii="Times New Roman" w:eastAsia="宋体" w:hAnsi="宋体"/>
        </w:rPr>
        <w:t>火炬</w:t>
      </w:r>
      <w:r w:rsidRPr="00254AF0">
        <w:rPr>
          <w:rFonts w:ascii="Times New Roman" w:eastAsia="宋体" w:hAnsi="Times New Roman" w:cs="Times New Roman"/>
        </w:rPr>
        <w:t>”</w:t>
      </w:r>
      <w:r w:rsidRPr="00254AF0">
        <w:rPr>
          <w:rFonts w:ascii="Times New Roman" w:eastAsia="宋体" w:hAnsi="宋体"/>
        </w:rPr>
        <w:t xml:space="preserve">方案　</w:t>
      </w:r>
      <w:r w:rsidRPr="00254AF0">
        <w:rPr>
          <w:rFonts w:ascii="宋体" w:eastAsia="宋体" w:hAnsi="宋体" w:cs="宋体" w:hint="eastAsia"/>
        </w:rPr>
        <w:t>②</w:t>
      </w:r>
      <w:r w:rsidRPr="00254AF0">
        <w:rPr>
          <w:rFonts w:ascii="Times New Roman" w:eastAsia="宋体" w:hAnsi="Times New Roman" w:cs="Times New Roman"/>
        </w:rPr>
        <w:t>“</w:t>
      </w:r>
      <w:r w:rsidRPr="00254AF0">
        <w:rPr>
          <w:rFonts w:ascii="Times New Roman" w:eastAsia="宋体" w:hAnsi="宋体"/>
        </w:rPr>
        <w:t>霸王</w:t>
      </w:r>
      <w:r w:rsidRPr="00254AF0">
        <w:rPr>
          <w:rFonts w:ascii="Times New Roman" w:eastAsia="宋体" w:hAnsi="Times New Roman" w:cs="Times New Roman"/>
        </w:rPr>
        <w:t>”</w:t>
      </w:r>
      <w:r w:rsidRPr="00254AF0">
        <w:rPr>
          <w:rFonts w:ascii="Times New Roman" w:eastAsia="宋体" w:hAnsi="宋体"/>
        </w:rPr>
        <w:t xml:space="preserve">计划　</w:t>
      </w:r>
      <w:r w:rsidRPr="00254AF0">
        <w:rPr>
          <w:rFonts w:ascii="宋体" w:eastAsia="宋体" w:hAnsi="宋体" w:cs="宋体" w:hint="eastAsia"/>
        </w:rPr>
        <w:t>③</w:t>
      </w:r>
      <w:r w:rsidRPr="00254AF0">
        <w:rPr>
          <w:rFonts w:ascii="Times New Roman" w:eastAsia="宋体" w:hAnsi="Times New Roman" w:cs="Times New Roman"/>
        </w:rPr>
        <w:t>“</w:t>
      </w:r>
      <w:r w:rsidRPr="00254AF0">
        <w:rPr>
          <w:rFonts w:ascii="Times New Roman" w:eastAsia="宋体" w:hAnsi="宋体"/>
        </w:rPr>
        <w:t>巴巴罗萨</w:t>
      </w:r>
      <w:r w:rsidRPr="00254AF0">
        <w:rPr>
          <w:rFonts w:ascii="Times New Roman" w:eastAsia="宋体" w:hAnsi="Times New Roman" w:cs="Times New Roman"/>
        </w:rPr>
        <w:t>”</w:t>
      </w:r>
      <w:r w:rsidRPr="00254AF0">
        <w:rPr>
          <w:rFonts w:ascii="Times New Roman" w:eastAsia="宋体" w:hAnsi="宋体"/>
        </w:rPr>
        <w:t xml:space="preserve">计划　</w:t>
      </w:r>
      <w:r w:rsidRPr="00254AF0">
        <w:rPr>
          <w:rFonts w:ascii="宋体" w:eastAsia="宋体" w:hAnsi="宋体" w:cs="宋体" w:hint="eastAsia"/>
        </w:rPr>
        <w:t>④</w:t>
      </w:r>
      <w:r w:rsidRPr="00254AF0">
        <w:rPr>
          <w:rFonts w:ascii="Times New Roman" w:eastAsia="宋体" w:hAnsi="Times New Roman" w:cs="Times New Roman"/>
        </w:rPr>
        <w:t>“</w:t>
      </w:r>
      <w:r w:rsidRPr="00254AF0">
        <w:rPr>
          <w:rFonts w:ascii="Times New Roman" w:eastAsia="宋体" w:hAnsi="宋体"/>
        </w:rPr>
        <w:t>海狮</w:t>
      </w:r>
      <w:r w:rsidRPr="00254AF0">
        <w:rPr>
          <w:rFonts w:ascii="Times New Roman" w:eastAsia="宋体" w:hAnsi="Times New Roman" w:cs="Times New Roman"/>
        </w:rPr>
        <w:t>”</w:t>
      </w:r>
      <w:r w:rsidRPr="00254AF0">
        <w:rPr>
          <w:rFonts w:ascii="Times New Roman" w:eastAsia="宋体" w:hAnsi="宋体"/>
        </w:rPr>
        <w:t>计划</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宋体" w:eastAsia="宋体" w:hAnsi="宋体" w:cs="宋体" w:hint="eastAsia"/>
        </w:rPr>
        <w:t>④①③②</w:t>
      </w:r>
      <w:r w:rsidRPr="00254AF0">
        <w:rPr>
          <w:rFonts w:ascii="Times New Roman" w:eastAsia="宋体" w:hAnsi="宋体"/>
        </w:rPr>
        <w:tab/>
        <w:t>B</w:t>
      </w:r>
      <w:r w:rsidRPr="00254AF0">
        <w:rPr>
          <w:rFonts w:ascii="Times New Roman" w:eastAsia="宋体" w:hAnsi="Times New Roman" w:cs="Times New Roman"/>
        </w:rPr>
        <w:t>.</w:t>
      </w:r>
      <w:r w:rsidRPr="00254AF0">
        <w:rPr>
          <w:rFonts w:ascii="宋体" w:eastAsia="宋体" w:hAnsi="宋体" w:cs="宋体" w:hint="eastAsia"/>
        </w:rPr>
        <w:t>④③①②</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宋体" w:eastAsia="宋体" w:hAnsi="宋体" w:cs="宋体" w:hint="eastAsia"/>
        </w:rPr>
        <w:t>②③①④</w:t>
      </w:r>
      <w:r w:rsidRPr="00254AF0">
        <w:rPr>
          <w:rFonts w:ascii="Times New Roman" w:eastAsia="宋体" w:hAnsi="宋体"/>
        </w:rPr>
        <w:tab/>
        <w:t>D</w:t>
      </w:r>
      <w:r w:rsidRPr="00254AF0">
        <w:rPr>
          <w:rFonts w:ascii="Times New Roman" w:eastAsia="宋体" w:hAnsi="Times New Roman" w:cs="Times New Roman"/>
        </w:rPr>
        <w:t>.</w:t>
      </w:r>
      <w:r w:rsidRPr="00254AF0">
        <w:rPr>
          <w:rFonts w:ascii="宋体" w:eastAsia="宋体" w:hAnsi="宋体" w:cs="宋体" w:hint="eastAsia"/>
        </w:rPr>
        <w:t>③④①②</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22</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浙江名校协作体高三联考</w:t>
      </w:r>
      <w:r w:rsidRPr="00254AF0">
        <w:rPr>
          <w:rFonts w:ascii="Times New Roman" w:eastAsia="宋体" w:hAnsi="宋体"/>
        </w:rPr>
        <w:t>)</w:t>
      </w:r>
      <w:r w:rsidRPr="00254AF0">
        <w:rPr>
          <w:rFonts w:ascii="Times New Roman" w:eastAsia="宋体" w:hAnsi="宋体"/>
        </w:rPr>
        <w:t>某国际会议通过的文件指出</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余等</w:t>
      </w:r>
      <w:r w:rsidRPr="00254AF0">
        <w:rPr>
          <w:rFonts w:ascii="Times New Roman" w:eastAsia="宋体" w:hAnsi="宋体"/>
        </w:rPr>
        <w:t>:</w:t>
      </w:r>
      <w:r w:rsidRPr="00254AF0">
        <w:rPr>
          <w:rFonts w:ascii="Times New Roman" w:eastAsia="宋体" w:hAnsi="宋体"/>
        </w:rPr>
        <w:t>美国总统、中国国民政府主席及英国首相代表余等亿万国民</w:t>
      </w:r>
      <w:r w:rsidRPr="00254AF0">
        <w:rPr>
          <w:rFonts w:ascii="Times New Roman" w:eastAsia="宋体" w:hAnsi="宋体"/>
        </w:rPr>
        <w:t>,</w:t>
      </w:r>
      <w:r w:rsidRPr="00254AF0">
        <w:rPr>
          <w:rFonts w:ascii="Times New Roman" w:eastAsia="宋体" w:hAnsi="宋体"/>
        </w:rPr>
        <w:t>业经会商</w:t>
      </w:r>
      <w:r w:rsidRPr="00254AF0">
        <w:rPr>
          <w:rFonts w:ascii="Times New Roman" w:eastAsia="宋体" w:hAnsi="宋体"/>
        </w:rPr>
        <w:t>,</w:t>
      </w:r>
      <w:r w:rsidRPr="00254AF0">
        <w:rPr>
          <w:rFonts w:ascii="Times New Roman" w:eastAsia="宋体" w:hAnsi="宋体"/>
        </w:rPr>
        <w:t>并同意</w:t>
      </w:r>
      <w:r>
        <w:rPr>
          <w:rFonts w:ascii="Times New Roman" w:eastAsia="宋体" w:hAnsi="宋体"/>
          <w:noProof/>
        </w:rPr>
        <w:drawing>
          <wp:inline distT="0" distB="0" distL="0" distR="0">
            <wp:extent cx="15240" cy="1778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5240" cy="17780"/>
                    </a:xfrm>
                    <a:prstGeom prst="rect">
                      <a:avLst/>
                    </a:prstGeom>
                  </pic:spPr>
                </pic:pic>
              </a:graphicData>
            </a:graphic>
          </wp:inline>
        </w:drawing>
      </w:r>
      <w:r w:rsidRPr="00254AF0">
        <w:rPr>
          <w:rFonts w:ascii="Times New Roman" w:eastAsia="宋体" w:hAnsi="宋体"/>
        </w:rPr>
        <w:t>对日本应予以</w:t>
      </w:r>
      <w:proofErr w:type="gramStart"/>
      <w:r w:rsidRPr="00254AF0">
        <w:rPr>
          <w:rFonts w:ascii="Times New Roman" w:eastAsia="宋体" w:hAnsi="宋体"/>
        </w:rPr>
        <w:t>一</w:t>
      </w:r>
      <w:proofErr w:type="gramEnd"/>
      <w:r w:rsidRPr="00254AF0">
        <w:rPr>
          <w:rFonts w:ascii="Times New Roman" w:eastAsia="宋体" w:hAnsi="宋体"/>
        </w:rPr>
        <w:t>机会</w:t>
      </w:r>
      <w:r w:rsidRPr="00254AF0">
        <w:rPr>
          <w:rFonts w:ascii="Times New Roman" w:eastAsia="宋体" w:hAnsi="宋体"/>
        </w:rPr>
        <w:t>,</w:t>
      </w:r>
      <w:r w:rsidRPr="00254AF0">
        <w:rPr>
          <w:rFonts w:ascii="Times New Roman" w:eastAsia="宋体" w:hAnsi="宋体"/>
        </w:rPr>
        <w:t>以结束此次战事……德国无效果及无意识抵抗全世界激起之自由人之力量</w:t>
      </w:r>
      <w:r w:rsidRPr="00254AF0">
        <w:rPr>
          <w:rFonts w:ascii="Times New Roman" w:eastAsia="宋体" w:hAnsi="宋体"/>
        </w:rPr>
        <w:t>,</w:t>
      </w:r>
      <w:r w:rsidRPr="00254AF0">
        <w:rPr>
          <w:rFonts w:ascii="Times New Roman" w:eastAsia="宋体" w:hAnsi="宋体"/>
        </w:rPr>
        <w:t>所得之结果</w:t>
      </w:r>
      <w:r w:rsidRPr="00254AF0">
        <w:rPr>
          <w:rFonts w:ascii="Times New Roman" w:eastAsia="宋体" w:hAnsi="宋体"/>
        </w:rPr>
        <w:t>,</w:t>
      </w:r>
      <w:r w:rsidRPr="00254AF0">
        <w:rPr>
          <w:rFonts w:ascii="Times New Roman" w:eastAsia="宋体" w:hAnsi="宋体"/>
        </w:rPr>
        <w:t>彰彰在前</w:t>
      </w:r>
      <w:r w:rsidRPr="00254AF0">
        <w:rPr>
          <w:rFonts w:ascii="Times New Roman" w:eastAsia="宋体" w:hAnsi="宋体"/>
        </w:rPr>
        <w:t>,</w:t>
      </w:r>
      <w:r w:rsidRPr="00254AF0">
        <w:rPr>
          <w:rFonts w:ascii="Times New Roman" w:eastAsia="宋体" w:hAnsi="宋体"/>
        </w:rPr>
        <w:t>可为日本人民之殷鉴。……吾人通告日本政府立即宣布所有日本武装部队无条件投降</w:t>
      </w:r>
      <w:r w:rsidRPr="00254AF0">
        <w:rPr>
          <w:rFonts w:ascii="Times New Roman" w:eastAsia="宋体" w:hAnsi="Times New Roman" w:cs="Times New Roman"/>
        </w:rPr>
        <w:t>”</w:t>
      </w:r>
      <w:r w:rsidRPr="00254AF0">
        <w:rPr>
          <w:rFonts w:ascii="Times New Roman" w:eastAsia="宋体" w:hAnsi="宋体"/>
        </w:rPr>
        <w:t>。该国际会议召开地位于下图中</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jc w:val="center"/>
        <w:rPr>
          <w:rFonts w:ascii="Times New Roman" w:eastAsia="宋体" w:hAnsi="宋体"/>
        </w:rPr>
      </w:pPr>
      <w:r w:rsidRPr="00254AF0">
        <w:rPr>
          <w:rFonts w:ascii="Times New Roman" w:eastAsia="宋体" w:hAnsi="宋体"/>
          <w:noProof/>
        </w:rPr>
        <w:drawing>
          <wp:inline distT="0" distB="0" distL="0" distR="0">
            <wp:extent cx="1510920" cy="1345680"/>
            <wp:effectExtent l="0" t="0" r="0" b="6985"/>
            <wp:docPr id="121" name="A110.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2.jpeg"/>
                    <pic:cNvPicPr/>
                  </pic:nvPicPr>
                  <pic:blipFill>
                    <a:blip r:embed="rId15" cstate="print"/>
                    <a:stretch>
                      <a:fillRect/>
                    </a:stretch>
                  </pic:blipFill>
                  <pic:spPr>
                    <a:xfrm>
                      <a:off x="0" y="0"/>
                      <a:ext cx="1510920" cy="1345680"/>
                    </a:xfrm>
                    <a:prstGeom prst="rect">
                      <a:avLst/>
                    </a:prstGeom>
                  </pic:spPr>
                </pic:pic>
              </a:graphicData>
            </a:graphic>
          </wp:inline>
        </w:drawing>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宋体" w:eastAsia="宋体" w:hAnsi="宋体" w:cs="宋体" w:hint="eastAsia"/>
        </w:rPr>
        <w:t>①</w:t>
      </w:r>
      <w:r w:rsidRPr="00254AF0">
        <w:rPr>
          <w:rFonts w:ascii="Times New Roman" w:eastAsia="宋体" w:hAnsi="宋体"/>
        </w:rPr>
        <w:tab/>
        <w:t>B</w:t>
      </w:r>
      <w:r w:rsidRPr="00254AF0">
        <w:rPr>
          <w:rFonts w:ascii="Times New Roman" w:eastAsia="宋体" w:hAnsi="Times New Roman" w:cs="Times New Roman"/>
        </w:rPr>
        <w:t>.</w:t>
      </w:r>
      <w:r w:rsidRPr="00254AF0">
        <w:rPr>
          <w:rFonts w:ascii="宋体" w:eastAsia="宋体" w:hAnsi="宋体" w:cs="宋体" w:hint="eastAsia"/>
        </w:rPr>
        <w:t>②</w:t>
      </w:r>
      <w:r w:rsidRPr="00254AF0">
        <w:rPr>
          <w:rFonts w:ascii="Times New Roman" w:eastAsia="宋体" w:hAnsi="宋体"/>
        </w:rPr>
        <w:tab/>
        <w:t>C</w:t>
      </w:r>
      <w:r w:rsidRPr="00254AF0">
        <w:rPr>
          <w:rFonts w:ascii="Times New Roman" w:eastAsia="宋体" w:hAnsi="Times New Roman" w:cs="Times New Roman"/>
        </w:rPr>
        <w:t>.</w:t>
      </w:r>
      <w:r w:rsidRPr="00254AF0">
        <w:rPr>
          <w:rFonts w:ascii="宋体" w:eastAsia="宋体" w:hAnsi="宋体" w:cs="宋体" w:hint="eastAsia"/>
        </w:rPr>
        <w:t>③</w:t>
      </w:r>
      <w:r w:rsidRPr="00254AF0">
        <w:rPr>
          <w:rFonts w:ascii="Times New Roman" w:eastAsia="宋体" w:hAnsi="宋体"/>
        </w:rPr>
        <w:tab/>
        <w:t>D</w:t>
      </w:r>
      <w:r w:rsidRPr="00254AF0">
        <w:rPr>
          <w:rFonts w:ascii="Times New Roman" w:eastAsia="宋体" w:hAnsi="Times New Roman" w:cs="Times New Roman"/>
        </w:rPr>
        <w:t>.</w:t>
      </w:r>
      <w:r w:rsidRPr="00254AF0">
        <w:rPr>
          <w:rFonts w:ascii="宋体" w:eastAsia="宋体" w:hAnsi="宋体" w:cs="宋体" w:hint="eastAsia"/>
        </w:rPr>
        <w:t>④</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lastRenderedPageBreak/>
        <w:t>23</w:t>
      </w:r>
      <w:r w:rsidRPr="00254AF0">
        <w:rPr>
          <w:rFonts w:ascii="Times New Roman" w:eastAsia="宋体" w:hAnsi="Times New Roman" w:cs="Times New Roman"/>
        </w:rPr>
        <w:t>.</w:t>
      </w:r>
      <w:r w:rsidRPr="00254AF0">
        <w:rPr>
          <w:rFonts w:ascii="Times New Roman" w:eastAsia="宋体" w:hAnsi="宋体"/>
        </w:rPr>
        <w:t>1950</w:t>
      </w:r>
      <w:r w:rsidRPr="00254AF0">
        <w:rPr>
          <w:rFonts w:ascii="Times New Roman" w:eastAsia="宋体" w:hAnsi="宋体"/>
        </w:rPr>
        <w:t>年</w:t>
      </w:r>
      <w:r w:rsidRPr="00254AF0">
        <w:rPr>
          <w:rFonts w:ascii="Times New Roman" w:eastAsia="宋体" w:hAnsi="宋体"/>
        </w:rPr>
        <w:t>8</w:t>
      </w:r>
      <w:r w:rsidRPr="00254AF0">
        <w:rPr>
          <w:rFonts w:ascii="Times New Roman" w:eastAsia="宋体" w:hAnsi="宋体"/>
        </w:rPr>
        <w:t>月</w:t>
      </w:r>
      <w:r w:rsidRPr="00254AF0">
        <w:rPr>
          <w:rFonts w:ascii="Times New Roman" w:eastAsia="宋体" w:hAnsi="宋体"/>
        </w:rPr>
        <w:t>,</w:t>
      </w:r>
      <w:r w:rsidRPr="00254AF0">
        <w:rPr>
          <w:rFonts w:ascii="Times New Roman" w:eastAsia="宋体" w:hAnsi="宋体"/>
        </w:rPr>
        <w:t>德法两国的</w:t>
      </w:r>
      <w:r w:rsidRPr="00254AF0">
        <w:rPr>
          <w:rFonts w:ascii="Times New Roman" w:eastAsia="宋体" w:hAnsi="宋体"/>
        </w:rPr>
        <w:t>300</w:t>
      </w:r>
      <w:r w:rsidRPr="00254AF0">
        <w:rPr>
          <w:rFonts w:ascii="Times New Roman" w:eastAsia="宋体" w:hAnsi="宋体"/>
        </w:rPr>
        <w:t>名青年人聚集在国界</w:t>
      </w:r>
      <w:r w:rsidRPr="00254AF0">
        <w:rPr>
          <w:rFonts w:ascii="Times New Roman" w:eastAsia="宋体" w:hAnsi="宋体"/>
        </w:rPr>
        <w:t>,</w:t>
      </w:r>
      <w:r w:rsidRPr="00254AF0">
        <w:rPr>
          <w:rFonts w:ascii="Times New Roman" w:eastAsia="宋体" w:hAnsi="宋体"/>
        </w:rPr>
        <w:t>用烧毁界桩的方式来反对欧洲民族国家的隔阂。欧洲打破</w:t>
      </w:r>
      <w:r w:rsidRPr="00254AF0">
        <w:rPr>
          <w:rFonts w:ascii="Times New Roman" w:eastAsia="宋体" w:hAnsi="Times New Roman" w:cs="Times New Roman"/>
        </w:rPr>
        <w:t>“</w:t>
      </w:r>
      <w:r w:rsidRPr="00254AF0">
        <w:rPr>
          <w:rFonts w:ascii="Times New Roman" w:eastAsia="宋体" w:hAnsi="宋体"/>
        </w:rPr>
        <w:t>隔阂</w:t>
      </w:r>
      <w:r w:rsidRPr="00254AF0">
        <w:rPr>
          <w:rFonts w:ascii="Times New Roman" w:eastAsia="宋体" w:hAnsi="Times New Roman" w:cs="Times New Roman"/>
        </w:rPr>
        <w:t>”</w:t>
      </w:r>
      <w:r w:rsidRPr="00254AF0">
        <w:rPr>
          <w:rFonts w:ascii="Times New Roman" w:eastAsia="宋体" w:hAnsi="宋体"/>
        </w:rPr>
        <w:t>逐渐走向一体化</w:t>
      </w:r>
      <w:r w:rsidRPr="00254AF0">
        <w:rPr>
          <w:rFonts w:ascii="Times New Roman" w:eastAsia="宋体" w:hAnsi="宋体"/>
        </w:rPr>
        <w:t>,</w:t>
      </w:r>
      <w:r w:rsidRPr="00254AF0">
        <w:rPr>
          <w:rFonts w:ascii="Times New Roman" w:eastAsia="宋体" w:hAnsi="宋体"/>
        </w:rPr>
        <w:t>起步于</w:t>
      </w:r>
      <w:proofErr w:type="gramStart"/>
      <w:r w:rsidRPr="00254AF0">
        <w:rPr>
          <w:rFonts w:ascii="Times New Roman" w:eastAsia="宋体" w:hAnsi="宋体"/>
          <w:color w:val="FF0000"/>
          <w:u w:val="single" w:color="000000"/>
        </w:rPr>
        <w:t xml:space="preserve">　　　　</w:t>
      </w:r>
      <w:proofErr w:type="gramEnd"/>
      <w:r w:rsidRPr="00254AF0">
        <w:rPr>
          <w:rFonts w:ascii="Times New Roman" w:eastAsia="宋体" w:hAnsi="宋体"/>
        </w:rPr>
        <w:t>的建立。</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r w:rsidRPr="00254AF0">
        <w:rPr>
          <w:rFonts w:ascii="Times New Roman" w:eastAsia="宋体" w:hAnsi="宋体"/>
        </w:rPr>
        <w:t> </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欧洲共同体</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欧洲经济共同体</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欧洲原子能共同体</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欧洲煤钢共同体</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w:t>
      </w:r>
      <w:r>
        <w:rPr>
          <w:rFonts w:ascii="Times New Roman" w:eastAsia="宋体" w:hAnsi="Times New Roman"/>
          <w:b/>
          <w:noProof/>
        </w:rPr>
        <w:drawing>
          <wp:inline distT="0" distB="0" distL="0" distR="0">
            <wp:extent cx="12700" cy="2159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2700" cy="21590"/>
                    </a:xfrm>
                    <a:prstGeom prst="rect">
                      <a:avLst/>
                    </a:prstGeom>
                  </pic:spPr>
                </pic:pic>
              </a:graphicData>
            </a:graphic>
          </wp:inline>
        </w:drawing>
      </w:r>
      <w:r w:rsidRPr="00254AF0">
        <w:rPr>
          <w:rFonts w:ascii="Times New Roman" w:eastAsia="宋体" w:hAnsi="Times New Roman"/>
          <w:b/>
        </w:rPr>
        <w:t>4</w:t>
      </w:r>
      <w:r w:rsidRPr="00254AF0">
        <w:rPr>
          <w:rFonts w:ascii="Times New Roman" w:eastAsia="宋体" w:hAnsi="Times New Roman" w:cs="Times New Roman"/>
        </w:rPr>
        <w:t>.</w:t>
      </w:r>
      <w:r w:rsidRPr="00254AF0">
        <w:rPr>
          <w:rFonts w:ascii="Times New Roman" w:eastAsia="宋体" w:hAnsi="宋体"/>
        </w:rPr>
        <w:t xml:space="preserve">1961 </w:t>
      </w:r>
      <w:r w:rsidRPr="00254AF0">
        <w:rPr>
          <w:rFonts w:ascii="Times New Roman" w:eastAsia="宋体" w:hAnsi="宋体"/>
        </w:rPr>
        <w:t>年</w:t>
      </w:r>
      <w:r w:rsidRPr="00254AF0">
        <w:rPr>
          <w:rFonts w:ascii="Times New Roman" w:eastAsia="宋体" w:hAnsi="宋体"/>
        </w:rPr>
        <w:t xml:space="preserve"> 9 </w:t>
      </w:r>
      <w:r w:rsidRPr="00254AF0">
        <w:rPr>
          <w:rFonts w:ascii="Times New Roman" w:eastAsia="宋体" w:hAnsi="宋体"/>
        </w:rPr>
        <w:t>月</w:t>
      </w:r>
      <w:r w:rsidRPr="00254AF0">
        <w:rPr>
          <w:rFonts w:ascii="Times New Roman" w:eastAsia="宋体" w:hAnsi="宋体"/>
        </w:rPr>
        <w:t>,</w:t>
      </w:r>
      <w:r w:rsidRPr="00254AF0">
        <w:rPr>
          <w:rFonts w:ascii="Times New Roman" w:eastAsia="宋体" w:hAnsi="宋体"/>
        </w:rPr>
        <w:t>某总统说</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当我们走上独立的道路而不同两个对立阵营的国家集团结盟的时候</w:t>
      </w:r>
      <w:r w:rsidRPr="00254AF0">
        <w:rPr>
          <w:rFonts w:ascii="Times New Roman" w:eastAsia="宋体" w:hAnsi="宋体"/>
        </w:rPr>
        <w:t>,</w:t>
      </w:r>
      <w:r w:rsidRPr="00254AF0">
        <w:rPr>
          <w:rFonts w:ascii="Times New Roman" w:eastAsia="宋体" w:hAnsi="宋体"/>
        </w:rPr>
        <w:t>当我们反对分裂世界的政策和拒绝这个政策所带来的一切时</w:t>
      </w:r>
      <w:r w:rsidRPr="00254AF0">
        <w:rPr>
          <w:rFonts w:ascii="Times New Roman" w:eastAsia="宋体" w:hAnsi="宋体"/>
        </w:rPr>
        <w:t>,</w:t>
      </w:r>
      <w:r w:rsidRPr="00254AF0">
        <w:rPr>
          <w:rFonts w:ascii="Times New Roman" w:eastAsia="宋体" w:hAnsi="宋体"/>
        </w:rPr>
        <w:t>我们选择了一条艰苦的道路。</w:t>
      </w:r>
      <w:r w:rsidRPr="00254AF0">
        <w:rPr>
          <w:rFonts w:ascii="Times New Roman" w:eastAsia="宋体" w:hAnsi="Times New Roman" w:cs="Times New Roman"/>
        </w:rPr>
        <w:t>”</w:t>
      </w:r>
      <w:r w:rsidRPr="00254AF0">
        <w:rPr>
          <w:rFonts w:ascii="Times New Roman" w:eastAsia="宋体" w:hAnsi="宋体"/>
        </w:rPr>
        <w:t>这条</w:t>
      </w:r>
      <w:r w:rsidRPr="00254AF0">
        <w:rPr>
          <w:rFonts w:ascii="Times New Roman" w:eastAsia="宋体" w:hAnsi="Times New Roman" w:cs="Times New Roman"/>
        </w:rPr>
        <w:t>“</w:t>
      </w:r>
      <w:r w:rsidRPr="00254AF0">
        <w:rPr>
          <w:rFonts w:ascii="Times New Roman" w:eastAsia="宋体" w:hAnsi="宋体"/>
        </w:rPr>
        <w:t>艰苦的道路</w:t>
      </w:r>
      <w:r w:rsidRPr="00254AF0">
        <w:rPr>
          <w:rFonts w:ascii="Times New Roman" w:eastAsia="宋体" w:hAnsi="Times New Roman" w:cs="Times New Roman"/>
        </w:rPr>
        <w:t>”</w:t>
      </w:r>
      <w:r w:rsidRPr="00254AF0">
        <w:rPr>
          <w:rFonts w:ascii="Times New Roman" w:eastAsia="宋体" w:hAnsi="宋体"/>
        </w:rPr>
        <w:t>就是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proofErr w:type="gramStart"/>
      <w:r w:rsidRPr="00254AF0">
        <w:rPr>
          <w:rFonts w:ascii="Times New Roman" w:eastAsia="宋体" w:hAnsi="宋体"/>
        </w:rPr>
        <w:t>A</w:t>
      </w:r>
      <w:r w:rsidRPr="00254AF0">
        <w:rPr>
          <w:rFonts w:ascii="Times New Roman" w:eastAsia="宋体" w:hAnsi="Times New Roman" w:cs="Times New Roman"/>
        </w:rPr>
        <w:t>.“</w:t>
      </w:r>
      <w:proofErr w:type="gramEnd"/>
      <w:r w:rsidRPr="00254AF0">
        <w:rPr>
          <w:rFonts w:ascii="Times New Roman" w:eastAsia="宋体" w:hAnsi="宋体"/>
        </w:rPr>
        <w:t>求同存异</w:t>
      </w:r>
      <w:proofErr w:type="gramStart"/>
      <w:r w:rsidRPr="00254AF0">
        <w:rPr>
          <w:rFonts w:ascii="Times New Roman" w:eastAsia="宋体" w:hAnsi="Times New Roman" w:cs="Times New Roman"/>
        </w:rPr>
        <w:t>”</w:t>
      </w:r>
      <w:proofErr w:type="gramEnd"/>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和平共处五项原则</w:t>
      </w:r>
    </w:p>
    <w:p w:rsidR="00ED079A" w:rsidRPr="00254AF0" w:rsidRDefault="00E66415" w:rsidP="00ED079A">
      <w:pPr>
        <w:tabs>
          <w:tab w:val="left" w:pos="1871"/>
          <w:tab w:val="left" w:pos="3407"/>
          <w:tab w:val="left" w:pos="4949"/>
          <w:tab w:val="left" w:pos="6599"/>
        </w:tabs>
        <w:rPr>
          <w:rFonts w:ascii="Times New Roman" w:eastAsia="宋体" w:hAnsi="宋体"/>
        </w:rPr>
      </w:pPr>
      <w:proofErr w:type="gramStart"/>
      <w:r w:rsidRPr="00254AF0">
        <w:rPr>
          <w:rFonts w:ascii="Times New Roman" w:eastAsia="宋体" w:hAnsi="宋体"/>
        </w:rPr>
        <w:t>C</w:t>
      </w:r>
      <w:r w:rsidRPr="00254AF0">
        <w:rPr>
          <w:rFonts w:ascii="Times New Roman" w:eastAsia="宋体" w:hAnsi="Times New Roman" w:cs="Times New Roman"/>
        </w:rPr>
        <w:t>.“</w:t>
      </w:r>
      <w:proofErr w:type="gramEnd"/>
      <w:r w:rsidRPr="00254AF0">
        <w:rPr>
          <w:rFonts w:ascii="Times New Roman" w:eastAsia="宋体" w:hAnsi="宋体"/>
        </w:rPr>
        <w:t>多边外交</w:t>
      </w:r>
      <w:proofErr w:type="gramStart"/>
      <w:r w:rsidRPr="00254AF0">
        <w:rPr>
          <w:rFonts w:ascii="Times New Roman" w:eastAsia="宋体" w:hAnsi="Times New Roman" w:cs="Times New Roman"/>
        </w:rPr>
        <w:t>”</w:t>
      </w:r>
      <w:proofErr w:type="gramEnd"/>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独立自主和非集团化</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25</w:t>
      </w:r>
      <w:r w:rsidRPr="00254AF0">
        <w:rPr>
          <w:rFonts w:ascii="Times New Roman" w:eastAsia="宋体" w:hAnsi="Times New Roman" w:cs="Times New Roman"/>
        </w:rPr>
        <w:t>.</w:t>
      </w:r>
      <w:r w:rsidRPr="00254AF0">
        <w:rPr>
          <w:rFonts w:ascii="Times New Roman" w:eastAsia="宋体" w:hAnsi="宋体"/>
        </w:rPr>
        <w:t>2001</w:t>
      </w:r>
      <w:r w:rsidRPr="00254AF0">
        <w:rPr>
          <w:rFonts w:ascii="Times New Roman" w:eastAsia="宋体" w:hAnsi="宋体"/>
        </w:rPr>
        <w:t>年至</w:t>
      </w:r>
      <w:r w:rsidRPr="00254AF0">
        <w:rPr>
          <w:rFonts w:ascii="Times New Roman" w:eastAsia="宋体" w:hAnsi="宋体"/>
        </w:rPr>
        <w:t>2005</w:t>
      </w:r>
      <w:r w:rsidRPr="00254AF0">
        <w:rPr>
          <w:rFonts w:ascii="Times New Roman" w:eastAsia="宋体" w:hAnsi="宋体"/>
        </w:rPr>
        <w:t>年底</w:t>
      </w:r>
      <w:r w:rsidRPr="00254AF0">
        <w:rPr>
          <w:rFonts w:ascii="Times New Roman" w:eastAsia="宋体" w:hAnsi="宋体"/>
        </w:rPr>
        <w:t>,</w:t>
      </w:r>
      <w:r w:rsidRPr="00254AF0">
        <w:rPr>
          <w:rFonts w:ascii="Times New Roman" w:eastAsia="宋体" w:hAnsi="宋体"/>
        </w:rPr>
        <w:t>我国修改了《对外贸易法》等</w:t>
      </w:r>
      <w:r w:rsidRPr="00254AF0">
        <w:rPr>
          <w:rFonts w:ascii="Times New Roman" w:eastAsia="宋体" w:hAnsi="宋体"/>
        </w:rPr>
        <w:t>3 000</w:t>
      </w:r>
      <w:r w:rsidRPr="00254AF0">
        <w:rPr>
          <w:rFonts w:ascii="Times New Roman" w:eastAsia="宋体" w:hAnsi="宋体"/>
        </w:rPr>
        <w:t>多部法律、法规和部门规章</w:t>
      </w:r>
      <w:r w:rsidRPr="00254AF0">
        <w:rPr>
          <w:rFonts w:ascii="Times New Roman" w:eastAsia="宋体" w:hAnsi="宋体"/>
        </w:rPr>
        <w:t>,</w:t>
      </w:r>
      <w:r w:rsidRPr="00254AF0">
        <w:rPr>
          <w:rFonts w:ascii="Times New Roman" w:eastAsia="宋体" w:hAnsi="宋体"/>
        </w:rPr>
        <w:t>覆盖与贸易有关的知识产权保护以及透明度、贸易政策的统一实施等各个方面。推动这一轮法治完善的直接动因是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proofErr w:type="gramStart"/>
      <w:r w:rsidRPr="00254AF0">
        <w:rPr>
          <w:rFonts w:ascii="Times New Roman" w:eastAsia="宋体" w:hAnsi="宋体"/>
        </w:rPr>
        <w:t>A</w:t>
      </w:r>
      <w:r w:rsidRPr="00254AF0">
        <w:rPr>
          <w:rFonts w:ascii="Times New Roman" w:eastAsia="宋体" w:hAnsi="Times New Roman" w:cs="Times New Roman"/>
        </w:rPr>
        <w:t>.“</w:t>
      </w:r>
      <w:proofErr w:type="gramEnd"/>
      <w:r w:rsidRPr="00254AF0">
        <w:rPr>
          <w:rFonts w:ascii="Times New Roman" w:eastAsia="宋体" w:hAnsi="宋体"/>
        </w:rPr>
        <w:t>依法治国</w:t>
      </w:r>
      <w:proofErr w:type="gramStart"/>
      <w:r w:rsidRPr="00254AF0">
        <w:rPr>
          <w:rFonts w:ascii="Times New Roman" w:eastAsia="宋体" w:hAnsi="Times New Roman" w:cs="Times New Roman"/>
        </w:rPr>
        <w:t>”</w:t>
      </w:r>
      <w:proofErr w:type="gramEnd"/>
      <w:r w:rsidRPr="00254AF0">
        <w:rPr>
          <w:rFonts w:ascii="Times New Roman" w:eastAsia="宋体" w:hAnsi="宋体"/>
        </w:rPr>
        <w:t>目标的提出</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社会主义市场经济体制的确立</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中国加入世界贸易组织</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现代企业制度试点的开始</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26</w:t>
      </w:r>
      <w:r w:rsidRPr="00254AF0">
        <w:rPr>
          <w:rFonts w:ascii="Times New Roman" w:eastAsia="宋体" w:hAnsi="Times New Roman" w:cs="Times New Roman"/>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近代国学大师陈寅恪说</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吾人今日可依据之材料</w:t>
      </w:r>
      <w:r w:rsidRPr="00254AF0">
        <w:rPr>
          <w:rFonts w:ascii="Times New Roman" w:eastAsia="宋体" w:hAnsi="宋体"/>
        </w:rPr>
        <w:t>,</w:t>
      </w:r>
      <w:r w:rsidRPr="00254AF0">
        <w:rPr>
          <w:rFonts w:ascii="Times New Roman" w:eastAsia="宋体" w:hAnsi="宋体"/>
        </w:rPr>
        <w:t>仅为当时所遗存最小之一部</w:t>
      </w:r>
      <w:r w:rsidRPr="00254AF0">
        <w:rPr>
          <w:rFonts w:ascii="Times New Roman" w:eastAsia="宋体" w:hAnsi="宋体"/>
        </w:rPr>
        <w:t>,</w:t>
      </w:r>
      <w:r w:rsidRPr="00254AF0">
        <w:rPr>
          <w:rFonts w:ascii="Times New Roman" w:eastAsia="宋体" w:hAnsi="宋体"/>
        </w:rPr>
        <w:t>欲借此残余断片</w:t>
      </w:r>
      <w:r w:rsidRPr="00254AF0">
        <w:rPr>
          <w:rFonts w:ascii="Times New Roman" w:eastAsia="宋体" w:hAnsi="宋体"/>
        </w:rPr>
        <w:t>,</w:t>
      </w:r>
      <w:r w:rsidRPr="00254AF0">
        <w:rPr>
          <w:rFonts w:ascii="Times New Roman" w:eastAsia="宋体" w:hAnsi="宋体"/>
        </w:rPr>
        <w:t>以窥测其全部结构</w:t>
      </w:r>
      <w:r w:rsidRPr="00254AF0">
        <w:rPr>
          <w:rFonts w:ascii="Times New Roman" w:eastAsia="宋体" w:hAnsi="宋体"/>
        </w:rPr>
        <w:t>,</w:t>
      </w:r>
      <w:r w:rsidRPr="00254AF0">
        <w:rPr>
          <w:rFonts w:ascii="Times New Roman" w:eastAsia="宋体" w:hAnsi="宋体"/>
        </w:rPr>
        <w:t>必须备艺术家欣赏古代绘画雕刻之眼光及精神……必神游冥想</w:t>
      </w:r>
      <w:r w:rsidRPr="00254AF0">
        <w:rPr>
          <w:rFonts w:ascii="Times New Roman" w:eastAsia="宋体" w:hAnsi="宋体"/>
        </w:rPr>
        <w:t>,</w:t>
      </w:r>
      <w:r w:rsidRPr="00254AF0">
        <w:rPr>
          <w:rFonts w:ascii="Times New Roman" w:eastAsia="宋体" w:hAnsi="宋体"/>
        </w:rPr>
        <w:t>与立说之古人</w:t>
      </w:r>
      <w:r w:rsidRPr="00254AF0">
        <w:rPr>
          <w:rFonts w:ascii="Times New Roman" w:eastAsia="宋体" w:hAnsi="宋体"/>
        </w:rPr>
        <w:t>,</w:t>
      </w:r>
      <w:r w:rsidRPr="00254AF0">
        <w:rPr>
          <w:rFonts w:ascii="Times New Roman" w:eastAsia="宋体" w:hAnsi="宋体"/>
        </w:rPr>
        <w:t>处于同一境界</w:t>
      </w:r>
      <w:r w:rsidRPr="00254AF0">
        <w:rPr>
          <w:rFonts w:ascii="Times New Roman" w:eastAsia="宋体" w:hAnsi="宋体"/>
        </w:rPr>
        <w:t>,</w:t>
      </w:r>
      <w:r w:rsidRPr="00254AF0">
        <w:rPr>
          <w:rFonts w:ascii="Times New Roman" w:eastAsia="宋体" w:hAnsi="宋体"/>
        </w:rPr>
        <w:t>而对于其持论所以不得不如是之苦心孤诣</w:t>
      </w:r>
      <w:r w:rsidRPr="00254AF0">
        <w:rPr>
          <w:rFonts w:ascii="Times New Roman" w:eastAsia="宋体" w:hAnsi="宋体"/>
        </w:rPr>
        <w:t>,</w:t>
      </w:r>
      <w:r w:rsidRPr="00254AF0">
        <w:rPr>
          <w:rFonts w:ascii="Times New Roman" w:eastAsia="宋体" w:hAnsi="宋体"/>
        </w:rPr>
        <w:t>表一种之同情</w:t>
      </w:r>
      <w:r w:rsidRPr="00254AF0">
        <w:rPr>
          <w:rFonts w:ascii="Times New Roman" w:eastAsia="宋体" w:hAnsi="宋体"/>
        </w:rPr>
        <w:t>,</w:t>
      </w:r>
      <w:r w:rsidRPr="00254AF0">
        <w:rPr>
          <w:rFonts w:ascii="Times New Roman" w:eastAsia="宋体" w:hAnsi="宋体"/>
        </w:rPr>
        <w:t>始能批评其学说之是非得失</w:t>
      </w:r>
      <w:r w:rsidRPr="00254AF0">
        <w:rPr>
          <w:rFonts w:ascii="Times New Roman" w:eastAsia="宋体" w:hAnsi="宋体"/>
        </w:rPr>
        <w:t>,</w:t>
      </w:r>
      <w:r w:rsidRPr="00254AF0">
        <w:rPr>
          <w:rFonts w:ascii="Times New Roman" w:eastAsia="宋体" w:hAnsi="宋体"/>
        </w:rPr>
        <w:t>而无隔阂肤廓之论。</w:t>
      </w:r>
      <w:r w:rsidRPr="00254AF0">
        <w:rPr>
          <w:rFonts w:ascii="Times New Roman" w:eastAsia="宋体" w:hAnsi="Times New Roman" w:cs="Times New Roman"/>
        </w:rPr>
        <w:t>”</w:t>
      </w:r>
      <w:r w:rsidRPr="00254AF0">
        <w:rPr>
          <w:rFonts w:ascii="Times New Roman" w:eastAsia="宋体" w:hAnsi="宋体"/>
        </w:rPr>
        <w:t>对这段话的理解最恰当的是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历史研究的主要任务是尽可能占有史料</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历史学家研究历史时必须像艺术家一样</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历史研究和认识应建立在想象和推理上</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研究者应在适当的历史情境中进行评价</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27</w:t>
      </w:r>
      <w:r w:rsidRPr="00254AF0">
        <w:rPr>
          <w:rFonts w:ascii="Times New Roman" w:eastAsia="宋体" w:hAnsi="Times New Roman" w:cs="Times New Roman"/>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新疆自古就是中国领土不可分割的一部分。下列有关新疆的表述</w:t>
      </w:r>
      <w:r w:rsidRPr="00254AF0">
        <w:rPr>
          <w:rFonts w:ascii="Times New Roman" w:eastAsia="宋体" w:hAnsi="宋体"/>
        </w:rPr>
        <w:t>,</w:t>
      </w:r>
      <w:r w:rsidRPr="00254AF0">
        <w:rPr>
          <w:rFonts w:ascii="Times New Roman" w:eastAsia="宋体" w:hAnsi="宋体"/>
        </w:rPr>
        <w:t>正确的是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宋体" w:eastAsia="宋体" w:hAnsi="宋体" w:cs="宋体" w:hint="eastAsia"/>
        </w:rPr>
        <w:t>①</w:t>
      </w:r>
      <w:r w:rsidRPr="00254AF0">
        <w:rPr>
          <w:rFonts w:ascii="Times New Roman" w:eastAsia="宋体" w:hAnsi="宋体"/>
        </w:rPr>
        <w:t>秦长</w:t>
      </w:r>
      <w:proofErr w:type="gramStart"/>
      <w:r w:rsidRPr="00254AF0">
        <w:rPr>
          <w:rFonts w:ascii="Times New Roman" w:eastAsia="宋体" w:hAnsi="宋体"/>
        </w:rPr>
        <w:t>城西起盐泽</w:t>
      </w:r>
      <w:proofErr w:type="gramEnd"/>
      <w:r w:rsidRPr="00254AF0">
        <w:rPr>
          <w:rFonts w:ascii="Times New Roman" w:eastAsia="宋体" w:hAnsi="宋体"/>
        </w:rPr>
        <w:t>地</w:t>
      </w:r>
      <w:r w:rsidRPr="00254AF0">
        <w:rPr>
          <w:rFonts w:ascii="Times New Roman" w:eastAsia="宋体" w:hAnsi="宋体"/>
        </w:rPr>
        <w:t>(</w:t>
      </w:r>
      <w:r w:rsidRPr="00254AF0">
        <w:rPr>
          <w:rFonts w:ascii="Times New Roman" w:eastAsia="宋体" w:hAnsi="宋体"/>
        </w:rPr>
        <w:t>罗布泊</w:t>
      </w:r>
      <w:r w:rsidRPr="00254AF0">
        <w:rPr>
          <w:rFonts w:ascii="Times New Roman" w:eastAsia="宋体" w:hAnsi="宋体"/>
        </w:rPr>
        <w:t>),</w:t>
      </w:r>
      <w:r w:rsidRPr="00254AF0">
        <w:rPr>
          <w:rFonts w:ascii="Times New Roman" w:eastAsia="宋体" w:hAnsi="宋体"/>
        </w:rPr>
        <w:t>秦王朝设置</w:t>
      </w:r>
      <w:r w:rsidRPr="00254AF0">
        <w:rPr>
          <w:rFonts w:ascii="Times New Roman" w:eastAsia="宋体" w:hAnsi="Times New Roman" w:cs="Times New Roman"/>
        </w:rPr>
        <w:t>“</w:t>
      </w:r>
      <w:r w:rsidRPr="00254AF0">
        <w:rPr>
          <w:rFonts w:ascii="Times New Roman" w:eastAsia="宋体" w:hAnsi="宋体"/>
        </w:rPr>
        <w:t>道</w:t>
      </w:r>
      <w:r w:rsidRPr="00254AF0">
        <w:rPr>
          <w:rFonts w:ascii="Times New Roman" w:eastAsia="宋体" w:hAnsi="Times New Roman" w:cs="Times New Roman"/>
        </w:rPr>
        <w:t>”</w:t>
      </w:r>
      <w:r w:rsidRPr="00254AF0">
        <w:rPr>
          <w:rFonts w:ascii="Times New Roman" w:eastAsia="宋体" w:hAnsi="宋体"/>
        </w:rPr>
        <w:t xml:space="preserve">进行了有效管理　</w:t>
      </w:r>
      <w:r w:rsidRPr="00254AF0">
        <w:rPr>
          <w:rFonts w:ascii="宋体" w:eastAsia="宋体" w:hAnsi="宋体" w:cs="宋体" w:hint="eastAsia"/>
        </w:rPr>
        <w:t>②</w:t>
      </w:r>
      <w:r w:rsidRPr="00254AF0">
        <w:rPr>
          <w:rFonts w:ascii="Times New Roman" w:eastAsia="宋体" w:hAnsi="宋体"/>
        </w:rPr>
        <w:t>唐太宗击败西突厥后</w:t>
      </w:r>
      <w:r w:rsidRPr="00254AF0">
        <w:rPr>
          <w:rFonts w:ascii="Times New Roman" w:eastAsia="宋体" w:hAnsi="宋体"/>
        </w:rPr>
        <w:t>,</w:t>
      </w:r>
      <w:r w:rsidRPr="00254AF0">
        <w:rPr>
          <w:rFonts w:ascii="Times New Roman" w:eastAsia="宋体" w:hAnsi="宋体"/>
        </w:rPr>
        <w:t>通过</w:t>
      </w:r>
      <w:proofErr w:type="gramStart"/>
      <w:r w:rsidRPr="00254AF0">
        <w:rPr>
          <w:rFonts w:ascii="Times New Roman" w:eastAsia="宋体" w:hAnsi="宋体"/>
        </w:rPr>
        <w:t>羁縻</w:t>
      </w:r>
      <w:proofErr w:type="gramEnd"/>
      <w:r w:rsidRPr="00254AF0">
        <w:rPr>
          <w:rFonts w:ascii="Times New Roman" w:eastAsia="宋体" w:hAnsi="宋体"/>
        </w:rPr>
        <w:t xml:space="preserve">府州制度和内迁突厥部落进行管理　</w:t>
      </w:r>
      <w:r w:rsidRPr="00254AF0">
        <w:rPr>
          <w:rFonts w:ascii="宋体" w:eastAsia="宋体" w:hAnsi="宋体" w:cs="宋体" w:hint="eastAsia"/>
        </w:rPr>
        <w:t>③</w:t>
      </w:r>
      <w:r w:rsidRPr="00254AF0">
        <w:rPr>
          <w:rFonts w:ascii="Times New Roman" w:eastAsia="宋体" w:hAnsi="宋体"/>
        </w:rPr>
        <w:t>左宗棠通过</w:t>
      </w:r>
      <w:r w:rsidRPr="00254AF0">
        <w:rPr>
          <w:rFonts w:ascii="Times New Roman" w:eastAsia="宋体" w:hAnsi="Times New Roman" w:cs="Times New Roman"/>
        </w:rPr>
        <w:t>“</w:t>
      </w:r>
      <w:r w:rsidRPr="00254AF0">
        <w:rPr>
          <w:rFonts w:ascii="Times New Roman" w:eastAsia="宋体" w:hAnsi="宋体"/>
        </w:rPr>
        <w:t>先北后南</w:t>
      </w:r>
      <w:r w:rsidRPr="00254AF0">
        <w:rPr>
          <w:rFonts w:ascii="Times New Roman" w:eastAsia="宋体" w:hAnsi="宋体"/>
        </w:rPr>
        <w:t>,</w:t>
      </w:r>
      <w:r w:rsidRPr="00254AF0">
        <w:rPr>
          <w:rFonts w:ascii="Times New Roman" w:eastAsia="宋体" w:hAnsi="宋体"/>
        </w:rPr>
        <w:t>缓进急战</w:t>
      </w:r>
      <w:r w:rsidRPr="00254AF0">
        <w:rPr>
          <w:rFonts w:ascii="Times New Roman" w:eastAsia="宋体" w:hAnsi="Times New Roman" w:cs="Times New Roman"/>
        </w:rPr>
        <w:t>”</w:t>
      </w:r>
      <w:r w:rsidRPr="00254AF0">
        <w:rPr>
          <w:rFonts w:ascii="Times New Roman" w:eastAsia="宋体" w:hAnsi="宋体"/>
        </w:rPr>
        <w:t xml:space="preserve">战略击垮了盘踞新疆的阿古柏　</w:t>
      </w:r>
      <w:r w:rsidRPr="00254AF0">
        <w:rPr>
          <w:rFonts w:ascii="宋体" w:eastAsia="宋体" w:hAnsi="宋体" w:cs="宋体" w:hint="eastAsia"/>
        </w:rPr>
        <w:t>④</w:t>
      </w:r>
      <w:r w:rsidRPr="00254AF0">
        <w:rPr>
          <w:rFonts w:ascii="Times New Roman" w:eastAsia="宋体" w:hAnsi="宋体"/>
        </w:rPr>
        <w:t>新疆维吾尔自治区是中华人民共和国成立后中央建立的首个少数民族自治区</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宋体" w:eastAsia="宋体" w:hAnsi="宋体" w:cs="宋体" w:hint="eastAsia"/>
        </w:rPr>
        <w:t>①②</w:t>
      </w:r>
      <w:r w:rsidRPr="00254AF0">
        <w:rPr>
          <w:rFonts w:ascii="Times New Roman" w:eastAsia="宋体" w:hAnsi="宋体"/>
        </w:rPr>
        <w:tab/>
        <w:t>B</w:t>
      </w:r>
      <w:r w:rsidRPr="00254AF0">
        <w:rPr>
          <w:rFonts w:ascii="Times New Roman" w:eastAsia="宋体" w:hAnsi="Times New Roman" w:cs="Times New Roman"/>
        </w:rPr>
        <w:t>.</w:t>
      </w:r>
      <w:r w:rsidRPr="00254AF0">
        <w:rPr>
          <w:rFonts w:ascii="宋体" w:eastAsia="宋体" w:hAnsi="宋体" w:cs="宋体" w:hint="eastAsia"/>
        </w:rPr>
        <w:t>②③</w:t>
      </w:r>
      <w:r w:rsidRPr="00254AF0">
        <w:rPr>
          <w:rFonts w:ascii="Times New Roman" w:eastAsia="宋体" w:hAnsi="宋体"/>
        </w:rPr>
        <w:tab/>
        <w:t>C</w:t>
      </w:r>
      <w:r w:rsidRPr="00254AF0">
        <w:rPr>
          <w:rFonts w:ascii="Times New Roman" w:eastAsia="宋体" w:hAnsi="Times New Roman" w:cs="Times New Roman"/>
        </w:rPr>
        <w:t>.</w:t>
      </w:r>
      <w:r w:rsidRPr="00254AF0">
        <w:rPr>
          <w:rFonts w:ascii="宋体" w:eastAsia="宋体" w:hAnsi="宋体" w:cs="宋体" w:hint="eastAsia"/>
        </w:rPr>
        <w:t>②④</w:t>
      </w:r>
      <w:r w:rsidRPr="00254AF0">
        <w:rPr>
          <w:rFonts w:ascii="Times New Roman" w:eastAsia="宋体" w:hAnsi="宋体"/>
        </w:rPr>
        <w:tab/>
        <w:t>D</w:t>
      </w:r>
      <w:r w:rsidRPr="00254AF0">
        <w:rPr>
          <w:rFonts w:ascii="Times New Roman" w:eastAsia="宋体" w:hAnsi="Times New Roman" w:cs="Times New Roman"/>
        </w:rPr>
        <w:t>.</w:t>
      </w:r>
      <w:r w:rsidRPr="00254AF0">
        <w:rPr>
          <w:rFonts w:ascii="宋体" w:eastAsia="宋体" w:hAnsi="宋体" w:cs="宋体" w:hint="eastAsia"/>
        </w:rPr>
        <w:t>③④</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28</w:t>
      </w:r>
      <w:r w:rsidRPr="00254AF0">
        <w:rPr>
          <w:rFonts w:ascii="Times New Roman" w:eastAsia="宋体" w:hAnsi="Times New Roman" w:cs="Times New Roman"/>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爵士乐是一种具有美国印记的音乐</w:t>
      </w:r>
      <w:r w:rsidRPr="00254AF0">
        <w:rPr>
          <w:rFonts w:ascii="Times New Roman" w:eastAsia="宋体" w:hAnsi="宋体"/>
        </w:rPr>
        <w:t>,</w:t>
      </w:r>
      <w:r w:rsidRPr="00254AF0">
        <w:rPr>
          <w:rFonts w:ascii="Times New Roman" w:eastAsia="宋体" w:hAnsi="宋体"/>
        </w:rPr>
        <w:t>在黑人文化和白人文化的碰撞下</w:t>
      </w:r>
      <w:r w:rsidRPr="00254AF0">
        <w:rPr>
          <w:rFonts w:ascii="Times New Roman" w:eastAsia="宋体" w:hAnsi="宋体"/>
        </w:rPr>
        <w:t>,</w:t>
      </w:r>
      <w:r w:rsidRPr="00254AF0">
        <w:rPr>
          <w:rFonts w:ascii="Times New Roman" w:eastAsia="宋体" w:hAnsi="宋体"/>
        </w:rPr>
        <w:t>从一种被人歧视的低级音乐</w:t>
      </w:r>
      <w:r w:rsidRPr="00254AF0">
        <w:rPr>
          <w:rFonts w:ascii="Times New Roman" w:eastAsia="宋体" w:hAnsi="宋体"/>
        </w:rPr>
        <w:t>,</w:t>
      </w:r>
      <w:r w:rsidRPr="00254AF0">
        <w:rPr>
          <w:rFonts w:ascii="Times New Roman" w:eastAsia="宋体" w:hAnsi="宋体"/>
        </w:rPr>
        <w:t>走向大众音乐</w:t>
      </w:r>
      <w:r w:rsidRPr="00254AF0">
        <w:rPr>
          <w:rFonts w:ascii="Times New Roman" w:eastAsia="宋体" w:hAnsi="宋体"/>
        </w:rPr>
        <w:t>,</w:t>
      </w:r>
      <w:r w:rsidRPr="00254AF0">
        <w:rPr>
          <w:rFonts w:ascii="Times New Roman" w:eastAsia="宋体" w:hAnsi="宋体"/>
        </w:rPr>
        <w:t>逐渐成为今天被全世界瞩目并获得全球化发展的音乐形式。这说明</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反种族歧视成为现代主义音乐的主题</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美国文化代表了世界文化发展的潮流</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现代主义音乐具有时代性和群众性的特征</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黑人社会地位的提升促进了爵士乐的传播</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29</w:t>
      </w:r>
      <w:r w:rsidRPr="00254AF0">
        <w:rPr>
          <w:rFonts w:ascii="Times New Roman" w:eastAsia="宋体" w:hAnsi="Times New Roman" w:cs="Times New Roman"/>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霍布斯鲍姆在《极端的年代》中有这样的描述</w:t>
      </w:r>
      <w:r w:rsidRPr="00254AF0">
        <w:rPr>
          <w:rFonts w:ascii="Times New Roman" w:eastAsia="宋体" w:hAnsi="宋体"/>
        </w:rPr>
        <w:t>:</w:t>
      </w:r>
      <w:r w:rsidRPr="00254AF0">
        <w:rPr>
          <w:rFonts w:ascii="Times New Roman" w:eastAsia="宋体" w:hAnsi="宋体"/>
        </w:rPr>
        <w:t>西线战事成为杀戮战场。几百万人隔着沙袋筑起的壁垒</w:t>
      </w:r>
      <w:r w:rsidRPr="00254AF0">
        <w:rPr>
          <w:rFonts w:ascii="Times New Roman" w:eastAsia="宋体" w:hAnsi="宋体"/>
        </w:rPr>
        <w:t>,</w:t>
      </w:r>
      <w:r w:rsidRPr="00254AF0">
        <w:rPr>
          <w:rFonts w:ascii="Times New Roman" w:eastAsia="宋体" w:hAnsi="宋体"/>
        </w:rPr>
        <w:t>彼此虎视</w:t>
      </w:r>
      <w:r w:rsidRPr="00254AF0">
        <w:rPr>
          <w:rFonts w:ascii="Times New Roman" w:eastAsia="宋体" w:hAnsi="宋体"/>
        </w:rPr>
        <w:t>,</w:t>
      </w:r>
      <w:r w:rsidRPr="00254AF0">
        <w:rPr>
          <w:rFonts w:ascii="Times New Roman" w:eastAsia="宋体" w:hAnsi="宋体"/>
        </w:rPr>
        <w:t>日夜在战壕里面</w:t>
      </w:r>
      <w:r w:rsidRPr="00254AF0">
        <w:rPr>
          <w:rFonts w:ascii="Times New Roman" w:eastAsia="宋体" w:hAnsi="宋体"/>
        </w:rPr>
        <w:t>,</w:t>
      </w:r>
      <w:r w:rsidRPr="00254AF0">
        <w:rPr>
          <w:rFonts w:ascii="Times New Roman" w:eastAsia="宋体" w:hAnsi="宋体"/>
        </w:rPr>
        <w:t>人鼠同居……将领们一再想要突破对峙的僵局</w:t>
      </w:r>
      <w:r w:rsidRPr="00254AF0">
        <w:rPr>
          <w:rFonts w:ascii="Times New Roman" w:eastAsia="宋体" w:hAnsi="宋体"/>
        </w:rPr>
        <w:t>,</w:t>
      </w:r>
      <w:r w:rsidRPr="00254AF0">
        <w:rPr>
          <w:rFonts w:ascii="Times New Roman" w:eastAsia="宋体" w:hAnsi="宋体"/>
        </w:rPr>
        <w:t>于是每回攻击令一下</w:t>
      </w:r>
      <w:r w:rsidRPr="00254AF0">
        <w:rPr>
          <w:rFonts w:ascii="Times New Roman" w:eastAsia="宋体" w:hAnsi="宋体"/>
        </w:rPr>
        <w:t>,</w:t>
      </w:r>
      <w:r w:rsidRPr="00254AF0">
        <w:rPr>
          <w:rFonts w:ascii="Times New Roman" w:eastAsia="宋体" w:hAnsi="宋体"/>
        </w:rPr>
        <w:t>便是几昼夜</w:t>
      </w:r>
      <w:r w:rsidRPr="00254AF0">
        <w:rPr>
          <w:rFonts w:ascii="Times New Roman" w:eastAsia="宋体" w:hAnsi="宋体"/>
        </w:rPr>
        <w:t>,</w:t>
      </w:r>
      <w:r w:rsidRPr="00254AF0">
        <w:rPr>
          <w:rFonts w:ascii="Times New Roman" w:eastAsia="宋体" w:hAnsi="宋体"/>
        </w:rPr>
        <w:t>甚至几周无休止的炮火轰击</w:t>
      </w:r>
      <w:r w:rsidRPr="00254AF0">
        <w:rPr>
          <w:rFonts w:ascii="Times New Roman" w:eastAsia="宋体" w:hAnsi="宋体"/>
        </w:rPr>
        <w:t>,</w:t>
      </w:r>
      <w:r w:rsidRPr="00254AF0">
        <w:rPr>
          <w:rFonts w:ascii="Times New Roman" w:eastAsia="宋体" w:hAnsi="宋体"/>
        </w:rPr>
        <w:t>之后举目狼藉</w:t>
      </w:r>
      <w:r w:rsidRPr="00254AF0">
        <w:rPr>
          <w:rFonts w:ascii="Times New Roman" w:eastAsia="宋体" w:hAnsi="宋体"/>
        </w:rPr>
        <w:t>,</w:t>
      </w:r>
      <w:r w:rsidRPr="00254AF0">
        <w:rPr>
          <w:rFonts w:ascii="Times New Roman" w:eastAsia="宋体" w:hAnsi="宋体"/>
        </w:rPr>
        <w:t>到处是泥浆满身的弃尸。下列结论不能从文中得出的是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描述的是第二次世界大战惯用战术阵地战</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体现了战争的残酷性</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战争呈现持久作战的状态</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交战一方中有德国军队</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30</w:t>
      </w:r>
      <w:r w:rsidRPr="00254AF0">
        <w:rPr>
          <w:rFonts w:ascii="Times New Roman" w:eastAsia="宋体" w:hAnsi="Times New Roman" w:cs="Times New Roman"/>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Times New Roman" w:cs="Times New Roman"/>
        </w:rPr>
        <w:t>“</w:t>
      </w:r>
      <w:r w:rsidRPr="00254AF0">
        <w:rPr>
          <w:rFonts w:ascii="Times New Roman" w:eastAsia="宋体" w:hAnsi="宋体"/>
        </w:rPr>
        <w:t>它是雅典卫城最负盛名的建筑</w:t>
      </w:r>
      <w:r w:rsidRPr="00254AF0">
        <w:rPr>
          <w:rFonts w:ascii="Times New Roman" w:eastAsia="宋体" w:hAnsi="宋体"/>
        </w:rPr>
        <w:t>,</w:t>
      </w:r>
      <w:r w:rsidRPr="00254AF0">
        <w:rPr>
          <w:rFonts w:ascii="Times New Roman" w:eastAsia="宋体" w:hAnsi="宋体"/>
        </w:rPr>
        <w:t>坐落在雅典卫城的最高处……神庙外有雄伟的柱廊环绕。</w:t>
      </w:r>
      <w:r w:rsidRPr="00254AF0">
        <w:rPr>
          <w:rFonts w:ascii="Times New Roman" w:eastAsia="宋体" w:hAnsi="Times New Roman" w:cs="Times New Roman"/>
        </w:rPr>
        <w:t>”</w:t>
      </w:r>
      <w:r w:rsidRPr="00254AF0">
        <w:rPr>
          <w:rFonts w:ascii="Times New Roman" w:eastAsia="宋体" w:hAnsi="宋体"/>
        </w:rPr>
        <w:t>该材料描述的是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伊瑞克提翁神庙</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德尔菲神庙</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帕</w:t>
      </w:r>
      <w:proofErr w:type="gramStart"/>
      <w:r w:rsidRPr="00254AF0">
        <w:rPr>
          <w:rFonts w:ascii="Times New Roman" w:eastAsia="宋体" w:hAnsi="宋体"/>
        </w:rPr>
        <w:t>特</w:t>
      </w:r>
      <w:proofErr w:type="gramEnd"/>
      <w:r w:rsidRPr="00254AF0">
        <w:rPr>
          <w:rFonts w:ascii="Times New Roman" w:eastAsia="宋体" w:hAnsi="宋体"/>
        </w:rPr>
        <w:t>农神庙</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万神殿</w:t>
      </w:r>
    </w:p>
    <w:p w:rsidR="00ED079A" w:rsidRPr="00254AF0" w:rsidRDefault="00E66415" w:rsidP="00ED079A">
      <w:pPr>
        <w:tabs>
          <w:tab w:val="left" w:pos="1871"/>
          <w:tab w:val="left" w:pos="3407"/>
          <w:tab w:val="left" w:pos="4949"/>
          <w:tab w:val="left" w:pos="6599"/>
        </w:tabs>
        <w:jc w:val="center"/>
        <w:rPr>
          <w:rFonts w:ascii="Times New Roman" w:eastAsia="宋体" w:hAnsi="宋体"/>
        </w:rPr>
      </w:pPr>
      <w:r w:rsidRPr="00254AF0">
        <w:rPr>
          <w:rFonts w:ascii="Arial" w:eastAsia="黑体" w:hAnsi="黑体"/>
          <w:sz w:val="32"/>
        </w:rPr>
        <w:lastRenderedPageBreak/>
        <w:t>第</w:t>
      </w:r>
      <w:r w:rsidRPr="00254AF0">
        <w:rPr>
          <w:rFonts w:ascii="宋体" w:eastAsia="宋体" w:hAnsi="宋体" w:cs="宋体" w:hint="eastAsia"/>
          <w:sz w:val="32"/>
        </w:rPr>
        <w:t>Ⅱ</w:t>
      </w:r>
      <w:r w:rsidRPr="00254AF0">
        <w:rPr>
          <w:rFonts w:ascii="Arial" w:eastAsia="黑体" w:hAnsi="黑体"/>
          <w:sz w:val="32"/>
        </w:rPr>
        <w:t>卷</w:t>
      </w:r>
      <w:r w:rsidRPr="00254AF0">
        <w:rPr>
          <w:rFonts w:ascii="Times New Roman" w:eastAsia="宋体" w:hAnsi="宋体"/>
          <w:sz w:val="32"/>
        </w:rPr>
        <w:t xml:space="preserve">　</w:t>
      </w:r>
      <w:r w:rsidRPr="00254AF0">
        <w:rPr>
          <w:rFonts w:ascii="Arial" w:eastAsia="黑体" w:hAnsi="黑体"/>
          <w:sz w:val="32"/>
        </w:rPr>
        <w:t>非选择题</w:t>
      </w:r>
      <w:r w:rsidRPr="00254AF0">
        <w:rPr>
          <w:rFonts w:ascii="Times New Roman" w:eastAsia="宋体" w:hAnsi="宋体"/>
          <w:sz w:val="32"/>
        </w:rPr>
        <w:t>(</w:t>
      </w:r>
      <w:r w:rsidRPr="00254AF0">
        <w:rPr>
          <w:rFonts w:ascii="Arial" w:eastAsia="黑体" w:hAnsi="黑体"/>
          <w:sz w:val="32"/>
        </w:rPr>
        <w:t>共</w:t>
      </w:r>
      <w:r w:rsidRPr="00254AF0">
        <w:rPr>
          <w:rFonts w:ascii="Times New Roman" w:eastAsia="宋体" w:hAnsi="Times New Roman"/>
          <w:b/>
          <w:sz w:val="32"/>
        </w:rPr>
        <w:t>40</w:t>
      </w:r>
      <w:r w:rsidRPr="00254AF0">
        <w:rPr>
          <w:rFonts w:ascii="Arial" w:eastAsia="黑体" w:hAnsi="黑体"/>
          <w:sz w:val="32"/>
        </w:rPr>
        <w:t>分</w:t>
      </w:r>
      <w:r w:rsidRPr="00254AF0">
        <w:rPr>
          <w:rFonts w:ascii="Times New Roman" w:eastAsia="宋体" w:hAnsi="宋体"/>
          <w:sz w:val="32"/>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Arial" w:eastAsia="黑体" w:hAnsi="黑体"/>
          <w:sz w:val="24"/>
        </w:rPr>
        <w:t>二、非选择题</w:t>
      </w:r>
      <w:r w:rsidRPr="00254AF0">
        <w:rPr>
          <w:rFonts w:ascii="Times New Roman" w:eastAsia="宋体" w:hAnsi="宋体"/>
          <w:sz w:val="24"/>
        </w:rPr>
        <w:t>(</w:t>
      </w:r>
      <w:r w:rsidRPr="00254AF0">
        <w:rPr>
          <w:rFonts w:ascii="Times New Roman" w:eastAsia="楷体" w:hAnsi="楷体"/>
          <w:sz w:val="24"/>
        </w:rPr>
        <w:t>本大题共</w:t>
      </w:r>
      <w:r w:rsidRPr="00254AF0">
        <w:rPr>
          <w:rFonts w:ascii="Times New Roman" w:eastAsia="宋体" w:hAnsi="宋体"/>
          <w:sz w:val="24"/>
        </w:rPr>
        <w:t>4</w:t>
      </w:r>
      <w:r w:rsidRPr="00254AF0">
        <w:rPr>
          <w:rFonts w:ascii="Times New Roman" w:eastAsia="楷体" w:hAnsi="楷体"/>
          <w:sz w:val="24"/>
        </w:rPr>
        <w:t>小题</w:t>
      </w:r>
      <w:r w:rsidRPr="00254AF0">
        <w:rPr>
          <w:rFonts w:ascii="Times New Roman" w:eastAsia="宋体" w:hAnsi="宋体"/>
          <w:sz w:val="24"/>
        </w:rPr>
        <w:t>,</w:t>
      </w:r>
      <w:r w:rsidRPr="00254AF0">
        <w:rPr>
          <w:rFonts w:ascii="Times New Roman" w:eastAsia="楷体" w:hAnsi="楷体"/>
          <w:sz w:val="24"/>
        </w:rPr>
        <w:t>每小题</w:t>
      </w:r>
      <w:r w:rsidRPr="00254AF0">
        <w:rPr>
          <w:rFonts w:ascii="Times New Roman" w:eastAsia="宋体" w:hAnsi="宋体"/>
          <w:sz w:val="24"/>
        </w:rPr>
        <w:t>10</w:t>
      </w:r>
      <w:r w:rsidRPr="00254AF0">
        <w:rPr>
          <w:rFonts w:ascii="Times New Roman" w:eastAsia="楷体" w:hAnsi="楷体"/>
          <w:sz w:val="24"/>
        </w:rPr>
        <w:t>分</w:t>
      </w:r>
      <w:r w:rsidRPr="00254AF0">
        <w:rPr>
          <w:rFonts w:ascii="Times New Roman" w:eastAsia="宋体" w:hAnsi="宋体"/>
          <w:sz w:val="24"/>
        </w:rPr>
        <w:t>,</w:t>
      </w:r>
      <w:r w:rsidRPr="00254AF0">
        <w:rPr>
          <w:rFonts w:ascii="Times New Roman" w:eastAsia="楷体" w:hAnsi="楷体"/>
          <w:sz w:val="24"/>
        </w:rPr>
        <w:t>共</w:t>
      </w:r>
      <w:r w:rsidRPr="00254AF0">
        <w:rPr>
          <w:rFonts w:ascii="Times New Roman" w:eastAsia="宋体" w:hAnsi="宋体"/>
          <w:sz w:val="24"/>
        </w:rPr>
        <w:t>40</w:t>
      </w:r>
      <w:r w:rsidRPr="00254AF0">
        <w:rPr>
          <w:rFonts w:ascii="Times New Roman" w:eastAsia="楷体" w:hAnsi="楷体"/>
          <w:sz w:val="24"/>
        </w:rPr>
        <w:t>分</w:t>
      </w:r>
      <w:r w:rsidRPr="00254AF0">
        <w:rPr>
          <w:rFonts w:ascii="Times New Roman" w:eastAsia="宋体" w:hAnsi="宋体"/>
          <w:sz w:val="24"/>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31</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浙江温州九校联考</w:t>
      </w:r>
      <w:r w:rsidRPr="00254AF0">
        <w:rPr>
          <w:rFonts w:ascii="Times New Roman" w:eastAsia="宋体" w:hAnsi="宋体"/>
        </w:rPr>
        <w:t>)(10</w:t>
      </w:r>
      <w:r w:rsidRPr="00254AF0">
        <w:rPr>
          <w:rFonts w:ascii="Times New Roman" w:eastAsia="楷体" w:hAnsi="楷体"/>
        </w:rPr>
        <w:t>分</w:t>
      </w:r>
      <w:r w:rsidRPr="00254AF0">
        <w:rPr>
          <w:rFonts w:ascii="Times New Roman" w:eastAsia="宋体" w:hAnsi="宋体"/>
        </w:rPr>
        <w:t>)</w:t>
      </w:r>
      <w:r w:rsidRPr="00254AF0">
        <w:rPr>
          <w:rFonts w:ascii="Times New Roman" w:eastAsia="宋体" w:hAnsi="宋体"/>
        </w:rPr>
        <w:t>阅读材料</w:t>
      </w:r>
      <w:r w:rsidRPr="00254AF0">
        <w:rPr>
          <w:rFonts w:ascii="Times New Roman" w:eastAsia="宋体" w:hAnsi="宋体"/>
        </w:rPr>
        <w:t>,</w:t>
      </w:r>
      <w:r w:rsidRPr="00254AF0">
        <w:rPr>
          <w:rFonts w:ascii="Times New Roman" w:eastAsia="宋体" w:hAnsi="宋体"/>
        </w:rPr>
        <w:t>回答问题。</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Arial" w:eastAsia="黑体" w:hAnsi="黑体"/>
        </w:rPr>
        <w:t>材料</w:t>
      </w:r>
      <w:proofErr w:type="gramStart"/>
      <w:r w:rsidRPr="00254AF0">
        <w:rPr>
          <w:rFonts w:ascii="Arial" w:eastAsia="黑体" w:hAnsi="黑体"/>
        </w:rPr>
        <w:t>一</w:t>
      </w:r>
      <w:proofErr w:type="gramEnd"/>
      <w:r w:rsidRPr="00254AF0">
        <w:rPr>
          <w:rFonts w:ascii="Times New Roman" w:eastAsia="宋体" w:hAnsi="宋体"/>
        </w:rPr>
        <w:t xml:space="preserve">　</w:t>
      </w:r>
      <w:r w:rsidRPr="00254AF0">
        <w:rPr>
          <w:rFonts w:ascii="Times New Roman" w:eastAsia="楷体" w:hAnsi="楷体"/>
        </w:rPr>
        <w:t>从不平等条约产生的那一刻起</w:t>
      </w:r>
      <w:r w:rsidRPr="00254AF0">
        <w:rPr>
          <w:rFonts w:ascii="Times New Roman" w:eastAsia="宋体" w:hAnsi="宋体"/>
        </w:rPr>
        <w:t>,</w:t>
      </w:r>
      <w:r w:rsidRPr="00254AF0">
        <w:rPr>
          <w:rFonts w:ascii="Times New Roman" w:eastAsia="楷体" w:hAnsi="楷体"/>
        </w:rPr>
        <w:t>尽管当时的中国人尚不具有清晰的国际法意识</w:t>
      </w:r>
      <w:r w:rsidRPr="00254AF0">
        <w:rPr>
          <w:rFonts w:ascii="Times New Roman" w:eastAsia="宋体" w:hAnsi="宋体"/>
        </w:rPr>
        <w:t>,</w:t>
      </w:r>
      <w:r w:rsidRPr="00254AF0">
        <w:rPr>
          <w:rFonts w:ascii="Times New Roman" w:eastAsia="楷体" w:hAnsi="楷体"/>
        </w:rPr>
        <w:t>但已经开始了反抗斗争。当历史进入</w:t>
      </w:r>
      <w:r w:rsidRPr="00254AF0">
        <w:rPr>
          <w:rFonts w:ascii="Times New Roman" w:eastAsia="宋体" w:hAnsi="宋体"/>
        </w:rPr>
        <w:t>20</w:t>
      </w:r>
      <w:r w:rsidRPr="00254AF0">
        <w:rPr>
          <w:rFonts w:ascii="Times New Roman" w:eastAsia="楷体" w:hAnsi="楷体"/>
        </w:rPr>
        <w:t>世纪</w:t>
      </w:r>
      <w:r w:rsidRPr="00254AF0">
        <w:rPr>
          <w:rFonts w:ascii="Times New Roman" w:eastAsia="宋体" w:hAnsi="宋体"/>
        </w:rPr>
        <w:t>20</w:t>
      </w:r>
      <w:r w:rsidRPr="00254AF0">
        <w:rPr>
          <w:rFonts w:ascii="Times New Roman" w:eastAsia="楷体" w:hAnsi="楷体"/>
        </w:rPr>
        <w:t>年代之后</w:t>
      </w:r>
      <w:r w:rsidRPr="00254AF0">
        <w:rPr>
          <w:rFonts w:ascii="Times New Roman" w:eastAsia="宋体" w:hAnsi="宋体"/>
        </w:rPr>
        <w:t>,</w:t>
      </w:r>
      <w:r w:rsidRPr="00254AF0">
        <w:rPr>
          <w:rFonts w:ascii="Times New Roman" w:eastAsia="楷体" w:hAnsi="楷体"/>
        </w:rPr>
        <w:t>在北京政府与列强间的修约交涉举步维艰之时</w:t>
      </w:r>
      <w:r w:rsidRPr="00254AF0">
        <w:rPr>
          <w:rFonts w:ascii="Times New Roman" w:eastAsia="宋体" w:hAnsi="宋体"/>
        </w:rPr>
        <w:t>,</w:t>
      </w:r>
      <w:r w:rsidRPr="00254AF0">
        <w:rPr>
          <w:rFonts w:ascii="Times New Roman" w:eastAsia="楷体" w:hAnsi="楷体"/>
        </w:rPr>
        <w:t>在南方</w:t>
      </w:r>
      <w:r w:rsidRPr="00254AF0">
        <w:rPr>
          <w:rFonts w:ascii="Times New Roman" w:eastAsia="宋体" w:hAnsi="宋体"/>
        </w:rPr>
        <w:t>,</w:t>
      </w:r>
      <w:r w:rsidRPr="00254AF0">
        <w:rPr>
          <w:rFonts w:ascii="Times New Roman" w:eastAsia="楷体" w:hAnsi="楷体"/>
        </w:rPr>
        <w:t>随着北伐战争的进行</w:t>
      </w:r>
      <w:r w:rsidRPr="00254AF0">
        <w:rPr>
          <w:rFonts w:ascii="Times New Roman" w:eastAsia="宋体" w:hAnsi="宋体"/>
        </w:rPr>
        <w:t>,</w:t>
      </w:r>
      <w:r w:rsidRPr="00254AF0">
        <w:rPr>
          <w:rFonts w:ascii="Times New Roman" w:eastAsia="楷体" w:hAnsi="楷体"/>
        </w:rPr>
        <w:t>出现了群众性的反帝运动高潮</w:t>
      </w:r>
      <w:r w:rsidRPr="00254AF0">
        <w:rPr>
          <w:rFonts w:ascii="Times New Roman" w:eastAsia="宋体" w:hAnsi="宋体"/>
        </w:rPr>
        <w:t>,</w:t>
      </w:r>
      <w:r w:rsidRPr="00254AF0">
        <w:rPr>
          <w:rFonts w:ascii="Times New Roman" w:eastAsia="楷体" w:hAnsi="楷体"/>
        </w:rPr>
        <w:t>列强在中国获得的特权遭到了前所未有的冲击</w:t>
      </w:r>
      <w:r w:rsidRPr="00254AF0">
        <w:rPr>
          <w:rFonts w:ascii="Times New Roman" w:eastAsia="宋体" w:hAnsi="宋体"/>
        </w:rPr>
        <w:t>,</w:t>
      </w:r>
      <w:r w:rsidRPr="00254AF0">
        <w:rPr>
          <w:rFonts w:ascii="Times New Roman" w:eastAsia="楷体" w:hAnsi="楷体"/>
        </w:rPr>
        <w:t>不得不</w:t>
      </w:r>
      <w:proofErr w:type="gramStart"/>
      <w:r w:rsidRPr="00254AF0">
        <w:rPr>
          <w:rFonts w:ascii="Times New Roman" w:eastAsia="楷体" w:hAnsi="楷体"/>
        </w:rPr>
        <w:t>作出</w:t>
      </w:r>
      <w:proofErr w:type="gramEnd"/>
      <w:r w:rsidRPr="00254AF0">
        <w:rPr>
          <w:rFonts w:ascii="Times New Roman" w:eastAsia="楷体" w:hAnsi="楷体"/>
        </w:rPr>
        <w:t>较大的退让。</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Arial" w:eastAsia="黑体" w:hAnsi="黑体"/>
        </w:rPr>
        <w:t>材料二</w:t>
      </w:r>
      <w:r w:rsidRPr="00254AF0">
        <w:rPr>
          <w:rFonts w:ascii="Times New Roman" w:eastAsia="宋体" w:hAnsi="宋体"/>
        </w:rPr>
        <w:t xml:space="preserve">　</w:t>
      </w:r>
      <w:r w:rsidRPr="00254AF0">
        <w:rPr>
          <w:rFonts w:ascii="Times New Roman" w:eastAsia="宋体" w:hAnsi="宋体"/>
        </w:rPr>
        <w:t>1943</w:t>
      </w:r>
      <w:r w:rsidRPr="00254AF0">
        <w:rPr>
          <w:rFonts w:ascii="Times New Roman" w:eastAsia="楷体" w:hAnsi="楷体"/>
        </w:rPr>
        <w:t>年起</w:t>
      </w:r>
      <w:r w:rsidRPr="00254AF0">
        <w:rPr>
          <w:rFonts w:ascii="Times New Roman" w:eastAsia="宋体" w:hAnsi="宋体"/>
        </w:rPr>
        <w:t>,</w:t>
      </w:r>
      <w:r w:rsidRPr="00254AF0">
        <w:rPr>
          <w:rFonts w:ascii="Times New Roman" w:eastAsia="楷体" w:hAnsi="楷体"/>
        </w:rPr>
        <w:t>以美英废约为先导</w:t>
      </w:r>
      <w:r w:rsidRPr="00254AF0">
        <w:rPr>
          <w:rFonts w:ascii="Times New Roman" w:eastAsia="宋体" w:hAnsi="宋体"/>
        </w:rPr>
        <w:t>,</w:t>
      </w:r>
      <w:r w:rsidRPr="00254AF0">
        <w:rPr>
          <w:rFonts w:ascii="Times New Roman" w:eastAsia="楷体" w:hAnsi="楷体"/>
        </w:rPr>
        <w:t>中国陆续与其他国家签约</w:t>
      </w:r>
      <w:r w:rsidRPr="00254AF0">
        <w:rPr>
          <w:rFonts w:ascii="Times New Roman" w:eastAsia="宋体" w:hAnsi="宋体"/>
        </w:rPr>
        <w:t>,</w:t>
      </w:r>
      <w:r w:rsidRPr="00254AF0">
        <w:rPr>
          <w:rFonts w:ascii="Times New Roman" w:eastAsia="楷体" w:hAnsi="楷体"/>
        </w:rPr>
        <w:t>废止这些国家在华各种特权。废约</w:t>
      </w:r>
      <w:r w:rsidRPr="00254AF0">
        <w:rPr>
          <w:rFonts w:ascii="Times New Roman" w:eastAsia="宋体" w:hAnsi="宋体"/>
        </w:rPr>
        <w:t>,</w:t>
      </w:r>
      <w:r w:rsidRPr="00254AF0">
        <w:rPr>
          <w:rFonts w:ascii="Times New Roman" w:eastAsia="楷体" w:hAnsi="楷体"/>
        </w:rPr>
        <w:t>既不是美英善意的恩赐</w:t>
      </w:r>
      <w:r w:rsidRPr="00254AF0">
        <w:rPr>
          <w:rFonts w:ascii="Times New Roman" w:eastAsia="宋体" w:hAnsi="宋体"/>
        </w:rPr>
        <w:t>,</w:t>
      </w:r>
      <w:r w:rsidRPr="00254AF0">
        <w:rPr>
          <w:rFonts w:ascii="Times New Roman" w:eastAsia="楷体" w:hAnsi="楷体"/>
        </w:rPr>
        <w:t>也不是国民政府具有如何高超的外交技巧。如果中国仍是一个不堪一击的国家</w:t>
      </w:r>
      <w:r w:rsidRPr="00254AF0">
        <w:rPr>
          <w:rFonts w:ascii="Times New Roman" w:eastAsia="宋体" w:hAnsi="宋体"/>
        </w:rPr>
        <w:t>,</w:t>
      </w:r>
      <w:r w:rsidRPr="00254AF0">
        <w:rPr>
          <w:rFonts w:ascii="Times New Roman" w:eastAsia="楷体" w:hAnsi="楷体"/>
        </w:rPr>
        <w:t>如果中国没有牵制住百万日军</w:t>
      </w:r>
      <w:r w:rsidRPr="00254AF0">
        <w:rPr>
          <w:rFonts w:ascii="Times New Roman" w:eastAsia="宋体" w:hAnsi="宋体"/>
        </w:rPr>
        <w:t>,</w:t>
      </w:r>
      <w:r w:rsidRPr="00254AF0">
        <w:rPr>
          <w:rFonts w:ascii="Times New Roman" w:eastAsia="楷体" w:hAnsi="楷体"/>
        </w:rPr>
        <w:t>战时废约是不可想象的。当然</w:t>
      </w:r>
      <w:r w:rsidRPr="00254AF0">
        <w:rPr>
          <w:rFonts w:ascii="Times New Roman" w:eastAsia="宋体" w:hAnsi="宋体"/>
        </w:rPr>
        <w:t>,</w:t>
      </w:r>
      <w:r w:rsidRPr="00254AF0">
        <w:rPr>
          <w:rFonts w:ascii="Times New Roman" w:eastAsia="楷体" w:hAnsi="楷体"/>
        </w:rPr>
        <w:t>废约的实现与名列</w:t>
      </w:r>
      <w:r w:rsidRPr="00254AF0">
        <w:rPr>
          <w:rFonts w:ascii="Times New Roman" w:eastAsia="宋体" w:hAnsi="Times New Roman" w:cs="Times New Roman"/>
        </w:rPr>
        <w:t>“</w:t>
      </w:r>
      <w:r w:rsidRPr="00254AF0">
        <w:rPr>
          <w:rFonts w:ascii="Times New Roman" w:eastAsia="楷体" w:hAnsi="楷体"/>
        </w:rPr>
        <w:t>四强</w:t>
      </w:r>
      <w:r w:rsidRPr="00254AF0">
        <w:rPr>
          <w:rFonts w:ascii="Times New Roman" w:eastAsia="宋体" w:hAnsi="Times New Roman" w:cs="Times New Roman"/>
        </w:rPr>
        <w:t>”</w:t>
      </w:r>
      <w:r w:rsidRPr="00254AF0">
        <w:rPr>
          <w:rFonts w:ascii="Times New Roman" w:eastAsia="宋体" w:hAnsi="宋体"/>
        </w:rPr>
        <w:t>,</w:t>
      </w:r>
      <w:r w:rsidRPr="00254AF0">
        <w:rPr>
          <w:rFonts w:ascii="Times New Roman" w:eastAsia="楷体" w:hAnsi="楷体"/>
        </w:rPr>
        <w:t>并不标志着中国已真正与英美苏等国平起平坐</w:t>
      </w:r>
      <w:r w:rsidRPr="00254AF0">
        <w:rPr>
          <w:rFonts w:ascii="Times New Roman" w:eastAsia="宋体" w:hAnsi="宋体"/>
        </w:rPr>
        <w:t>,</w:t>
      </w:r>
      <w:r w:rsidRPr="00254AF0">
        <w:rPr>
          <w:rFonts w:ascii="Times New Roman" w:eastAsia="楷体" w:hAnsi="楷体"/>
        </w:rPr>
        <w:t>中国还未完全摆脱受人支配的地位。中华人民共和国的建立彻底改变了这一状况。《共同纲领》宣布</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楷体" w:hAnsi="楷体"/>
        </w:rPr>
        <w:t>必须彻底取消帝国主义国家在中国的一切特权。对于国民党政府与外国政府所订立的各项条约和协定</w:t>
      </w:r>
      <w:r w:rsidRPr="00254AF0">
        <w:rPr>
          <w:rFonts w:ascii="Times New Roman" w:eastAsia="宋体" w:hAnsi="宋体"/>
        </w:rPr>
        <w:t>,</w:t>
      </w:r>
      <w:r w:rsidRPr="00254AF0">
        <w:rPr>
          <w:rFonts w:ascii="Times New Roman" w:eastAsia="楷体" w:hAnsi="楷体"/>
        </w:rPr>
        <w:t>中华人民共和国中央政府应加以审查</w:t>
      </w:r>
      <w:r w:rsidRPr="00254AF0">
        <w:rPr>
          <w:rFonts w:ascii="Times New Roman" w:eastAsia="宋体" w:hAnsi="宋体"/>
        </w:rPr>
        <w:t>,</w:t>
      </w:r>
      <w:r w:rsidRPr="00254AF0">
        <w:rPr>
          <w:rFonts w:ascii="Times New Roman" w:eastAsia="楷体" w:hAnsi="楷体"/>
        </w:rPr>
        <w:t>按其内容</w:t>
      </w:r>
      <w:r w:rsidRPr="00254AF0">
        <w:rPr>
          <w:rFonts w:ascii="Times New Roman" w:eastAsia="宋体" w:hAnsi="宋体"/>
        </w:rPr>
        <w:t>,</w:t>
      </w:r>
      <w:r w:rsidRPr="00254AF0">
        <w:rPr>
          <w:rFonts w:ascii="Times New Roman" w:eastAsia="楷体" w:hAnsi="楷体"/>
        </w:rPr>
        <w:t>分别予以承认</w:t>
      </w:r>
      <w:r w:rsidRPr="00254AF0">
        <w:rPr>
          <w:rFonts w:ascii="Times New Roman" w:eastAsia="宋体" w:hAnsi="宋体"/>
        </w:rPr>
        <w:t>,</w:t>
      </w:r>
      <w:r w:rsidRPr="00254AF0">
        <w:rPr>
          <w:rFonts w:ascii="Times New Roman" w:eastAsia="楷体" w:hAnsi="楷体"/>
        </w:rPr>
        <w:t>或废除</w:t>
      </w:r>
      <w:r w:rsidRPr="00254AF0">
        <w:rPr>
          <w:rFonts w:ascii="Times New Roman" w:eastAsia="宋体" w:hAnsi="宋体"/>
        </w:rPr>
        <w:t>,</w:t>
      </w:r>
      <w:r w:rsidRPr="00254AF0">
        <w:rPr>
          <w:rFonts w:ascii="Times New Roman" w:eastAsia="楷体" w:hAnsi="楷体"/>
        </w:rPr>
        <w:t>或修改</w:t>
      </w:r>
      <w:r w:rsidRPr="00254AF0">
        <w:rPr>
          <w:rFonts w:ascii="Times New Roman" w:eastAsia="宋体" w:hAnsi="宋体"/>
        </w:rPr>
        <w:t>,</w:t>
      </w:r>
      <w:r w:rsidRPr="00254AF0">
        <w:rPr>
          <w:rFonts w:ascii="Times New Roman" w:eastAsia="楷体" w:hAnsi="楷体"/>
        </w:rPr>
        <w:t>或重订。</w:t>
      </w:r>
      <w:r w:rsidRPr="00254AF0">
        <w:rPr>
          <w:rFonts w:ascii="Times New Roman" w:eastAsia="宋体" w:hAnsi="Times New Roman" w:cs="Times New Roman"/>
        </w:rPr>
        <w:t>”</w:t>
      </w:r>
    </w:p>
    <w:p w:rsidR="00ED079A" w:rsidRPr="00254AF0" w:rsidRDefault="00E66415" w:rsidP="00ED079A">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以上材料据</w:t>
      </w:r>
      <w:proofErr w:type="gramStart"/>
      <w:r w:rsidRPr="00254AF0">
        <w:rPr>
          <w:rFonts w:ascii="Times New Roman" w:eastAsia="楷体" w:hAnsi="楷体"/>
        </w:rPr>
        <w:t>王建朗《中国废除不平等条约的历史考察》</w:t>
      </w:r>
      <w:proofErr w:type="gramEnd"/>
      <w:r w:rsidRPr="00254AF0">
        <w:rPr>
          <w:rFonts w:ascii="Times New Roman" w:eastAsia="楷体" w:hAnsi="楷体"/>
        </w:rPr>
        <w:t>整理</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(1)</w:t>
      </w:r>
      <w:r w:rsidRPr="00254AF0">
        <w:rPr>
          <w:rFonts w:ascii="Times New Roman" w:eastAsia="宋体" w:hAnsi="宋体"/>
        </w:rPr>
        <w:t>以《马关条约》为例</w:t>
      </w:r>
      <w:r w:rsidRPr="00254AF0">
        <w:rPr>
          <w:rFonts w:ascii="Times New Roman" w:eastAsia="宋体" w:hAnsi="宋体"/>
        </w:rPr>
        <w:t>,</w:t>
      </w:r>
      <w:r w:rsidRPr="00254AF0">
        <w:rPr>
          <w:rFonts w:ascii="Times New Roman" w:eastAsia="宋体" w:hAnsi="宋体"/>
        </w:rPr>
        <w:t>指出材料一中的</w:t>
      </w:r>
      <w:r w:rsidRPr="00254AF0">
        <w:rPr>
          <w:rFonts w:ascii="Times New Roman" w:eastAsia="宋体" w:hAnsi="Times New Roman" w:cs="Times New Roman"/>
        </w:rPr>
        <w:t>“</w:t>
      </w:r>
      <w:r w:rsidRPr="00254AF0">
        <w:rPr>
          <w:rFonts w:ascii="Times New Roman" w:eastAsia="宋体" w:hAnsi="宋体"/>
        </w:rPr>
        <w:t>反抗斗争</w:t>
      </w:r>
      <w:r w:rsidRPr="00254AF0">
        <w:rPr>
          <w:rFonts w:ascii="Times New Roman" w:eastAsia="宋体" w:hAnsi="Times New Roman" w:cs="Times New Roman"/>
        </w:rPr>
        <w:t>”</w:t>
      </w:r>
      <w:r w:rsidRPr="00254AF0">
        <w:rPr>
          <w:rFonts w:ascii="Times New Roman" w:eastAsia="宋体" w:hAnsi="宋体"/>
        </w:rPr>
        <w:t>。根据所学知识</w:t>
      </w:r>
      <w:r w:rsidRPr="00254AF0">
        <w:rPr>
          <w:rFonts w:ascii="Times New Roman" w:eastAsia="宋体" w:hAnsi="宋体"/>
        </w:rPr>
        <w:t>,</w:t>
      </w:r>
      <w:r w:rsidRPr="00254AF0">
        <w:rPr>
          <w:rFonts w:ascii="Times New Roman" w:eastAsia="宋体" w:hAnsi="宋体"/>
        </w:rPr>
        <w:t>写出材料一中</w:t>
      </w:r>
      <w:r w:rsidRPr="00254AF0">
        <w:rPr>
          <w:rFonts w:ascii="Times New Roman" w:eastAsia="宋体" w:hAnsi="Times New Roman" w:cs="Times New Roman"/>
        </w:rPr>
        <w:t>“</w:t>
      </w:r>
      <w:r w:rsidRPr="00254AF0">
        <w:rPr>
          <w:rFonts w:ascii="Times New Roman" w:eastAsia="宋体" w:hAnsi="宋体"/>
        </w:rPr>
        <w:t>冲击</w:t>
      </w:r>
      <w:r w:rsidRPr="00254AF0">
        <w:rPr>
          <w:rFonts w:ascii="Times New Roman" w:eastAsia="宋体" w:hAnsi="Times New Roman" w:cs="Times New Roman"/>
        </w:rPr>
        <w:t>”</w:t>
      </w:r>
      <w:r w:rsidRPr="00254AF0">
        <w:rPr>
          <w:rFonts w:ascii="Times New Roman" w:eastAsia="宋体" w:hAnsi="宋体"/>
        </w:rPr>
        <w:t>和</w:t>
      </w:r>
      <w:r w:rsidRPr="00254AF0">
        <w:rPr>
          <w:rFonts w:ascii="Times New Roman" w:eastAsia="宋体" w:hAnsi="Times New Roman" w:cs="Times New Roman"/>
        </w:rPr>
        <w:t>“</w:t>
      </w:r>
      <w:r w:rsidRPr="00254AF0">
        <w:rPr>
          <w:rFonts w:ascii="Times New Roman" w:eastAsia="宋体" w:hAnsi="宋体"/>
        </w:rPr>
        <w:t>退让</w:t>
      </w:r>
      <w:r w:rsidRPr="00254AF0">
        <w:rPr>
          <w:rFonts w:ascii="Times New Roman" w:eastAsia="宋体" w:hAnsi="Times New Roman" w:cs="Times New Roman"/>
        </w:rPr>
        <w:t>”</w:t>
      </w:r>
      <w:r w:rsidRPr="00254AF0">
        <w:rPr>
          <w:rFonts w:ascii="Times New Roman" w:eastAsia="宋体" w:hAnsi="宋体"/>
        </w:rPr>
        <w:t>的表现。</w:t>
      </w:r>
      <w:r w:rsidRPr="00254AF0">
        <w:rPr>
          <w:rFonts w:ascii="Times New Roman" w:eastAsia="宋体" w:hAnsi="宋体"/>
        </w:rPr>
        <w:t>(4</w:t>
      </w:r>
      <w:r w:rsidRPr="00254AF0">
        <w:rPr>
          <w:rFonts w:ascii="Times New Roman" w:eastAsia="宋体" w:hAnsi="宋体"/>
        </w:rPr>
        <w:t>分</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(2)</w:t>
      </w:r>
      <w:r w:rsidRPr="00254AF0">
        <w:rPr>
          <w:rFonts w:ascii="Times New Roman" w:eastAsia="宋体" w:hAnsi="宋体"/>
        </w:rPr>
        <w:t>根据材料二</w:t>
      </w:r>
      <w:r w:rsidRPr="00254AF0">
        <w:rPr>
          <w:rFonts w:ascii="Times New Roman" w:eastAsia="宋体" w:hAnsi="宋体"/>
        </w:rPr>
        <w:t>,</w:t>
      </w:r>
      <w:r w:rsidRPr="00254AF0">
        <w:rPr>
          <w:rFonts w:ascii="Times New Roman" w:eastAsia="宋体" w:hAnsi="宋体"/>
        </w:rPr>
        <w:t>评价战时废约并概括中华人民共和国政府在处理旧约与外国在华特权问题上的特点。</w:t>
      </w:r>
      <w:r w:rsidRPr="00254AF0">
        <w:rPr>
          <w:rFonts w:ascii="Times New Roman" w:eastAsia="宋体" w:hAnsi="宋体"/>
        </w:rPr>
        <w:t>(6</w:t>
      </w:r>
      <w:r w:rsidRPr="00254AF0">
        <w:rPr>
          <w:rFonts w:ascii="Times New Roman" w:eastAsia="宋体" w:hAnsi="宋体"/>
        </w:rPr>
        <w:t>分</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32</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11</w:t>
      </w:r>
      <w:r w:rsidRPr="00254AF0">
        <w:rPr>
          <w:rFonts w:ascii="Times New Roman" w:eastAsia="楷体" w:hAnsi="楷体"/>
        </w:rPr>
        <w:t>浙江选考</w:t>
      </w:r>
      <w:r w:rsidRPr="00254AF0">
        <w:rPr>
          <w:rFonts w:ascii="Times New Roman" w:eastAsia="宋体" w:hAnsi="宋体"/>
        </w:rPr>
        <w:t>,32)(10</w:t>
      </w:r>
      <w:r w:rsidRPr="00254AF0">
        <w:rPr>
          <w:rFonts w:ascii="Times New Roman" w:eastAsia="楷体" w:hAnsi="楷体"/>
        </w:rPr>
        <w:t>分</w:t>
      </w:r>
      <w:r w:rsidRPr="00254AF0">
        <w:rPr>
          <w:rFonts w:ascii="Times New Roman" w:eastAsia="宋体" w:hAnsi="宋体"/>
        </w:rPr>
        <w:t>)</w:t>
      </w:r>
      <w:r w:rsidRPr="00254AF0">
        <w:rPr>
          <w:rFonts w:ascii="Times New Roman" w:eastAsia="宋体" w:hAnsi="宋体"/>
        </w:rPr>
        <w:t>阅读材料</w:t>
      </w:r>
      <w:r w:rsidRPr="00254AF0">
        <w:rPr>
          <w:rFonts w:ascii="Times New Roman" w:eastAsia="宋体" w:hAnsi="宋体"/>
        </w:rPr>
        <w:t>,</w:t>
      </w:r>
      <w:r w:rsidRPr="00254AF0">
        <w:rPr>
          <w:rFonts w:ascii="Times New Roman" w:eastAsia="宋体" w:hAnsi="宋体"/>
        </w:rPr>
        <w:t>回答问题。</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Arial" w:eastAsia="黑体" w:hAnsi="黑体"/>
        </w:rPr>
        <w:t>材料</w:t>
      </w:r>
      <w:proofErr w:type="gramStart"/>
      <w:r w:rsidRPr="00254AF0">
        <w:rPr>
          <w:rFonts w:ascii="Arial" w:eastAsia="黑体" w:hAnsi="黑体"/>
        </w:rPr>
        <w:t>一</w:t>
      </w:r>
      <w:proofErr w:type="gramEnd"/>
      <w:r w:rsidRPr="00254AF0">
        <w:rPr>
          <w:rFonts w:ascii="Times New Roman" w:eastAsia="宋体" w:hAnsi="宋体"/>
        </w:rPr>
        <w:t xml:space="preserve">　</w:t>
      </w:r>
      <w:r w:rsidRPr="00254AF0">
        <w:rPr>
          <w:rFonts w:ascii="Times New Roman" w:eastAsia="宋体" w:hAnsi="宋体"/>
        </w:rPr>
        <w:t>J</w:t>
      </w:r>
      <w:r w:rsidRPr="00254AF0">
        <w:rPr>
          <w:rFonts w:ascii="Times New Roman" w:eastAsia="宋体" w:hAnsi="Times New Roman" w:cs="Times New Roman"/>
        </w:rPr>
        <w:t>·</w:t>
      </w:r>
      <w:r w:rsidRPr="00254AF0">
        <w:rPr>
          <w:rFonts w:ascii="Times New Roman" w:eastAsia="宋体" w:hAnsi="宋体"/>
        </w:rPr>
        <w:t>M</w:t>
      </w:r>
      <w:r w:rsidRPr="00254AF0">
        <w:rPr>
          <w:rFonts w:ascii="Times New Roman" w:eastAsia="宋体" w:hAnsi="Times New Roman" w:cs="Times New Roman"/>
        </w:rPr>
        <w:t>·</w:t>
      </w:r>
      <w:proofErr w:type="gramStart"/>
      <w:r w:rsidRPr="00254AF0">
        <w:rPr>
          <w:rFonts w:ascii="Times New Roman" w:eastAsia="楷体" w:hAnsi="楷体"/>
        </w:rPr>
        <w:t>凯</w:t>
      </w:r>
      <w:proofErr w:type="gramEnd"/>
      <w:r w:rsidRPr="00254AF0">
        <w:rPr>
          <w:rFonts w:ascii="Times New Roman" w:eastAsia="楷体" w:hAnsi="楷体"/>
        </w:rPr>
        <w:t>恩斯说过</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楷体" w:hAnsi="楷体"/>
        </w:rPr>
        <w:t>德意志帝国与其说是建立在铁和血上</w:t>
      </w:r>
      <w:r w:rsidRPr="00254AF0">
        <w:rPr>
          <w:rFonts w:ascii="Times New Roman" w:eastAsia="宋体" w:hAnsi="宋体"/>
        </w:rPr>
        <w:t>,</w:t>
      </w:r>
      <w:r w:rsidRPr="00254AF0">
        <w:rPr>
          <w:rFonts w:ascii="Times New Roman" w:eastAsia="楷体" w:hAnsi="楷体"/>
        </w:rPr>
        <w:t>不如说是建立在煤和铁上。</w:t>
      </w:r>
      <w:r w:rsidRPr="00254AF0">
        <w:rPr>
          <w:rFonts w:ascii="Times New Roman" w:eastAsia="宋体" w:hAnsi="Times New Roman" w:cs="Times New Roman"/>
        </w:rPr>
        <w:t>”</w:t>
      </w:r>
      <w:r w:rsidRPr="00254AF0">
        <w:rPr>
          <w:rFonts w:ascii="Times New Roman" w:eastAsia="楷体" w:hAnsi="楷体"/>
        </w:rPr>
        <w:t>德国在不到</w:t>
      </w:r>
      <w:r w:rsidRPr="00254AF0">
        <w:rPr>
          <w:rFonts w:ascii="Times New Roman" w:eastAsia="宋体" w:hAnsi="宋体"/>
        </w:rPr>
        <w:t>30</w:t>
      </w:r>
      <w:r w:rsidRPr="00254AF0">
        <w:rPr>
          <w:rFonts w:ascii="Times New Roman" w:eastAsia="楷体" w:hAnsi="楷体"/>
        </w:rPr>
        <w:t>年里彻底实现了工业革命</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楷体" w:hAnsi="楷体"/>
        </w:rPr>
        <w:t>从一个以农业为主的国家转变为以工业为主的国家</w:t>
      </w:r>
      <w:r w:rsidRPr="00254AF0">
        <w:rPr>
          <w:rFonts w:ascii="Times New Roman" w:eastAsia="宋体" w:hAnsi="宋体"/>
        </w:rPr>
        <w:t>,</w:t>
      </w:r>
      <w:r w:rsidRPr="00254AF0">
        <w:rPr>
          <w:rFonts w:ascii="Times New Roman" w:eastAsia="楷体" w:hAnsi="楷体"/>
        </w:rPr>
        <w:t>从一个‘诗人和思想家’的民族转变为以工艺技巧、金融和工业组织以及物质进步为公共生活的显著特征的民族</w:t>
      </w:r>
      <w:r w:rsidRPr="00254AF0">
        <w:rPr>
          <w:rFonts w:ascii="Times New Roman" w:eastAsia="宋体" w:hAnsi="Times New Roman" w:cs="Times New Roman"/>
        </w:rPr>
        <w:t>”</w:t>
      </w:r>
      <w:r w:rsidRPr="00254AF0">
        <w:rPr>
          <w:rFonts w:ascii="Times New Roman" w:eastAsia="楷体" w:hAnsi="楷体"/>
        </w:rPr>
        <w:t>。一定意义上</w:t>
      </w:r>
      <w:r w:rsidRPr="00254AF0">
        <w:rPr>
          <w:rFonts w:ascii="Times New Roman" w:eastAsia="宋体" w:hAnsi="宋体"/>
        </w:rPr>
        <w:t>,</w:t>
      </w:r>
      <w:r w:rsidRPr="00254AF0">
        <w:rPr>
          <w:rFonts w:ascii="Times New Roman" w:eastAsia="楷体" w:hAnsi="楷体"/>
        </w:rPr>
        <w:t>德国的电气工业主要是两个人的努力成果。德国汽车工业起步较早</w:t>
      </w:r>
      <w:r w:rsidRPr="00254AF0">
        <w:rPr>
          <w:rFonts w:ascii="Times New Roman" w:eastAsia="宋体" w:hAnsi="宋体"/>
        </w:rPr>
        <w:t>,</w:t>
      </w:r>
      <w:r w:rsidRPr="00254AF0">
        <w:rPr>
          <w:rFonts w:ascii="Times New Roman" w:eastAsia="楷体" w:hAnsi="楷体"/>
        </w:rPr>
        <w:t>但直到第一次世界大战后才有较大的发展。</w:t>
      </w:r>
    </w:p>
    <w:p w:rsidR="00ED079A" w:rsidRPr="00254AF0" w:rsidRDefault="00E66415" w:rsidP="00ED079A">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摘编自〔美〕科佩尔</w:t>
      </w:r>
      <w:r w:rsidRPr="00254AF0">
        <w:rPr>
          <w:rFonts w:ascii="Times New Roman" w:eastAsia="宋体" w:hAnsi="Times New Roman" w:cs="Times New Roman"/>
        </w:rPr>
        <w:t>·</w:t>
      </w:r>
      <w:r w:rsidRPr="00254AF0">
        <w:rPr>
          <w:rFonts w:ascii="Times New Roman" w:eastAsia="宋体" w:hAnsi="宋体"/>
        </w:rPr>
        <w:t>S</w:t>
      </w:r>
      <w:r w:rsidRPr="00254AF0">
        <w:rPr>
          <w:rFonts w:ascii="Times New Roman" w:eastAsia="宋体" w:hAnsi="Times New Roman" w:cs="Times New Roman"/>
        </w:rPr>
        <w:t>.</w:t>
      </w:r>
      <w:proofErr w:type="gramStart"/>
      <w:r w:rsidRPr="00254AF0">
        <w:rPr>
          <w:rFonts w:ascii="Times New Roman" w:eastAsia="楷体" w:hAnsi="楷体"/>
        </w:rPr>
        <w:t>平森《德国近现代史》</w:t>
      </w:r>
      <w:proofErr w:type="gramEnd"/>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Arial" w:eastAsia="黑体" w:hAnsi="黑体"/>
        </w:rPr>
        <w:t>材料二</w:t>
      </w:r>
      <w:r w:rsidRPr="00254AF0">
        <w:rPr>
          <w:rFonts w:ascii="Times New Roman" w:eastAsia="宋体" w:hAnsi="宋体"/>
        </w:rPr>
        <w:t xml:space="preserve">　</w:t>
      </w:r>
      <w:r w:rsidRPr="00254AF0">
        <w:rPr>
          <w:rFonts w:ascii="Times New Roman" w:eastAsia="楷体" w:hAnsi="楷体"/>
        </w:rPr>
        <w:t>联邦德国的经济发展速度在资本主义世界中是比较快的。从</w:t>
      </w:r>
      <w:r w:rsidRPr="00254AF0">
        <w:rPr>
          <w:rFonts w:ascii="Times New Roman" w:eastAsia="宋体" w:hAnsi="宋体"/>
        </w:rPr>
        <w:t>1951</w:t>
      </w:r>
      <w:r w:rsidRPr="00254AF0">
        <w:rPr>
          <w:rFonts w:ascii="Times New Roman" w:eastAsia="楷体" w:hAnsi="楷体"/>
        </w:rPr>
        <w:t>年到</w:t>
      </w:r>
      <w:r w:rsidRPr="00254AF0">
        <w:rPr>
          <w:rFonts w:ascii="Times New Roman" w:eastAsia="宋体" w:hAnsi="宋体"/>
        </w:rPr>
        <w:t>1971</w:t>
      </w:r>
      <w:r w:rsidRPr="00254AF0">
        <w:rPr>
          <w:rFonts w:ascii="Times New Roman" w:eastAsia="楷体" w:hAnsi="楷体"/>
        </w:rPr>
        <w:t>年</w:t>
      </w:r>
      <w:r w:rsidRPr="00254AF0">
        <w:rPr>
          <w:rFonts w:ascii="Times New Roman" w:eastAsia="宋体" w:hAnsi="宋体"/>
        </w:rPr>
        <w:t>,20</w:t>
      </w:r>
      <w:r w:rsidRPr="00254AF0">
        <w:rPr>
          <w:rFonts w:ascii="Times New Roman" w:eastAsia="楷体" w:hAnsi="楷体"/>
        </w:rPr>
        <w:t>年内国民生产总值增长了</w:t>
      </w:r>
      <w:r w:rsidRPr="00254AF0">
        <w:rPr>
          <w:rFonts w:ascii="Times New Roman" w:eastAsia="宋体" w:hAnsi="宋体"/>
        </w:rPr>
        <w:t>5</w:t>
      </w:r>
      <w:r w:rsidRPr="00254AF0">
        <w:rPr>
          <w:rFonts w:ascii="Times New Roman" w:eastAsia="楷体" w:hAnsi="楷体"/>
        </w:rPr>
        <w:t>倍多</w:t>
      </w:r>
      <w:r w:rsidRPr="00254AF0">
        <w:rPr>
          <w:rFonts w:ascii="Times New Roman" w:eastAsia="宋体" w:hAnsi="宋体"/>
        </w:rPr>
        <w:t>,</w:t>
      </w:r>
      <w:r w:rsidRPr="00254AF0">
        <w:rPr>
          <w:rFonts w:ascii="Times New Roman" w:eastAsia="楷体" w:hAnsi="楷体"/>
        </w:rPr>
        <w:t>平均每年增长</w:t>
      </w:r>
      <w:r w:rsidRPr="00254AF0">
        <w:rPr>
          <w:rFonts w:ascii="Times New Roman" w:eastAsia="宋体" w:hAnsi="宋体"/>
        </w:rPr>
        <w:t>6</w:t>
      </w:r>
      <w:r w:rsidRPr="00254AF0">
        <w:rPr>
          <w:rFonts w:ascii="Times New Roman" w:eastAsia="宋体" w:hAnsi="Times New Roman" w:cs="Times New Roman"/>
        </w:rPr>
        <w:t>.</w:t>
      </w:r>
      <w:r w:rsidRPr="00254AF0">
        <w:rPr>
          <w:rFonts w:ascii="Times New Roman" w:eastAsia="宋体" w:hAnsi="宋体"/>
        </w:rPr>
        <w:t>1%,</w:t>
      </w:r>
      <w:r w:rsidRPr="00254AF0">
        <w:rPr>
          <w:rFonts w:ascii="Times New Roman" w:eastAsia="楷体" w:hAnsi="楷体"/>
        </w:rPr>
        <w:t>在主要资本主义国家中仅次于日本</w:t>
      </w:r>
      <w:r w:rsidRPr="00254AF0">
        <w:rPr>
          <w:rFonts w:ascii="Times New Roman" w:eastAsia="宋体" w:hAnsi="宋体"/>
        </w:rPr>
        <w:t>,</w:t>
      </w:r>
      <w:r>
        <w:rPr>
          <w:rFonts w:ascii="Times New Roman" w:eastAsia="楷体" w:hAnsi="楷体"/>
          <w:noProof/>
        </w:rPr>
        <w:drawing>
          <wp:inline distT="0" distB="0" distL="0" distR="0">
            <wp:extent cx="17780" cy="1651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780" cy="16510"/>
                    </a:xfrm>
                    <a:prstGeom prst="rect">
                      <a:avLst/>
                    </a:prstGeom>
                  </pic:spPr>
                </pic:pic>
              </a:graphicData>
            </a:graphic>
          </wp:inline>
        </w:drawing>
      </w:r>
      <w:r w:rsidRPr="00254AF0">
        <w:rPr>
          <w:rFonts w:ascii="Times New Roman" w:eastAsia="楷体" w:hAnsi="楷体"/>
        </w:rPr>
        <w:t>被誉为</w:t>
      </w:r>
      <w:r w:rsidRPr="00254AF0">
        <w:rPr>
          <w:rFonts w:ascii="Times New Roman" w:eastAsia="宋体" w:hAnsi="Times New Roman" w:cs="Times New Roman"/>
        </w:rPr>
        <w:t>“</w:t>
      </w:r>
      <w:r w:rsidRPr="00254AF0">
        <w:rPr>
          <w:rFonts w:ascii="Times New Roman" w:eastAsia="楷体" w:hAnsi="楷体"/>
        </w:rPr>
        <w:t>经济奇迹</w:t>
      </w:r>
      <w:r w:rsidRPr="00254AF0">
        <w:rPr>
          <w:rFonts w:ascii="Times New Roman" w:eastAsia="宋体" w:hAnsi="Times New Roman" w:cs="Times New Roman"/>
        </w:rPr>
        <w:t>”</w:t>
      </w:r>
      <w:r w:rsidRPr="00254AF0">
        <w:rPr>
          <w:rFonts w:ascii="Times New Roman" w:eastAsia="楷体" w:hAnsi="楷体"/>
        </w:rPr>
        <w:t>。</w:t>
      </w:r>
    </w:p>
    <w:p w:rsidR="00ED079A" w:rsidRPr="00254AF0" w:rsidRDefault="00E66415" w:rsidP="00ED079A">
      <w:pPr>
        <w:tabs>
          <w:tab w:val="left" w:pos="1871"/>
          <w:tab w:val="left" w:pos="3407"/>
          <w:tab w:val="left" w:pos="4949"/>
          <w:tab w:val="left" w:pos="6599"/>
        </w:tabs>
        <w:ind w:firstLineChars="200" w:firstLine="420"/>
        <w:rPr>
          <w:rFonts w:ascii="Times New Roman" w:eastAsia="宋体" w:hAnsi="宋体"/>
        </w:rPr>
      </w:pPr>
      <w:r w:rsidRPr="00254AF0">
        <w:rPr>
          <w:rFonts w:ascii="Times New Roman" w:eastAsia="楷体" w:hAnsi="楷体"/>
        </w:rPr>
        <w:t>在德国学者看来</w:t>
      </w:r>
      <w:r w:rsidRPr="00254AF0">
        <w:rPr>
          <w:rFonts w:ascii="Times New Roman" w:eastAsia="宋体" w:hAnsi="宋体"/>
        </w:rPr>
        <w:t>,</w:t>
      </w:r>
      <w:r w:rsidRPr="00254AF0">
        <w:rPr>
          <w:rFonts w:ascii="Times New Roman" w:eastAsia="楷体" w:hAnsi="楷体"/>
        </w:rPr>
        <w:t>在现有的条件下</w:t>
      </w:r>
      <w:r w:rsidRPr="00254AF0">
        <w:rPr>
          <w:rFonts w:ascii="Times New Roman" w:eastAsia="宋体" w:hAnsi="宋体"/>
        </w:rPr>
        <w:t>,</w:t>
      </w:r>
      <w:r w:rsidRPr="00254AF0">
        <w:rPr>
          <w:rFonts w:ascii="Times New Roman" w:eastAsia="楷体" w:hAnsi="楷体"/>
        </w:rPr>
        <w:t>国家必须有计划和有调节地为经济确定目标并且提出方向性的经济政策原则。在这个意义上</w:t>
      </w:r>
      <w:r w:rsidRPr="00254AF0">
        <w:rPr>
          <w:rFonts w:ascii="Times New Roman" w:eastAsia="宋体" w:hAnsi="宋体"/>
        </w:rPr>
        <w:t>,</w:t>
      </w:r>
      <w:r w:rsidRPr="00254AF0">
        <w:rPr>
          <w:rFonts w:ascii="Times New Roman" w:eastAsia="楷体" w:hAnsi="楷体"/>
        </w:rPr>
        <w:t>国家的主动性就是而且应该是无可辩驳的。但是进而想把企业家弄成官府意志的奴隶和单纯的执行机器</w:t>
      </w:r>
      <w:r w:rsidRPr="00254AF0">
        <w:rPr>
          <w:rFonts w:ascii="Times New Roman" w:eastAsia="宋体" w:hAnsi="宋体"/>
        </w:rPr>
        <w:t>,</w:t>
      </w:r>
      <w:r w:rsidRPr="00254AF0">
        <w:rPr>
          <w:rFonts w:ascii="Times New Roman" w:eastAsia="楷体" w:hAnsi="楷体"/>
        </w:rPr>
        <w:t>那就必然毁灭一切人格价值并剥夺经济界最宝贵的动力。</w:t>
      </w:r>
    </w:p>
    <w:p w:rsidR="00ED079A" w:rsidRPr="00254AF0" w:rsidRDefault="00E66415" w:rsidP="00ED079A">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选自孙炳辉等《德国史纲》、《历史》必修二</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(1)</w:t>
      </w:r>
      <w:r w:rsidRPr="00254AF0">
        <w:rPr>
          <w:rFonts w:ascii="Times New Roman" w:eastAsia="宋体" w:hAnsi="宋体"/>
        </w:rPr>
        <w:t>结合材料一和所学知识</w:t>
      </w:r>
      <w:r w:rsidRPr="00254AF0">
        <w:rPr>
          <w:rFonts w:ascii="Times New Roman" w:eastAsia="宋体" w:hAnsi="宋体"/>
        </w:rPr>
        <w:t>,</w:t>
      </w:r>
      <w:r w:rsidRPr="00254AF0">
        <w:rPr>
          <w:rFonts w:ascii="Times New Roman" w:eastAsia="宋体" w:hAnsi="宋体"/>
        </w:rPr>
        <w:t>指出促进</w:t>
      </w:r>
      <w:r w:rsidRPr="00254AF0">
        <w:rPr>
          <w:rFonts w:ascii="Times New Roman" w:eastAsia="宋体" w:hAnsi="Times New Roman" w:cs="Times New Roman"/>
        </w:rPr>
        <w:t>“</w:t>
      </w:r>
      <w:r w:rsidRPr="00254AF0">
        <w:rPr>
          <w:rFonts w:ascii="Times New Roman" w:eastAsia="宋体" w:hAnsi="宋体"/>
        </w:rPr>
        <w:t>德国在不到</w:t>
      </w:r>
      <w:r w:rsidRPr="00254AF0">
        <w:rPr>
          <w:rFonts w:ascii="Times New Roman" w:eastAsia="宋体" w:hAnsi="宋体"/>
        </w:rPr>
        <w:t>30</w:t>
      </w:r>
      <w:r w:rsidRPr="00254AF0">
        <w:rPr>
          <w:rFonts w:ascii="Times New Roman" w:eastAsia="宋体" w:hAnsi="宋体"/>
        </w:rPr>
        <w:t>年里实现工业革命</w:t>
      </w:r>
      <w:r w:rsidRPr="00254AF0">
        <w:rPr>
          <w:rFonts w:ascii="Times New Roman" w:eastAsia="宋体" w:hAnsi="Times New Roman" w:cs="Times New Roman"/>
        </w:rPr>
        <w:t>”</w:t>
      </w:r>
      <w:r w:rsidRPr="00254AF0">
        <w:rPr>
          <w:rFonts w:ascii="Times New Roman" w:eastAsia="宋体" w:hAnsi="宋体"/>
        </w:rPr>
        <w:t>的新能源是什么</w:t>
      </w:r>
      <w:r w:rsidRPr="00254AF0">
        <w:rPr>
          <w:rFonts w:ascii="Times New Roman" w:eastAsia="宋体" w:hAnsi="宋体"/>
        </w:rPr>
        <w:t>?</w:t>
      </w:r>
      <w:r w:rsidRPr="00254AF0">
        <w:rPr>
          <w:rFonts w:ascii="Times New Roman" w:eastAsia="宋体" w:hAnsi="宋体"/>
        </w:rPr>
        <w:t>概括说明德国在这次工业革命中交通领域所取得的重要发明成果。</w:t>
      </w:r>
      <w:r w:rsidRPr="00254AF0">
        <w:rPr>
          <w:rFonts w:ascii="Times New Roman" w:eastAsia="宋体" w:hAnsi="宋体"/>
        </w:rPr>
        <w:t>(4</w:t>
      </w:r>
      <w:r w:rsidRPr="00254AF0">
        <w:rPr>
          <w:rFonts w:ascii="Times New Roman" w:eastAsia="宋体" w:hAnsi="宋体"/>
        </w:rPr>
        <w:t>分</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(2)</w:t>
      </w:r>
      <w:r w:rsidRPr="00254AF0">
        <w:rPr>
          <w:rFonts w:ascii="Times New Roman" w:eastAsia="宋体" w:hAnsi="宋体"/>
        </w:rPr>
        <w:t>阅读材料二</w:t>
      </w:r>
      <w:r w:rsidRPr="00254AF0">
        <w:rPr>
          <w:rFonts w:ascii="Times New Roman" w:eastAsia="宋体" w:hAnsi="宋体"/>
        </w:rPr>
        <w:t>,</w:t>
      </w:r>
      <w:r w:rsidRPr="00254AF0">
        <w:rPr>
          <w:rFonts w:ascii="Times New Roman" w:eastAsia="宋体" w:hAnsi="宋体"/>
        </w:rPr>
        <w:t>结合所学知识</w:t>
      </w:r>
      <w:r w:rsidRPr="00254AF0">
        <w:rPr>
          <w:rFonts w:ascii="Times New Roman" w:eastAsia="宋体" w:hAnsi="宋体"/>
        </w:rPr>
        <w:t>,</w:t>
      </w:r>
      <w:r w:rsidRPr="00254AF0">
        <w:rPr>
          <w:rFonts w:ascii="Times New Roman" w:eastAsia="宋体" w:hAnsi="宋体"/>
        </w:rPr>
        <w:t>简述联邦德国经济模式的主要特征</w:t>
      </w:r>
      <w:r w:rsidRPr="00254AF0">
        <w:rPr>
          <w:rFonts w:ascii="Times New Roman" w:eastAsia="宋体" w:hAnsi="宋体"/>
        </w:rPr>
        <w:t>,</w:t>
      </w:r>
      <w:r w:rsidRPr="00254AF0">
        <w:rPr>
          <w:rFonts w:ascii="Times New Roman" w:eastAsia="宋体" w:hAnsi="宋体"/>
        </w:rPr>
        <w:t>并用一句话评价其对西欧经济所发挥的作用。</w:t>
      </w:r>
      <w:r w:rsidRPr="00254AF0">
        <w:rPr>
          <w:rFonts w:ascii="Times New Roman" w:eastAsia="宋体" w:hAnsi="宋体"/>
        </w:rPr>
        <w:t>(6</w:t>
      </w:r>
      <w:r w:rsidRPr="00254AF0">
        <w:rPr>
          <w:rFonts w:ascii="Times New Roman" w:eastAsia="宋体" w:hAnsi="宋体"/>
        </w:rPr>
        <w:t>分</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33</w:t>
      </w:r>
      <w:r w:rsidRPr="00254AF0">
        <w:rPr>
          <w:rFonts w:ascii="Times New Roman" w:eastAsia="宋体" w:hAnsi="Times New Roman" w:cs="Times New Roman"/>
        </w:rPr>
        <w:t>.</w:t>
      </w:r>
      <w:r w:rsidRPr="00254AF0">
        <w:rPr>
          <w:rFonts w:ascii="Times New Roman" w:eastAsia="宋体" w:hAnsi="宋体"/>
        </w:rPr>
        <w:t>(10</w:t>
      </w:r>
      <w:r w:rsidRPr="00254AF0">
        <w:rPr>
          <w:rFonts w:ascii="Times New Roman" w:eastAsia="楷体" w:hAnsi="楷体"/>
        </w:rPr>
        <w:t>分</w:t>
      </w:r>
      <w:r w:rsidRPr="00254AF0">
        <w:rPr>
          <w:rFonts w:ascii="Times New Roman" w:eastAsia="宋体" w:hAnsi="宋体"/>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阅读材料</w:t>
      </w:r>
      <w:r w:rsidRPr="00254AF0">
        <w:rPr>
          <w:rFonts w:ascii="Times New Roman" w:eastAsia="宋体" w:hAnsi="宋体"/>
        </w:rPr>
        <w:t>,</w:t>
      </w:r>
      <w:r w:rsidRPr="00254AF0">
        <w:rPr>
          <w:rFonts w:ascii="Times New Roman" w:eastAsia="宋体" w:hAnsi="宋体"/>
        </w:rPr>
        <w:t>回答问题。</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Arial" w:eastAsia="黑体" w:hAnsi="黑体"/>
        </w:rPr>
        <w:t>材料</w:t>
      </w:r>
      <w:proofErr w:type="gramStart"/>
      <w:r w:rsidRPr="00254AF0">
        <w:rPr>
          <w:rFonts w:ascii="Arial" w:eastAsia="黑体" w:hAnsi="黑体"/>
        </w:rPr>
        <w:t>一</w:t>
      </w:r>
      <w:proofErr w:type="gramEnd"/>
      <w:r w:rsidRPr="00254AF0">
        <w:rPr>
          <w:rFonts w:ascii="Times New Roman" w:eastAsia="宋体" w:hAnsi="宋体"/>
        </w:rPr>
        <w:t xml:space="preserve">　</w:t>
      </w:r>
      <w:r w:rsidRPr="00254AF0">
        <w:rPr>
          <w:rFonts w:ascii="Times New Roman" w:eastAsia="楷体" w:hAnsi="楷体"/>
        </w:rPr>
        <w:t xml:space="preserve"> </w:t>
      </w:r>
      <w:r w:rsidRPr="00254AF0">
        <w:rPr>
          <w:rFonts w:ascii="Times New Roman" w:eastAsia="楷体" w:hAnsi="楷体"/>
        </w:rPr>
        <w:t>继荷兰之后</w:t>
      </w:r>
      <w:r w:rsidRPr="00254AF0">
        <w:rPr>
          <w:rFonts w:ascii="Times New Roman" w:eastAsia="宋体" w:hAnsi="宋体"/>
        </w:rPr>
        <w:t>,</w:t>
      </w:r>
      <w:r w:rsidRPr="00254AF0">
        <w:rPr>
          <w:rFonts w:ascii="Times New Roman" w:eastAsia="楷体" w:hAnsi="楷体"/>
        </w:rPr>
        <w:t>英国通过推行自由贸易</w:t>
      </w:r>
      <w:r w:rsidRPr="00254AF0">
        <w:rPr>
          <w:rFonts w:ascii="Times New Roman" w:eastAsia="宋体" w:hAnsi="宋体"/>
        </w:rPr>
        <w:t>,</w:t>
      </w:r>
      <w:r w:rsidRPr="00254AF0">
        <w:rPr>
          <w:rFonts w:ascii="Times New Roman" w:eastAsia="楷体" w:hAnsi="楷体"/>
        </w:rPr>
        <w:t>建立起全球市场</w:t>
      </w:r>
      <w:r w:rsidRPr="00254AF0">
        <w:rPr>
          <w:rFonts w:ascii="Times New Roman" w:eastAsia="宋体" w:hAnsi="宋体"/>
        </w:rPr>
        <w:t>,</w:t>
      </w:r>
      <w:r w:rsidRPr="00254AF0">
        <w:rPr>
          <w:rFonts w:ascii="Times New Roman" w:eastAsia="楷体" w:hAnsi="楷体"/>
        </w:rPr>
        <w:t>并逐步确立起自由市场经济模式。当这种模式的弊端引发社会危机的时候</w:t>
      </w:r>
      <w:r w:rsidRPr="00254AF0">
        <w:rPr>
          <w:rFonts w:ascii="Times New Roman" w:eastAsia="宋体" w:hAnsi="宋体"/>
        </w:rPr>
        <w:t>,</w:t>
      </w:r>
      <w:r w:rsidRPr="00254AF0">
        <w:rPr>
          <w:rFonts w:ascii="Times New Roman" w:eastAsia="楷体" w:hAnsi="楷体"/>
        </w:rPr>
        <w:t>美国在</w:t>
      </w:r>
      <w:r w:rsidRPr="00254AF0">
        <w:rPr>
          <w:rFonts w:ascii="Times New Roman" w:eastAsia="宋体" w:hAnsi="宋体"/>
        </w:rPr>
        <w:t>20</w:t>
      </w:r>
      <w:r w:rsidRPr="00254AF0">
        <w:rPr>
          <w:rFonts w:ascii="Times New Roman" w:eastAsia="楷体" w:hAnsi="楷体"/>
        </w:rPr>
        <w:t>世纪</w:t>
      </w:r>
      <w:r w:rsidRPr="00254AF0">
        <w:rPr>
          <w:rFonts w:ascii="Times New Roman" w:eastAsia="宋体" w:hAnsi="宋体"/>
        </w:rPr>
        <w:t>30</w:t>
      </w:r>
      <w:r w:rsidRPr="00254AF0">
        <w:rPr>
          <w:rFonts w:ascii="Times New Roman" w:eastAsia="楷体" w:hAnsi="楷体"/>
        </w:rPr>
        <w:t>年代</w:t>
      </w:r>
      <w:r w:rsidRPr="00254AF0">
        <w:rPr>
          <w:rFonts w:ascii="Times New Roman" w:eastAsia="宋体" w:hAnsi="宋体"/>
        </w:rPr>
        <w:t>,</w:t>
      </w:r>
      <w:r w:rsidRPr="00254AF0">
        <w:rPr>
          <w:rFonts w:ascii="Times New Roman" w:eastAsia="楷体" w:hAnsi="楷体"/>
        </w:rPr>
        <w:t>又加入了政府干预的手段。从此</w:t>
      </w:r>
      <w:r w:rsidRPr="00254AF0">
        <w:rPr>
          <w:rFonts w:ascii="Times New Roman" w:eastAsia="宋体" w:hAnsi="宋体"/>
        </w:rPr>
        <w:t>,</w:t>
      </w:r>
      <w:r w:rsidRPr="00254AF0">
        <w:rPr>
          <w:rFonts w:ascii="Times New Roman" w:eastAsia="楷体" w:hAnsi="楷体"/>
        </w:rPr>
        <w:t>看得见的手和看不见的手交相作用</w:t>
      </w:r>
      <w:r w:rsidRPr="00254AF0">
        <w:rPr>
          <w:rFonts w:ascii="Times New Roman" w:eastAsia="宋体" w:hAnsi="宋体"/>
        </w:rPr>
        <w:t>,</w:t>
      </w:r>
      <w:r w:rsidRPr="00254AF0">
        <w:rPr>
          <w:rFonts w:ascii="Times New Roman" w:eastAsia="楷体" w:hAnsi="楷体"/>
        </w:rPr>
        <w:t>改变了人们对传统市场经济模式的认识。</w:t>
      </w:r>
    </w:p>
    <w:p w:rsidR="00ED079A" w:rsidRPr="00254AF0" w:rsidRDefault="00E66415" w:rsidP="00ED079A">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摘编</w:t>
      </w:r>
      <w:proofErr w:type="gramStart"/>
      <w:r w:rsidRPr="00254AF0">
        <w:rPr>
          <w:rFonts w:ascii="Times New Roman" w:eastAsia="楷体" w:hAnsi="楷体"/>
        </w:rPr>
        <w:t>自电视</w:t>
      </w:r>
      <w:proofErr w:type="gramEnd"/>
      <w:r w:rsidRPr="00254AF0">
        <w:rPr>
          <w:rFonts w:ascii="Times New Roman" w:eastAsia="楷体" w:hAnsi="楷体"/>
        </w:rPr>
        <w:t>纪录片《大国崛起》语录</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Arial" w:eastAsia="黑体" w:hAnsi="黑体"/>
        </w:rPr>
        <w:t>材料二</w:t>
      </w:r>
      <w:r w:rsidRPr="00254AF0">
        <w:rPr>
          <w:rFonts w:ascii="Times New Roman" w:eastAsia="宋体" w:hAnsi="宋体"/>
        </w:rPr>
        <w:t xml:space="preserve">　</w:t>
      </w:r>
      <w:r w:rsidRPr="00254AF0">
        <w:rPr>
          <w:rFonts w:ascii="Times New Roman" w:eastAsia="楷体" w:hAnsi="楷体"/>
        </w:rPr>
        <w:t xml:space="preserve"> </w:t>
      </w:r>
      <w:r w:rsidRPr="00254AF0">
        <w:rPr>
          <w:rFonts w:ascii="Times New Roman" w:eastAsia="楷体" w:hAnsi="楷体"/>
        </w:rPr>
        <w:t>社会主义经济体制包括两个方面的内容</w:t>
      </w:r>
      <w:r w:rsidRPr="00254AF0">
        <w:rPr>
          <w:rFonts w:ascii="Times New Roman" w:eastAsia="宋体" w:hAnsi="宋体"/>
        </w:rPr>
        <w:t>:</w:t>
      </w:r>
      <w:r w:rsidRPr="00254AF0">
        <w:rPr>
          <w:rFonts w:ascii="Times New Roman" w:eastAsia="楷体" w:hAnsi="楷体"/>
        </w:rPr>
        <w:t>一是生产资料所有制的形式和结构</w:t>
      </w:r>
      <w:r w:rsidRPr="00254AF0">
        <w:rPr>
          <w:rFonts w:ascii="Times New Roman" w:eastAsia="宋体" w:hAnsi="宋体"/>
        </w:rPr>
        <w:t>;</w:t>
      </w:r>
      <w:r w:rsidRPr="00254AF0">
        <w:rPr>
          <w:rFonts w:ascii="Times New Roman" w:eastAsia="楷体" w:hAnsi="楷体"/>
        </w:rPr>
        <w:t>二是社会主义经济管理体制。</w:t>
      </w:r>
    </w:p>
    <w:p w:rsidR="00ED079A" w:rsidRPr="00254AF0" w:rsidRDefault="00E66415" w:rsidP="00ED079A">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何理《中华人民共和国史》</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(1)</w:t>
      </w:r>
      <w:r w:rsidRPr="00254AF0">
        <w:rPr>
          <w:rFonts w:ascii="Times New Roman" w:eastAsia="宋体" w:hAnsi="宋体"/>
        </w:rPr>
        <w:t>结合材料一和所学知识</w:t>
      </w:r>
      <w:r w:rsidRPr="00254AF0">
        <w:rPr>
          <w:rFonts w:ascii="Times New Roman" w:eastAsia="宋体" w:hAnsi="宋体"/>
        </w:rPr>
        <w:t>,</w:t>
      </w:r>
      <w:r w:rsidRPr="00254AF0">
        <w:rPr>
          <w:rFonts w:ascii="Times New Roman" w:eastAsia="宋体" w:hAnsi="宋体"/>
        </w:rPr>
        <w:t>指出英、美两国对传统市场经济模式创新分别是什么。两国新的市场经济模式产生的历史背景分别是什么</w:t>
      </w:r>
      <w:r w:rsidRPr="00254AF0">
        <w:rPr>
          <w:rFonts w:ascii="Times New Roman" w:eastAsia="宋体" w:hAnsi="宋体"/>
        </w:rPr>
        <w:t>?(6</w:t>
      </w:r>
      <w:r w:rsidRPr="00254AF0">
        <w:rPr>
          <w:rFonts w:ascii="Times New Roman" w:eastAsia="宋体" w:hAnsi="宋体"/>
        </w:rPr>
        <w:t>分</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(2)</w:t>
      </w:r>
      <w:r w:rsidRPr="00254AF0">
        <w:rPr>
          <w:rFonts w:ascii="Times New Roman" w:eastAsia="宋体" w:hAnsi="宋体"/>
        </w:rPr>
        <w:t>依据材料二和所学知识</w:t>
      </w:r>
      <w:r w:rsidRPr="00254AF0">
        <w:rPr>
          <w:rFonts w:ascii="Times New Roman" w:eastAsia="宋体" w:hAnsi="宋体"/>
        </w:rPr>
        <w:t>,</w:t>
      </w:r>
      <w:r w:rsidRPr="00254AF0">
        <w:rPr>
          <w:rFonts w:ascii="Times New Roman" w:eastAsia="宋体" w:hAnsi="宋体"/>
        </w:rPr>
        <w:t>概括中华人民共和国成立后经济体制的两次深刻变化。</w:t>
      </w:r>
      <w:r w:rsidRPr="00254AF0">
        <w:rPr>
          <w:rFonts w:ascii="Times New Roman" w:eastAsia="宋体" w:hAnsi="宋体"/>
        </w:rPr>
        <w:t>(4</w:t>
      </w:r>
      <w:r w:rsidRPr="00254AF0">
        <w:rPr>
          <w:rFonts w:ascii="Times New Roman" w:eastAsia="宋体" w:hAnsi="宋体"/>
        </w:rPr>
        <w:t>分</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34</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浙江台州选考科目教学质量评估</w:t>
      </w:r>
      <w:r w:rsidRPr="00254AF0">
        <w:rPr>
          <w:rFonts w:ascii="Times New Roman" w:eastAsia="宋体" w:hAnsi="宋体"/>
        </w:rPr>
        <w:t>)(10</w:t>
      </w:r>
      <w:r w:rsidRPr="00254AF0">
        <w:rPr>
          <w:rFonts w:ascii="Times New Roman" w:eastAsia="楷体" w:hAnsi="楷体"/>
        </w:rPr>
        <w:t>分</w:t>
      </w:r>
      <w:r w:rsidRPr="00254AF0">
        <w:rPr>
          <w:rFonts w:ascii="Times New Roman" w:eastAsia="宋体" w:hAnsi="宋体"/>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皖南古村落具有重大的历史、艺术和科学价值。阅读材料</w:t>
      </w:r>
      <w:r w:rsidRPr="00254AF0">
        <w:rPr>
          <w:rFonts w:ascii="Times New Roman" w:eastAsia="宋体" w:hAnsi="宋体"/>
        </w:rPr>
        <w:t>,</w:t>
      </w:r>
      <w:r w:rsidRPr="00254AF0">
        <w:rPr>
          <w:rFonts w:ascii="Times New Roman" w:eastAsia="宋体" w:hAnsi="宋体"/>
        </w:rPr>
        <w:t>回答问题。</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Arial" w:eastAsia="黑体" w:hAnsi="黑体"/>
        </w:rPr>
        <w:lastRenderedPageBreak/>
        <w:t>材料</w:t>
      </w:r>
      <w:proofErr w:type="gramStart"/>
      <w:r w:rsidRPr="00254AF0">
        <w:rPr>
          <w:rFonts w:ascii="Arial" w:eastAsia="黑体" w:hAnsi="黑体"/>
        </w:rPr>
        <w:t>一</w:t>
      </w:r>
      <w:proofErr w:type="gramEnd"/>
      <w:r w:rsidRPr="00254AF0">
        <w:rPr>
          <w:rFonts w:ascii="Times New Roman" w:eastAsia="宋体" w:hAnsi="宋体"/>
        </w:rPr>
        <w:t xml:space="preserve">　</w:t>
      </w:r>
      <w:r w:rsidRPr="00254AF0">
        <w:rPr>
          <w:rFonts w:ascii="Times New Roman" w:eastAsia="楷体" w:hAnsi="楷体"/>
        </w:rPr>
        <w:t>何可达认为牛形村落的建造是对的</w:t>
      </w:r>
      <w:r w:rsidRPr="00254AF0">
        <w:rPr>
          <w:rFonts w:ascii="Times New Roman" w:eastAsia="宋体" w:hAnsi="宋体"/>
        </w:rPr>
        <w:t>,</w:t>
      </w:r>
      <w:r w:rsidRPr="00254AF0">
        <w:rPr>
          <w:rFonts w:ascii="Times New Roman" w:eastAsia="楷体" w:hAnsi="楷体"/>
        </w:rPr>
        <w:t>问题出在细节上。牛是反刍动物</w:t>
      </w:r>
      <w:r w:rsidRPr="00254AF0">
        <w:rPr>
          <w:rFonts w:ascii="Times New Roman" w:eastAsia="宋体" w:hAnsi="宋体"/>
        </w:rPr>
        <w:t>,</w:t>
      </w:r>
      <w:r w:rsidRPr="00254AF0">
        <w:rPr>
          <w:rFonts w:ascii="Times New Roman" w:eastAsia="楷体" w:hAnsi="楷体"/>
        </w:rPr>
        <w:t>应该有两个胃……家家门前有清泉的水系</w:t>
      </w:r>
      <w:r w:rsidRPr="00254AF0">
        <w:rPr>
          <w:rFonts w:ascii="Times New Roman" w:eastAsia="宋体" w:hAnsi="宋体"/>
        </w:rPr>
        <w:t>,</w:t>
      </w:r>
      <w:r w:rsidRPr="00254AF0">
        <w:rPr>
          <w:rFonts w:ascii="Times New Roman" w:eastAsia="楷体" w:hAnsi="楷体"/>
        </w:rPr>
        <w:t>还利用天然的地势落差使水渠中的水流始终保持活性……稠密的活水系还经年调节着当地的气温。</w:t>
      </w:r>
    </w:p>
    <w:p w:rsidR="00ED079A" w:rsidRPr="00254AF0" w:rsidRDefault="00E66415" w:rsidP="00ED079A">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《世界遗产在中国》解说词</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Arial" w:eastAsia="黑体" w:hAnsi="黑体"/>
        </w:rPr>
        <w:t>材料二</w:t>
      </w:r>
      <w:r w:rsidRPr="00254AF0">
        <w:rPr>
          <w:rFonts w:ascii="Times New Roman" w:eastAsia="宋体" w:hAnsi="宋体"/>
        </w:rPr>
        <w:t xml:space="preserve">　</w:t>
      </w:r>
      <w:r w:rsidRPr="00254AF0">
        <w:rPr>
          <w:rFonts w:ascii="Times New Roman" w:eastAsia="楷体" w:hAnsi="楷体"/>
        </w:rPr>
        <w:t>徽派建筑艺术是中国古建筑的一大流派。明中期以后</w:t>
      </w:r>
      <w:r w:rsidRPr="00254AF0">
        <w:rPr>
          <w:rFonts w:ascii="Times New Roman" w:eastAsia="宋体" w:hAnsi="宋体"/>
        </w:rPr>
        <w:t>,</w:t>
      </w:r>
      <w:r w:rsidRPr="00254AF0">
        <w:rPr>
          <w:rFonts w:ascii="Times New Roman" w:eastAsia="楷体" w:hAnsi="楷体"/>
        </w:rPr>
        <w:t>随着徽商的崛起和社会经济的发展</w:t>
      </w:r>
      <w:r w:rsidRPr="00254AF0">
        <w:rPr>
          <w:rFonts w:ascii="Times New Roman" w:eastAsia="宋体" w:hAnsi="宋体"/>
        </w:rPr>
        <w:t>,</w:t>
      </w:r>
      <w:r w:rsidRPr="00254AF0">
        <w:rPr>
          <w:rFonts w:ascii="Times New Roman" w:eastAsia="楷体" w:hAnsi="楷体"/>
        </w:rPr>
        <w:t>富商巨贾竞相在徽州兴建豪宅、祠堂和牌坊</w:t>
      </w:r>
      <w:r w:rsidRPr="00254AF0">
        <w:rPr>
          <w:rFonts w:ascii="Times New Roman" w:eastAsia="宋体" w:hAnsi="宋体"/>
        </w:rPr>
        <w:t>,</w:t>
      </w:r>
      <w:r w:rsidRPr="00254AF0">
        <w:rPr>
          <w:rFonts w:ascii="Times New Roman" w:eastAsia="楷体" w:hAnsi="楷体"/>
        </w:rPr>
        <w:t>徽派建筑艺术也日趋成熟</w:t>
      </w:r>
      <w:r w:rsidRPr="00254AF0">
        <w:rPr>
          <w:rFonts w:ascii="Times New Roman" w:eastAsia="宋体" w:hAnsi="宋体"/>
        </w:rPr>
        <w:t>,</w:t>
      </w:r>
      <w:r w:rsidRPr="00254AF0">
        <w:rPr>
          <w:rFonts w:ascii="Times New Roman" w:eastAsia="楷体" w:hAnsi="楷体"/>
        </w:rPr>
        <w:t>并走向辉煌。</w:t>
      </w:r>
    </w:p>
    <w:p w:rsidR="00ED079A" w:rsidRPr="00254AF0" w:rsidRDefault="00E66415" w:rsidP="00ED079A">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人教版高中历史教材《世界文化遗产荟萃》</w:t>
      </w:r>
      <w:r w:rsidRPr="00C05989">
        <w:rPr>
          <w:rFonts w:ascii="Times New Roman" w:eastAsia="楷体" w:hAnsi="楷体"/>
          <w:color w:val="FFFFFF"/>
          <w:sz w:val="4"/>
        </w:rPr>
        <w:t>[</w:t>
      </w:r>
      <w:r w:rsidRPr="00C05989">
        <w:rPr>
          <w:rFonts w:ascii="Times New Roman" w:eastAsia="楷体" w:hAnsi="楷体"/>
          <w:color w:val="FFFFFF"/>
          <w:sz w:val="4"/>
        </w:rPr>
        <w:t>来源</w:t>
      </w:r>
      <w:r w:rsidRPr="00C05989">
        <w:rPr>
          <w:rFonts w:ascii="Times New Roman" w:eastAsia="楷体" w:hAnsi="楷体"/>
          <w:color w:val="FFFFFF"/>
          <w:sz w:val="4"/>
        </w:rPr>
        <w:t>:</w:t>
      </w:r>
      <w:r w:rsidRPr="00C05989">
        <w:rPr>
          <w:rFonts w:ascii="Times New Roman" w:eastAsia="楷体" w:hAnsi="楷体"/>
          <w:color w:val="FFFFFF"/>
          <w:sz w:val="4"/>
        </w:rPr>
        <w:t>学</w:t>
      </w:r>
      <w:r w:rsidRPr="00C05989">
        <w:rPr>
          <w:rFonts w:ascii="Times New Roman" w:eastAsia="楷体" w:hAnsi="楷体"/>
          <w:color w:val="FFFFFF"/>
          <w:sz w:val="4"/>
        </w:rPr>
        <w:t>#</w:t>
      </w:r>
      <w:r w:rsidRPr="00C05989">
        <w:rPr>
          <w:rFonts w:ascii="Times New Roman" w:eastAsia="楷体" w:hAnsi="楷体"/>
          <w:color w:val="FFFFFF"/>
          <w:sz w:val="4"/>
        </w:rPr>
        <w:t>科</w:t>
      </w:r>
      <w:r w:rsidRPr="00C05989">
        <w:rPr>
          <w:rFonts w:ascii="Times New Roman" w:eastAsia="楷体" w:hAnsi="楷体"/>
          <w:color w:val="FFFFFF"/>
          <w:sz w:val="4"/>
        </w:rPr>
        <w:t>#</w:t>
      </w:r>
      <w:r w:rsidRPr="00C05989">
        <w:rPr>
          <w:rFonts w:ascii="Times New Roman" w:eastAsia="楷体" w:hAnsi="楷体"/>
          <w:color w:val="FFFFFF"/>
          <w:sz w:val="4"/>
        </w:rPr>
        <w:t>网</w:t>
      </w:r>
      <w:r w:rsidRPr="00C05989">
        <w:rPr>
          <w:rFonts w:ascii="Times New Roman" w:eastAsia="楷体" w:hAnsi="楷体"/>
          <w:color w:val="FFFFFF"/>
          <w:sz w:val="4"/>
        </w:rPr>
        <w:t>Z#X#X#K]</w:t>
      </w:r>
    </w:p>
    <w:p w:rsidR="00ED079A" w:rsidRPr="00254AF0" w:rsidRDefault="00E66415" w:rsidP="00ED079A">
      <w:pPr>
        <w:tabs>
          <w:tab w:val="left" w:pos="1871"/>
          <w:tab w:val="left" w:pos="3407"/>
          <w:tab w:val="left" w:pos="4949"/>
          <w:tab w:val="left" w:pos="6599"/>
        </w:tabs>
        <w:ind w:firstLineChars="200" w:firstLine="420"/>
        <w:rPr>
          <w:rFonts w:ascii="Times New Roman" w:eastAsia="宋体" w:hAnsi="宋体"/>
        </w:rPr>
      </w:pPr>
      <w:r w:rsidRPr="00254AF0">
        <w:rPr>
          <w:rFonts w:ascii="Times New Roman" w:eastAsia="楷体" w:hAnsi="楷体"/>
        </w:rPr>
        <w:t>徽州古村落均以宗祠</w:t>
      </w:r>
      <w:r>
        <w:rPr>
          <w:rFonts w:ascii="Times New Roman" w:eastAsia="楷体" w:hAnsi="楷体"/>
          <w:noProof/>
        </w:rPr>
        <w:drawing>
          <wp:inline distT="0" distB="0" distL="0" distR="0">
            <wp:extent cx="16510" cy="1778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6510" cy="17780"/>
                    </a:xfrm>
                    <a:prstGeom prst="rect">
                      <a:avLst/>
                    </a:prstGeom>
                  </pic:spPr>
                </pic:pic>
              </a:graphicData>
            </a:graphic>
          </wp:inline>
        </w:drawing>
      </w:r>
      <w:r w:rsidRPr="00254AF0">
        <w:rPr>
          <w:rFonts w:ascii="Times New Roman" w:eastAsia="楷体" w:hAnsi="楷体"/>
        </w:rPr>
        <w:t>为中心营建民宅、园林、牌坊等。民宅所建的天井</w:t>
      </w:r>
      <w:r w:rsidRPr="00254AF0">
        <w:rPr>
          <w:rFonts w:ascii="Times New Roman" w:eastAsia="宋体" w:hAnsi="宋体"/>
        </w:rPr>
        <w:t>,</w:t>
      </w:r>
      <w:r w:rsidRPr="00254AF0">
        <w:rPr>
          <w:rFonts w:ascii="Times New Roman" w:eastAsia="楷体" w:hAnsi="楷体"/>
        </w:rPr>
        <w:t>可以采光通风</w:t>
      </w:r>
      <w:r w:rsidRPr="00254AF0">
        <w:rPr>
          <w:rFonts w:ascii="Times New Roman" w:eastAsia="宋体" w:hAnsi="宋体"/>
        </w:rPr>
        <w:t>,</w:t>
      </w:r>
      <w:r w:rsidRPr="00254AF0">
        <w:rPr>
          <w:rFonts w:ascii="Times New Roman" w:eastAsia="楷体" w:hAnsi="楷体"/>
        </w:rPr>
        <w:t>无形中将天人合一的观念引入。民居院落相套</w:t>
      </w:r>
      <w:r w:rsidRPr="00254AF0">
        <w:rPr>
          <w:rFonts w:ascii="Times New Roman" w:eastAsia="宋体" w:hAnsi="宋体"/>
        </w:rPr>
        <w:t>,</w:t>
      </w:r>
      <w:r w:rsidRPr="00254AF0">
        <w:rPr>
          <w:rFonts w:ascii="Times New Roman" w:eastAsia="楷体" w:hAnsi="楷体"/>
        </w:rPr>
        <w:t>造就纵深自足型家族的生存空间</w:t>
      </w:r>
      <w:r w:rsidRPr="00254AF0">
        <w:rPr>
          <w:rFonts w:ascii="Times New Roman" w:eastAsia="宋体" w:hAnsi="宋体"/>
        </w:rPr>
        <w:t>,</w:t>
      </w:r>
      <w:r w:rsidRPr="00254AF0">
        <w:rPr>
          <w:rFonts w:ascii="Times New Roman" w:eastAsia="楷体" w:hAnsi="楷体"/>
        </w:rPr>
        <w:t>形成左右对称、长幼有别、尊卑有序的住家格局。</w:t>
      </w:r>
    </w:p>
    <w:p w:rsidR="00ED079A" w:rsidRPr="00254AF0" w:rsidRDefault="00E66415" w:rsidP="00ED079A">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摘编自王星明、罗刚《桃花源里人家</w:t>
      </w:r>
      <w:r w:rsidRPr="00254AF0">
        <w:rPr>
          <w:rFonts w:ascii="Times New Roman" w:eastAsia="宋体" w:hAnsi="宋体"/>
        </w:rPr>
        <w:t>:</w:t>
      </w:r>
      <w:r w:rsidRPr="00254AF0">
        <w:rPr>
          <w:rFonts w:ascii="Times New Roman" w:eastAsia="楷体" w:hAnsi="楷体"/>
        </w:rPr>
        <w:t>徽州古村落》</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(1)</w:t>
      </w:r>
      <w:r w:rsidRPr="00254AF0">
        <w:rPr>
          <w:rFonts w:ascii="Times New Roman" w:eastAsia="宋体" w:hAnsi="宋体"/>
        </w:rPr>
        <w:t>根据材料一并结合所学知识</w:t>
      </w:r>
      <w:r w:rsidRPr="00254AF0">
        <w:rPr>
          <w:rFonts w:ascii="Times New Roman" w:eastAsia="宋体" w:hAnsi="宋体"/>
        </w:rPr>
        <w:t>,</w:t>
      </w:r>
      <w:r w:rsidRPr="00254AF0">
        <w:rPr>
          <w:rFonts w:ascii="Times New Roman" w:eastAsia="宋体" w:hAnsi="宋体"/>
        </w:rPr>
        <w:t>写出材料中</w:t>
      </w:r>
      <w:r w:rsidRPr="00254AF0">
        <w:rPr>
          <w:rFonts w:ascii="Times New Roman" w:eastAsia="宋体" w:hAnsi="Times New Roman" w:cs="Times New Roman"/>
        </w:rPr>
        <w:t>“</w:t>
      </w:r>
      <w:r w:rsidRPr="00254AF0">
        <w:rPr>
          <w:rFonts w:ascii="Times New Roman" w:eastAsia="宋体" w:hAnsi="宋体"/>
        </w:rPr>
        <w:t>两个胃</w:t>
      </w:r>
      <w:r w:rsidRPr="00254AF0">
        <w:rPr>
          <w:rFonts w:ascii="Times New Roman" w:eastAsia="宋体" w:hAnsi="Times New Roman" w:cs="Times New Roman"/>
        </w:rPr>
        <w:t>”</w:t>
      </w:r>
      <w:r w:rsidRPr="00254AF0">
        <w:rPr>
          <w:rFonts w:ascii="Times New Roman" w:eastAsia="宋体" w:hAnsi="宋体"/>
        </w:rPr>
        <w:t>的具体名称</w:t>
      </w:r>
      <w:r w:rsidRPr="00254AF0">
        <w:rPr>
          <w:rFonts w:ascii="Times New Roman" w:eastAsia="宋体" w:hAnsi="宋体"/>
        </w:rPr>
        <w:t>,</w:t>
      </w:r>
      <w:r w:rsidRPr="00254AF0">
        <w:rPr>
          <w:rFonts w:ascii="Times New Roman" w:eastAsia="宋体" w:hAnsi="宋体"/>
        </w:rPr>
        <w:t>并说明该村落是如何体现</w:t>
      </w:r>
      <w:r w:rsidRPr="00254AF0">
        <w:rPr>
          <w:rFonts w:ascii="Times New Roman" w:eastAsia="宋体" w:hAnsi="Times New Roman" w:cs="Times New Roman"/>
        </w:rPr>
        <w:t>“</w:t>
      </w:r>
      <w:r w:rsidRPr="00254AF0">
        <w:rPr>
          <w:rFonts w:ascii="Times New Roman" w:eastAsia="宋体" w:hAnsi="宋体"/>
        </w:rPr>
        <w:t>科学与诗意最完美结合</w:t>
      </w:r>
      <w:r w:rsidRPr="00254AF0">
        <w:rPr>
          <w:rFonts w:ascii="Times New Roman" w:eastAsia="宋体" w:hAnsi="Times New Roman" w:cs="Times New Roman"/>
        </w:rPr>
        <w:t>”</w:t>
      </w:r>
      <w:r w:rsidRPr="00254AF0">
        <w:rPr>
          <w:rFonts w:ascii="Times New Roman" w:eastAsia="宋体" w:hAnsi="宋体"/>
        </w:rPr>
        <w:t>的。</w:t>
      </w:r>
      <w:r w:rsidRPr="00254AF0">
        <w:rPr>
          <w:rFonts w:ascii="Times New Roman" w:eastAsia="宋体" w:hAnsi="宋体"/>
        </w:rPr>
        <w:t>(4</w:t>
      </w:r>
      <w:r w:rsidRPr="00254AF0">
        <w:rPr>
          <w:rFonts w:ascii="Times New Roman" w:eastAsia="宋体" w:hAnsi="宋体"/>
        </w:rPr>
        <w:t>分</w:t>
      </w:r>
      <w:r w:rsidRPr="00254AF0">
        <w:rPr>
          <w:rFonts w:ascii="Times New Roman" w:eastAsia="宋体" w:hAnsi="宋体"/>
        </w:rPr>
        <w:t>)</w:t>
      </w:r>
    </w:p>
    <w:p w:rsidR="00ED079A" w:rsidRPr="00254AF0" w:rsidRDefault="00E66415" w:rsidP="00ED079A">
      <w:pPr>
        <w:tabs>
          <w:tab w:val="left" w:pos="1871"/>
          <w:tab w:val="left" w:pos="3407"/>
          <w:tab w:val="left" w:pos="4949"/>
          <w:tab w:val="left" w:pos="6599"/>
        </w:tabs>
        <w:rPr>
          <w:rFonts w:ascii="Times New Roman" w:eastAsia="宋体" w:hAnsi="宋体"/>
        </w:rPr>
      </w:pPr>
      <w:r w:rsidRPr="00254AF0">
        <w:rPr>
          <w:rFonts w:ascii="Times New Roman" w:eastAsia="宋体" w:hAnsi="宋体"/>
        </w:rPr>
        <w:t>(2)</w:t>
      </w:r>
      <w:r w:rsidRPr="00254AF0">
        <w:rPr>
          <w:rFonts w:ascii="Times New Roman" w:eastAsia="宋体" w:hAnsi="宋体"/>
        </w:rPr>
        <w:t>阅读材料二</w:t>
      </w:r>
      <w:r w:rsidRPr="00254AF0">
        <w:rPr>
          <w:rFonts w:ascii="Times New Roman" w:eastAsia="宋体" w:hAnsi="宋体"/>
        </w:rPr>
        <w:t>,</w:t>
      </w:r>
      <w:r w:rsidRPr="00254AF0">
        <w:rPr>
          <w:rFonts w:ascii="Times New Roman" w:eastAsia="宋体" w:hAnsi="宋体"/>
        </w:rPr>
        <w:t>请选</w:t>
      </w:r>
      <w:r>
        <w:rPr>
          <w:rFonts w:ascii="Times New Roman" w:eastAsia="宋体" w:hAnsi="宋体"/>
          <w:noProof/>
        </w:rPr>
        <w:drawing>
          <wp:inline distT="0" distB="0" distL="0" distR="0">
            <wp:extent cx="21590" cy="1651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1590" cy="16510"/>
                    </a:xfrm>
                    <a:prstGeom prst="rect">
                      <a:avLst/>
                    </a:prstGeom>
                  </pic:spPr>
                </pic:pic>
              </a:graphicData>
            </a:graphic>
          </wp:inline>
        </w:drawing>
      </w:r>
      <w:r w:rsidRPr="00254AF0">
        <w:rPr>
          <w:rFonts w:ascii="Times New Roman" w:eastAsia="宋体" w:hAnsi="宋体"/>
        </w:rPr>
        <w:t>择阐述</w:t>
      </w:r>
      <w:r w:rsidRPr="00254AF0">
        <w:rPr>
          <w:rFonts w:ascii="Times New Roman" w:eastAsia="宋体" w:hAnsi="宋体"/>
        </w:rPr>
        <w:t>:</w:t>
      </w:r>
      <w:r w:rsidRPr="00254AF0">
        <w:rPr>
          <w:rFonts w:ascii="宋体" w:eastAsia="宋体" w:hAnsi="宋体" w:cs="宋体" w:hint="eastAsia"/>
        </w:rPr>
        <w:t>①</w:t>
      </w:r>
      <w:r w:rsidRPr="00254AF0">
        <w:rPr>
          <w:rFonts w:ascii="Times New Roman" w:eastAsia="宋体" w:hAnsi="宋体"/>
        </w:rPr>
        <w:t>以西递、宏村为例</w:t>
      </w:r>
      <w:r w:rsidRPr="00254AF0">
        <w:rPr>
          <w:rFonts w:ascii="Times New Roman" w:eastAsia="宋体" w:hAnsi="宋体"/>
        </w:rPr>
        <w:t>,</w:t>
      </w:r>
      <w:r w:rsidRPr="00254AF0">
        <w:rPr>
          <w:rFonts w:ascii="Times New Roman" w:eastAsia="宋体" w:hAnsi="宋体"/>
        </w:rPr>
        <w:t>说说徽派建筑的显著特征和艺术成就。</w:t>
      </w:r>
      <w:r w:rsidRPr="00254AF0">
        <w:rPr>
          <w:rFonts w:ascii="宋体" w:eastAsia="宋体" w:hAnsi="宋体" w:cs="宋体" w:hint="eastAsia"/>
        </w:rPr>
        <w:t>②</w:t>
      </w:r>
      <w:r w:rsidRPr="00254AF0">
        <w:rPr>
          <w:rFonts w:ascii="Times New Roman" w:eastAsia="宋体" w:hAnsi="宋体"/>
        </w:rPr>
        <w:t>指出</w:t>
      </w:r>
      <w:r w:rsidRPr="00254AF0">
        <w:rPr>
          <w:rFonts w:ascii="Times New Roman" w:eastAsia="宋体" w:hAnsi="Times New Roman" w:cs="Times New Roman"/>
        </w:rPr>
        <w:t>“</w:t>
      </w:r>
      <w:r w:rsidRPr="00254AF0">
        <w:rPr>
          <w:rFonts w:ascii="Times New Roman" w:eastAsia="宋体" w:hAnsi="宋体"/>
        </w:rPr>
        <w:t>以宗祠为中心</w:t>
      </w:r>
      <w:r w:rsidRPr="00254AF0">
        <w:rPr>
          <w:rFonts w:ascii="Times New Roman" w:eastAsia="宋体" w:hAnsi="Times New Roman" w:cs="Times New Roman"/>
        </w:rPr>
        <w:t>”</w:t>
      </w:r>
      <w:r w:rsidRPr="00254AF0">
        <w:rPr>
          <w:rFonts w:ascii="Times New Roman" w:eastAsia="宋体" w:hAnsi="宋体"/>
        </w:rPr>
        <w:t>的具体表现</w:t>
      </w:r>
      <w:r w:rsidRPr="00254AF0">
        <w:rPr>
          <w:rFonts w:ascii="Times New Roman" w:eastAsia="宋体" w:hAnsi="宋体"/>
        </w:rPr>
        <w:t>,</w:t>
      </w:r>
      <w:r w:rsidRPr="00254AF0">
        <w:rPr>
          <w:rFonts w:ascii="Times New Roman" w:eastAsia="宋体" w:hAnsi="宋体"/>
        </w:rPr>
        <w:t>并概括徽州古村落所凸现的文化价值。</w:t>
      </w:r>
      <w:r w:rsidRPr="00254AF0">
        <w:rPr>
          <w:rFonts w:ascii="Times New Roman" w:eastAsia="宋体" w:hAnsi="宋体"/>
        </w:rPr>
        <w:t>(6</w:t>
      </w:r>
      <w:r w:rsidRPr="00254AF0">
        <w:rPr>
          <w:rFonts w:ascii="Times New Roman" w:eastAsia="宋体" w:hAnsi="宋体"/>
        </w:rPr>
        <w:t>分</w:t>
      </w:r>
      <w:r w:rsidRPr="00254AF0">
        <w:rPr>
          <w:rFonts w:ascii="Times New Roman" w:eastAsia="宋体" w:hAnsi="宋体"/>
        </w:rPr>
        <w:t>)</w:t>
      </w:r>
    </w:p>
    <w:p w:rsidR="00677986" w:rsidRPr="00ED079A" w:rsidRDefault="0014644D" w:rsidP="00ED079A">
      <w:pPr>
        <w:tabs>
          <w:tab w:val="left" w:pos="1871"/>
          <w:tab w:val="left" w:pos="3407"/>
          <w:tab w:val="left" w:pos="4949"/>
          <w:tab w:val="left" w:pos="6599"/>
        </w:tabs>
        <w:rPr>
          <w:rFonts w:ascii="Times New Roman" w:eastAsia="宋体" w:hAnsi="宋体"/>
        </w:rPr>
      </w:pPr>
    </w:p>
    <w:sectPr w:rsidR="00677986" w:rsidRPr="00ED079A" w:rsidSect="00850C6D">
      <w:headerReference w:type="default" r:id="rId17"/>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44D" w:rsidRDefault="0014644D" w:rsidP="00B113CF">
      <w:r>
        <w:separator/>
      </w:r>
    </w:p>
  </w:endnote>
  <w:endnote w:type="continuationSeparator" w:id="0">
    <w:p w:rsidR="0014644D" w:rsidRDefault="0014644D" w:rsidP="00B11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86"/>
    <w:family w:val="script"/>
    <w:pitch w:val="variable"/>
    <w:sig w:usb0="00000000" w:usb1="AB1E0800" w:usb2="000A005E" w:usb3="00000000" w:csb0="003C0041" w:csb1="00000000"/>
  </w:font>
  <w:font w:name="方正书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44D" w:rsidRDefault="0014644D" w:rsidP="00B113CF">
      <w:r>
        <w:separator/>
      </w:r>
    </w:p>
  </w:footnote>
  <w:footnote w:type="continuationSeparator" w:id="0">
    <w:p w:rsidR="0014644D" w:rsidRDefault="0014644D" w:rsidP="00B11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6D" w:rsidRPr="00C05989" w:rsidRDefault="00E66415" w:rsidP="00C05989">
    <w:pPr>
      <w:pStyle w:val="a6"/>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5732145" cy="8598535"/>
          <wp:effectExtent l="0" t="0" r="1905" b="0"/>
          <wp:wrapNone/>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2145" cy="85985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F2BF9A"/>
    <w:lvl w:ilvl="0">
      <w:start w:val="1"/>
      <w:numFmt w:val="decimal"/>
      <w:lvlText w:val="%1."/>
      <w:lvlJc w:val="left"/>
      <w:pPr>
        <w:tabs>
          <w:tab w:val="num" w:pos="1800"/>
        </w:tabs>
        <w:ind w:left="1800" w:hanging="360"/>
      </w:pPr>
    </w:lvl>
  </w:abstractNum>
  <w:abstractNum w:abstractNumId="1">
    <w:nsid w:val="FFFFFF7D"/>
    <w:multiLevelType w:val="singleLevel"/>
    <w:tmpl w:val="256A9B3A"/>
    <w:lvl w:ilvl="0">
      <w:start w:val="1"/>
      <w:numFmt w:val="decimal"/>
      <w:lvlText w:val="%1."/>
      <w:lvlJc w:val="left"/>
      <w:pPr>
        <w:tabs>
          <w:tab w:val="num" w:pos="1440"/>
        </w:tabs>
        <w:ind w:left="1440" w:hanging="360"/>
      </w:pPr>
    </w:lvl>
  </w:abstractNum>
  <w:abstractNum w:abstractNumId="2">
    <w:nsid w:val="FFFFFF7E"/>
    <w:multiLevelType w:val="singleLevel"/>
    <w:tmpl w:val="0D0E4C64"/>
    <w:lvl w:ilvl="0">
      <w:start w:val="1"/>
      <w:numFmt w:val="decimal"/>
      <w:lvlText w:val="%1."/>
      <w:lvlJc w:val="left"/>
      <w:pPr>
        <w:tabs>
          <w:tab w:val="num" w:pos="1080"/>
        </w:tabs>
        <w:ind w:left="1080" w:hanging="360"/>
      </w:pPr>
    </w:lvl>
  </w:abstractNum>
  <w:abstractNum w:abstractNumId="3">
    <w:nsid w:val="FFFFFF7F"/>
    <w:multiLevelType w:val="singleLevel"/>
    <w:tmpl w:val="B2B8E226"/>
    <w:lvl w:ilvl="0">
      <w:start w:val="1"/>
      <w:numFmt w:val="decimal"/>
      <w:lvlText w:val="%1."/>
      <w:lvlJc w:val="left"/>
      <w:pPr>
        <w:tabs>
          <w:tab w:val="num" w:pos="720"/>
        </w:tabs>
        <w:ind w:left="720" w:hanging="360"/>
      </w:pPr>
    </w:lvl>
  </w:abstractNum>
  <w:abstractNum w:abstractNumId="4">
    <w:nsid w:val="FFFFFF80"/>
    <w:multiLevelType w:val="singleLevel"/>
    <w:tmpl w:val="FD1013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1EEF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28A8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920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4E07FE"/>
    <w:lvl w:ilvl="0">
      <w:start w:val="1"/>
      <w:numFmt w:val="decimal"/>
      <w:lvlText w:val="%1."/>
      <w:lvlJc w:val="left"/>
      <w:pPr>
        <w:tabs>
          <w:tab w:val="num" w:pos="360"/>
        </w:tabs>
        <w:ind w:left="360" w:hanging="360"/>
      </w:pPr>
    </w:lvl>
  </w:abstractNum>
  <w:abstractNum w:abstractNumId="9">
    <w:nsid w:val="FFFFFF89"/>
    <w:multiLevelType w:val="singleLevel"/>
    <w:tmpl w:val="C32ACE18"/>
    <w:lvl w:ilvl="0">
      <w:start w:val="1"/>
      <w:numFmt w:val="bullet"/>
      <w:lvlText w:val=""/>
      <w:lvlJc w:val="left"/>
      <w:pPr>
        <w:tabs>
          <w:tab w:val="num" w:pos="360"/>
        </w:tabs>
        <w:ind w:left="360" w:hanging="360"/>
      </w:pPr>
      <w:rPr>
        <w:rFonts w:ascii="Symbol" w:hAnsi="Symbol" w:hint="default"/>
      </w:rPr>
    </w:lvl>
  </w:abstractNum>
  <w:abstractNum w:abstractNumId="10">
    <w:nsid w:val="14B76D87"/>
    <w:multiLevelType w:val="hybridMultilevel"/>
    <w:tmpl w:val="D2967F0C"/>
    <w:lvl w:ilvl="0" w:tplc="9B7436D2">
      <w:start w:val="2"/>
      <w:numFmt w:val="decimal"/>
      <w:lvlText w:val="(%1)"/>
      <w:lvlJc w:val="left"/>
      <w:pPr>
        <w:tabs>
          <w:tab w:val="num" w:pos="555"/>
        </w:tabs>
        <w:ind w:left="555" w:hanging="555"/>
      </w:pPr>
      <w:rPr>
        <w:rFonts w:hint="default"/>
      </w:rPr>
    </w:lvl>
    <w:lvl w:ilvl="1" w:tplc="8AC2B51A" w:tentative="1">
      <w:start w:val="1"/>
      <w:numFmt w:val="lowerLetter"/>
      <w:lvlText w:val="%2)"/>
      <w:lvlJc w:val="left"/>
      <w:pPr>
        <w:tabs>
          <w:tab w:val="num" w:pos="840"/>
        </w:tabs>
        <w:ind w:left="840" w:hanging="420"/>
      </w:pPr>
    </w:lvl>
    <w:lvl w:ilvl="2" w:tplc="5E403A5E" w:tentative="1">
      <w:start w:val="1"/>
      <w:numFmt w:val="lowerRoman"/>
      <w:lvlText w:val="%3."/>
      <w:lvlJc w:val="right"/>
      <w:pPr>
        <w:tabs>
          <w:tab w:val="num" w:pos="1260"/>
        </w:tabs>
        <w:ind w:left="1260" w:hanging="420"/>
      </w:pPr>
    </w:lvl>
    <w:lvl w:ilvl="3" w:tplc="B7B2D4EC" w:tentative="1">
      <w:start w:val="1"/>
      <w:numFmt w:val="decimal"/>
      <w:lvlText w:val="%4."/>
      <w:lvlJc w:val="left"/>
      <w:pPr>
        <w:tabs>
          <w:tab w:val="num" w:pos="1680"/>
        </w:tabs>
        <w:ind w:left="1680" w:hanging="420"/>
      </w:pPr>
    </w:lvl>
    <w:lvl w:ilvl="4" w:tplc="DBE0B2A8" w:tentative="1">
      <w:start w:val="1"/>
      <w:numFmt w:val="lowerLetter"/>
      <w:lvlText w:val="%5)"/>
      <w:lvlJc w:val="left"/>
      <w:pPr>
        <w:tabs>
          <w:tab w:val="num" w:pos="2100"/>
        </w:tabs>
        <w:ind w:left="2100" w:hanging="420"/>
      </w:pPr>
    </w:lvl>
    <w:lvl w:ilvl="5" w:tplc="7DFA53BE" w:tentative="1">
      <w:start w:val="1"/>
      <w:numFmt w:val="lowerRoman"/>
      <w:lvlText w:val="%6."/>
      <w:lvlJc w:val="right"/>
      <w:pPr>
        <w:tabs>
          <w:tab w:val="num" w:pos="2520"/>
        </w:tabs>
        <w:ind w:left="2520" w:hanging="420"/>
      </w:pPr>
    </w:lvl>
    <w:lvl w:ilvl="6" w:tplc="31DC2AD6" w:tentative="1">
      <w:start w:val="1"/>
      <w:numFmt w:val="decimal"/>
      <w:lvlText w:val="%7."/>
      <w:lvlJc w:val="left"/>
      <w:pPr>
        <w:tabs>
          <w:tab w:val="num" w:pos="2940"/>
        </w:tabs>
        <w:ind w:left="2940" w:hanging="420"/>
      </w:pPr>
    </w:lvl>
    <w:lvl w:ilvl="7" w:tplc="CEE6FDDC" w:tentative="1">
      <w:start w:val="1"/>
      <w:numFmt w:val="lowerLetter"/>
      <w:lvlText w:val="%8)"/>
      <w:lvlJc w:val="left"/>
      <w:pPr>
        <w:tabs>
          <w:tab w:val="num" w:pos="3360"/>
        </w:tabs>
        <w:ind w:left="3360" w:hanging="420"/>
      </w:pPr>
    </w:lvl>
    <w:lvl w:ilvl="8" w:tplc="8D406ACE" w:tentative="1">
      <w:start w:val="1"/>
      <w:numFmt w:val="lowerRoman"/>
      <w:lvlText w:val="%9."/>
      <w:lvlJc w:val="right"/>
      <w:pPr>
        <w:tabs>
          <w:tab w:val="num" w:pos="3780"/>
        </w:tabs>
        <w:ind w:left="3780" w:hanging="420"/>
      </w:pPr>
    </w:lvl>
  </w:abstractNum>
  <w:abstractNum w:abstractNumId="11">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874341C"/>
    <w:multiLevelType w:val="hybridMultilevel"/>
    <w:tmpl w:val="BCB04414"/>
    <w:lvl w:ilvl="0" w:tplc="336E7874">
      <w:start w:val="1"/>
      <w:numFmt w:val="bullet"/>
      <w:lvlText w:val=""/>
      <w:lvlJc w:val="left"/>
      <w:pPr>
        <w:ind w:left="720" w:hanging="360"/>
      </w:pPr>
      <w:rPr>
        <w:rFonts w:ascii="Symbol" w:hAnsi="Symbol" w:hint="default"/>
      </w:rPr>
    </w:lvl>
    <w:lvl w:ilvl="1" w:tplc="78A270B0" w:tentative="1">
      <w:start w:val="1"/>
      <w:numFmt w:val="bullet"/>
      <w:lvlText w:val="o"/>
      <w:lvlJc w:val="left"/>
      <w:pPr>
        <w:ind w:left="1440" w:hanging="360"/>
      </w:pPr>
      <w:rPr>
        <w:rFonts w:ascii="Courier New" w:hAnsi="Courier New" w:cs="Courier New" w:hint="default"/>
      </w:rPr>
    </w:lvl>
    <w:lvl w:ilvl="2" w:tplc="A8F09ED8" w:tentative="1">
      <w:start w:val="1"/>
      <w:numFmt w:val="bullet"/>
      <w:lvlText w:val=""/>
      <w:lvlJc w:val="left"/>
      <w:pPr>
        <w:ind w:left="2160" w:hanging="360"/>
      </w:pPr>
      <w:rPr>
        <w:rFonts w:ascii="Wingdings" w:hAnsi="Wingdings" w:hint="default"/>
      </w:rPr>
    </w:lvl>
    <w:lvl w:ilvl="3" w:tplc="765AF308" w:tentative="1">
      <w:start w:val="1"/>
      <w:numFmt w:val="bullet"/>
      <w:lvlText w:val=""/>
      <w:lvlJc w:val="left"/>
      <w:pPr>
        <w:ind w:left="2880" w:hanging="360"/>
      </w:pPr>
      <w:rPr>
        <w:rFonts w:ascii="Symbol" w:hAnsi="Symbol" w:hint="default"/>
      </w:rPr>
    </w:lvl>
    <w:lvl w:ilvl="4" w:tplc="0E9CF53C" w:tentative="1">
      <w:start w:val="1"/>
      <w:numFmt w:val="bullet"/>
      <w:lvlText w:val="o"/>
      <w:lvlJc w:val="left"/>
      <w:pPr>
        <w:ind w:left="3600" w:hanging="360"/>
      </w:pPr>
      <w:rPr>
        <w:rFonts w:ascii="Courier New" w:hAnsi="Courier New" w:cs="Courier New" w:hint="default"/>
      </w:rPr>
    </w:lvl>
    <w:lvl w:ilvl="5" w:tplc="8D903DDA" w:tentative="1">
      <w:start w:val="1"/>
      <w:numFmt w:val="bullet"/>
      <w:lvlText w:val=""/>
      <w:lvlJc w:val="left"/>
      <w:pPr>
        <w:ind w:left="4320" w:hanging="360"/>
      </w:pPr>
      <w:rPr>
        <w:rFonts w:ascii="Wingdings" w:hAnsi="Wingdings" w:hint="default"/>
      </w:rPr>
    </w:lvl>
    <w:lvl w:ilvl="6" w:tplc="25548EEA" w:tentative="1">
      <w:start w:val="1"/>
      <w:numFmt w:val="bullet"/>
      <w:lvlText w:val=""/>
      <w:lvlJc w:val="left"/>
      <w:pPr>
        <w:ind w:left="5040" w:hanging="360"/>
      </w:pPr>
      <w:rPr>
        <w:rFonts w:ascii="Symbol" w:hAnsi="Symbol" w:hint="default"/>
      </w:rPr>
    </w:lvl>
    <w:lvl w:ilvl="7" w:tplc="27288536" w:tentative="1">
      <w:start w:val="1"/>
      <w:numFmt w:val="bullet"/>
      <w:lvlText w:val="o"/>
      <w:lvlJc w:val="left"/>
      <w:pPr>
        <w:ind w:left="5760" w:hanging="360"/>
      </w:pPr>
      <w:rPr>
        <w:rFonts w:ascii="Courier New" w:hAnsi="Courier New" w:cs="Courier New" w:hint="default"/>
      </w:rPr>
    </w:lvl>
    <w:lvl w:ilvl="8" w:tplc="D142756C" w:tentative="1">
      <w:start w:val="1"/>
      <w:numFmt w:val="bullet"/>
      <w:lvlText w:val=""/>
      <w:lvlJc w:val="left"/>
      <w:pPr>
        <w:ind w:left="6480" w:hanging="360"/>
      </w:pPr>
      <w:rPr>
        <w:rFonts w:ascii="Wingdings" w:hAnsi="Wingdings" w:hint="default"/>
      </w:rPr>
    </w:lvl>
  </w:abstractNum>
  <w:abstractNum w:abstractNumId="13">
    <w:nsid w:val="4C760FE0"/>
    <w:multiLevelType w:val="hybridMultilevel"/>
    <w:tmpl w:val="FDB84096"/>
    <w:lvl w:ilvl="0" w:tplc="2C44AF8C">
      <w:start w:val="1"/>
      <w:numFmt w:val="decimalEnclosedCircle"/>
      <w:lvlText w:val="%1"/>
      <w:lvlJc w:val="left"/>
      <w:pPr>
        <w:tabs>
          <w:tab w:val="num" w:pos="585"/>
        </w:tabs>
        <w:ind w:left="585" w:hanging="360"/>
      </w:pPr>
      <w:rPr>
        <w:rFonts w:hint="default"/>
      </w:rPr>
    </w:lvl>
    <w:lvl w:ilvl="1" w:tplc="0FCEAAD0" w:tentative="1">
      <w:start w:val="1"/>
      <w:numFmt w:val="lowerLetter"/>
      <w:lvlText w:val="%2)"/>
      <w:lvlJc w:val="left"/>
      <w:pPr>
        <w:tabs>
          <w:tab w:val="num" w:pos="1065"/>
        </w:tabs>
        <w:ind w:left="1065" w:hanging="420"/>
      </w:pPr>
    </w:lvl>
    <w:lvl w:ilvl="2" w:tplc="9606E2F0" w:tentative="1">
      <w:start w:val="1"/>
      <w:numFmt w:val="lowerRoman"/>
      <w:lvlText w:val="%3."/>
      <w:lvlJc w:val="right"/>
      <w:pPr>
        <w:tabs>
          <w:tab w:val="num" w:pos="1485"/>
        </w:tabs>
        <w:ind w:left="1485" w:hanging="420"/>
      </w:pPr>
    </w:lvl>
    <w:lvl w:ilvl="3" w:tplc="A5F2C924" w:tentative="1">
      <w:start w:val="1"/>
      <w:numFmt w:val="decimal"/>
      <w:lvlText w:val="%4."/>
      <w:lvlJc w:val="left"/>
      <w:pPr>
        <w:tabs>
          <w:tab w:val="num" w:pos="1905"/>
        </w:tabs>
        <w:ind w:left="1905" w:hanging="420"/>
      </w:pPr>
    </w:lvl>
    <w:lvl w:ilvl="4" w:tplc="105266CC" w:tentative="1">
      <w:start w:val="1"/>
      <w:numFmt w:val="lowerLetter"/>
      <w:lvlText w:val="%5)"/>
      <w:lvlJc w:val="left"/>
      <w:pPr>
        <w:tabs>
          <w:tab w:val="num" w:pos="2325"/>
        </w:tabs>
        <w:ind w:left="2325" w:hanging="420"/>
      </w:pPr>
    </w:lvl>
    <w:lvl w:ilvl="5" w:tplc="127EBFAC" w:tentative="1">
      <w:start w:val="1"/>
      <w:numFmt w:val="lowerRoman"/>
      <w:lvlText w:val="%6."/>
      <w:lvlJc w:val="right"/>
      <w:pPr>
        <w:tabs>
          <w:tab w:val="num" w:pos="2745"/>
        </w:tabs>
        <w:ind w:left="2745" w:hanging="420"/>
      </w:pPr>
    </w:lvl>
    <w:lvl w:ilvl="6" w:tplc="D58AB952" w:tentative="1">
      <w:start w:val="1"/>
      <w:numFmt w:val="decimal"/>
      <w:lvlText w:val="%7."/>
      <w:lvlJc w:val="left"/>
      <w:pPr>
        <w:tabs>
          <w:tab w:val="num" w:pos="3165"/>
        </w:tabs>
        <w:ind w:left="3165" w:hanging="420"/>
      </w:pPr>
    </w:lvl>
    <w:lvl w:ilvl="7" w:tplc="05608F6C" w:tentative="1">
      <w:start w:val="1"/>
      <w:numFmt w:val="lowerLetter"/>
      <w:lvlText w:val="%8)"/>
      <w:lvlJc w:val="left"/>
      <w:pPr>
        <w:tabs>
          <w:tab w:val="num" w:pos="3585"/>
        </w:tabs>
        <w:ind w:left="3585" w:hanging="420"/>
      </w:pPr>
    </w:lvl>
    <w:lvl w:ilvl="8" w:tplc="BD585D52" w:tentative="1">
      <w:start w:val="1"/>
      <w:numFmt w:val="lowerRoman"/>
      <w:lvlText w:val="%9."/>
      <w:lvlJc w:val="right"/>
      <w:pPr>
        <w:tabs>
          <w:tab w:val="num" w:pos="4005"/>
        </w:tabs>
        <w:ind w:left="4005" w:hanging="420"/>
      </w:pPr>
    </w:lvl>
  </w:abstractNum>
  <w:abstractNum w:abstractNumId="14">
    <w:nsid w:val="54476B24"/>
    <w:multiLevelType w:val="multilevel"/>
    <w:tmpl w:val="4F865790"/>
    <w:styleLink w:val="MyBulletList"/>
    <w:lvl w:ilvl="0">
      <w:start w:val="1"/>
      <w:numFmt w:val="bullet"/>
      <w:pStyle w:val="a"/>
      <w:lvlText w:val=""/>
      <w:lvlJc w:val="left"/>
      <w:pPr>
        <w:tabs>
          <w:tab w:val="num" w:pos="360"/>
        </w:tabs>
        <w:ind w:left="720" w:hanging="360"/>
      </w:pPr>
      <w:rPr>
        <w:rFonts w:ascii="Symbol" w:hAnsi="Symbol" w:hint="default"/>
        <w:color w:val="auto"/>
      </w:rPr>
    </w:lvl>
    <w:lvl w:ilvl="1">
      <w:start w:val="1"/>
      <w:numFmt w:val="bullet"/>
      <w:pStyle w:val="2"/>
      <w:lvlText w:val="o"/>
      <w:lvlJc w:val="left"/>
      <w:pPr>
        <w:tabs>
          <w:tab w:val="num" w:pos="720"/>
        </w:tabs>
        <w:ind w:left="1080" w:hanging="360"/>
      </w:pPr>
      <w:rPr>
        <w:rFonts w:ascii="Courier New" w:hAnsi="Courier New" w:hint="default"/>
      </w:rPr>
    </w:lvl>
    <w:lvl w:ilvl="2">
      <w:start w:val="1"/>
      <w:numFmt w:val="bullet"/>
      <w:pStyle w:val="3"/>
      <w:lvlText w:val=""/>
      <w:lvlJc w:val="left"/>
      <w:pPr>
        <w:tabs>
          <w:tab w:val="num" w:pos="1080"/>
        </w:tabs>
        <w:ind w:left="1440" w:hanging="360"/>
      </w:pPr>
      <w:rPr>
        <w:rFonts w:ascii="Wingdings" w:hAnsi="Wingdings" w:hint="default"/>
      </w:rPr>
    </w:lvl>
    <w:lvl w:ilvl="3">
      <w:start w:val="1"/>
      <w:numFmt w:val="bullet"/>
      <w:pStyle w:val="4"/>
      <w:lvlText w:val=""/>
      <w:lvlJc w:val="left"/>
      <w:pPr>
        <w:tabs>
          <w:tab w:val="num" w:pos="1440"/>
        </w:tabs>
        <w:ind w:left="1800" w:hanging="360"/>
      </w:pPr>
      <w:rPr>
        <w:rFonts w:ascii="Wingdings" w:hAnsi="Wingdings" w:hint="default"/>
      </w:rPr>
    </w:lvl>
    <w:lvl w:ilvl="4">
      <w:start w:val="1"/>
      <w:numFmt w:val="bullet"/>
      <w:pStyle w:val="5"/>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15">
    <w:nsid w:val="5B81295A"/>
    <w:multiLevelType w:val="hybridMultilevel"/>
    <w:tmpl w:val="0BF4086E"/>
    <w:lvl w:ilvl="0" w:tplc="2E7A44FC">
      <w:start w:val="1"/>
      <w:numFmt w:val="decimalEnclosedCircle"/>
      <w:lvlText w:val="%1"/>
      <w:lvlJc w:val="left"/>
      <w:pPr>
        <w:tabs>
          <w:tab w:val="num" w:pos="360"/>
        </w:tabs>
        <w:ind w:left="360" w:hanging="360"/>
      </w:pPr>
      <w:rPr>
        <w:rFonts w:hint="default"/>
      </w:rPr>
    </w:lvl>
    <w:lvl w:ilvl="1" w:tplc="DE866606" w:tentative="1">
      <w:start w:val="1"/>
      <w:numFmt w:val="lowerLetter"/>
      <w:lvlText w:val="%2)"/>
      <w:lvlJc w:val="left"/>
      <w:pPr>
        <w:tabs>
          <w:tab w:val="num" w:pos="840"/>
        </w:tabs>
        <w:ind w:left="840" w:hanging="420"/>
      </w:pPr>
    </w:lvl>
    <w:lvl w:ilvl="2" w:tplc="48DEDF34" w:tentative="1">
      <w:start w:val="1"/>
      <w:numFmt w:val="lowerRoman"/>
      <w:lvlText w:val="%3."/>
      <w:lvlJc w:val="right"/>
      <w:pPr>
        <w:tabs>
          <w:tab w:val="num" w:pos="1260"/>
        </w:tabs>
        <w:ind w:left="1260" w:hanging="420"/>
      </w:pPr>
    </w:lvl>
    <w:lvl w:ilvl="3" w:tplc="4F44569E" w:tentative="1">
      <w:start w:val="1"/>
      <w:numFmt w:val="decimal"/>
      <w:lvlText w:val="%4."/>
      <w:lvlJc w:val="left"/>
      <w:pPr>
        <w:tabs>
          <w:tab w:val="num" w:pos="1680"/>
        </w:tabs>
        <w:ind w:left="1680" w:hanging="420"/>
      </w:pPr>
    </w:lvl>
    <w:lvl w:ilvl="4" w:tplc="70888F6C" w:tentative="1">
      <w:start w:val="1"/>
      <w:numFmt w:val="lowerLetter"/>
      <w:lvlText w:val="%5)"/>
      <w:lvlJc w:val="left"/>
      <w:pPr>
        <w:tabs>
          <w:tab w:val="num" w:pos="2100"/>
        </w:tabs>
        <w:ind w:left="2100" w:hanging="420"/>
      </w:pPr>
    </w:lvl>
    <w:lvl w:ilvl="5" w:tplc="8E26AD1C" w:tentative="1">
      <w:start w:val="1"/>
      <w:numFmt w:val="lowerRoman"/>
      <w:lvlText w:val="%6."/>
      <w:lvlJc w:val="right"/>
      <w:pPr>
        <w:tabs>
          <w:tab w:val="num" w:pos="2520"/>
        </w:tabs>
        <w:ind w:left="2520" w:hanging="420"/>
      </w:pPr>
    </w:lvl>
    <w:lvl w:ilvl="6" w:tplc="B5E483CC" w:tentative="1">
      <w:start w:val="1"/>
      <w:numFmt w:val="decimal"/>
      <w:lvlText w:val="%7."/>
      <w:lvlJc w:val="left"/>
      <w:pPr>
        <w:tabs>
          <w:tab w:val="num" w:pos="2940"/>
        </w:tabs>
        <w:ind w:left="2940" w:hanging="420"/>
      </w:pPr>
    </w:lvl>
    <w:lvl w:ilvl="7" w:tplc="A0BCD670" w:tentative="1">
      <w:start w:val="1"/>
      <w:numFmt w:val="lowerLetter"/>
      <w:lvlText w:val="%8)"/>
      <w:lvlJc w:val="left"/>
      <w:pPr>
        <w:tabs>
          <w:tab w:val="num" w:pos="3360"/>
        </w:tabs>
        <w:ind w:left="3360" w:hanging="420"/>
      </w:pPr>
    </w:lvl>
    <w:lvl w:ilvl="8" w:tplc="03B81860" w:tentative="1">
      <w:start w:val="1"/>
      <w:numFmt w:val="lowerRoman"/>
      <w:lvlText w:val="%9."/>
      <w:lvlJc w:val="right"/>
      <w:pPr>
        <w:tabs>
          <w:tab w:val="num" w:pos="3780"/>
        </w:tabs>
        <w:ind w:left="3780" w:hanging="420"/>
      </w:pPr>
    </w:lvl>
  </w:abstractNum>
  <w:abstractNum w:abstractNumId="16">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89E23E4"/>
    <w:multiLevelType w:val="hybridMultilevel"/>
    <w:tmpl w:val="409E6D24"/>
    <w:lvl w:ilvl="0" w:tplc="F3C0C64A">
      <w:start w:val="1"/>
      <w:numFmt w:val="bullet"/>
      <w:lvlText w:val=""/>
      <w:lvlJc w:val="left"/>
      <w:pPr>
        <w:ind w:left="720" w:hanging="360"/>
      </w:pPr>
      <w:rPr>
        <w:rFonts w:ascii="Symbol" w:hAnsi="Symbol" w:hint="default"/>
      </w:rPr>
    </w:lvl>
    <w:lvl w:ilvl="1" w:tplc="86C80DAA" w:tentative="1">
      <w:start w:val="1"/>
      <w:numFmt w:val="bullet"/>
      <w:lvlText w:val="o"/>
      <w:lvlJc w:val="left"/>
      <w:pPr>
        <w:ind w:left="1440" w:hanging="360"/>
      </w:pPr>
      <w:rPr>
        <w:rFonts w:ascii="Courier New" w:hAnsi="Courier New" w:cs="Courier New" w:hint="default"/>
      </w:rPr>
    </w:lvl>
    <w:lvl w:ilvl="2" w:tplc="AE5ECAA0" w:tentative="1">
      <w:start w:val="1"/>
      <w:numFmt w:val="bullet"/>
      <w:lvlText w:val=""/>
      <w:lvlJc w:val="left"/>
      <w:pPr>
        <w:ind w:left="2160" w:hanging="360"/>
      </w:pPr>
      <w:rPr>
        <w:rFonts w:ascii="Wingdings" w:hAnsi="Wingdings" w:hint="default"/>
      </w:rPr>
    </w:lvl>
    <w:lvl w:ilvl="3" w:tplc="0978AB3A" w:tentative="1">
      <w:start w:val="1"/>
      <w:numFmt w:val="bullet"/>
      <w:lvlText w:val=""/>
      <w:lvlJc w:val="left"/>
      <w:pPr>
        <w:ind w:left="2880" w:hanging="360"/>
      </w:pPr>
      <w:rPr>
        <w:rFonts w:ascii="Symbol" w:hAnsi="Symbol" w:hint="default"/>
      </w:rPr>
    </w:lvl>
    <w:lvl w:ilvl="4" w:tplc="57D64734" w:tentative="1">
      <w:start w:val="1"/>
      <w:numFmt w:val="bullet"/>
      <w:lvlText w:val="o"/>
      <w:lvlJc w:val="left"/>
      <w:pPr>
        <w:ind w:left="3600" w:hanging="360"/>
      </w:pPr>
      <w:rPr>
        <w:rFonts w:ascii="Courier New" w:hAnsi="Courier New" w:cs="Courier New" w:hint="default"/>
      </w:rPr>
    </w:lvl>
    <w:lvl w:ilvl="5" w:tplc="07887030" w:tentative="1">
      <w:start w:val="1"/>
      <w:numFmt w:val="bullet"/>
      <w:lvlText w:val=""/>
      <w:lvlJc w:val="left"/>
      <w:pPr>
        <w:ind w:left="4320" w:hanging="360"/>
      </w:pPr>
      <w:rPr>
        <w:rFonts w:ascii="Wingdings" w:hAnsi="Wingdings" w:hint="default"/>
      </w:rPr>
    </w:lvl>
    <w:lvl w:ilvl="6" w:tplc="687A874C" w:tentative="1">
      <w:start w:val="1"/>
      <w:numFmt w:val="bullet"/>
      <w:lvlText w:val=""/>
      <w:lvlJc w:val="left"/>
      <w:pPr>
        <w:ind w:left="5040" w:hanging="360"/>
      </w:pPr>
      <w:rPr>
        <w:rFonts w:ascii="Symbol" w:hAnsi="Symbol" w:hint="default"/>
      </w:rPr>
    </w:lvl>
    <w:lvl w:ilvl="7" w:tplc="D21E62D2" w:tentative="1">
      <w:start w:val="1"/>
      <w:numFmt w:val="bullet"/>
      <w:lvlText w:val="o"/>
      <w:lvlJc w:val="left"/>
      <w:pPr>
        <w:ind w:left="5760" w:hanging="360"/>
      </w:pPr>
      <w:rPr>
        <w:rFonts w:ascii="Courier New" w:hAnsi="Courier New" w:cs="Courier New" w:hint="default"/>
      </w:rPr>
    </w:lvl>
    <w:lvl w:ilvl="8" w:tplc="B2725A00"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4"/>
  </w:num>
  <w:num w:numId="4">
    <w:abstractNumId w:val="7"/>
  </w:num>
  <w:num w:numId="5">
    <w:abstractNumId w:val="14"/>
  </w:num>
  <w:num w:numId="6">
    <w:abstractNumId w:val="6"/>
  </w:num>
  <w:num w:numId="7">
    <w:abstractNumId w:val="14"/>
  </w:num>
  <w:num w:numId="8">
    <w:abstractNumId w:val="5"/>
  </w:num>
  <w:num w:numId="9">
    <w:abstractNumId w:val="14"/>
  </w:num>
  <w:num w:numId="10">
    <w:abstractNumId w:val="4"/>
  </w:num>
  <w:num w:numId="11">
    <w:abstractNumId w:val="14"/>
  </w:num>
  <w:num w:numId="12">
    <w:abstractNumId w:val="1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3"/>
  </w:num>
  <w:num w:numId="34">
    <w:abstractNumId w:val="10"/>
  </w:num>
  <w:num w:numId="35">
    <w:abstractNumId w:val="15"/>
  </w:num>
  <w:num w:numId="36">
    <w:abstractNumId w:val="17"/>
  </w:num>
  <w:num w:numId="37">
    <w:abstractNumId w:val="11"/>
  </w:num>
  <w:num w:numId="38">
    <w:abstractNumId w:val="16"/>
  </w:num>
  <w:num w:numId="39">
    <w:abstractNumId w:val="18"/>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1021"/>
  <w:defaultTabStop w:val="720"/>
  <w:drawingGridHorizontalSpacing w:val="144"/>
  <w:drawingGridVerticalSpacing w:val="144"/>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spaceForUL/>
    <w:ulTrailSpace/>
    <w:useFELayout/>
  </w:compat>
  <w:rsids>
    <w:rsidRoot w:val="00B113CF"/>
    <w:rsid w:val="0014644D"/>
    <w:rsid w:val="00753B9F"/>
    <w:rsid w:val="00935CBB"/>
    <w:rsid w:val="00B113CF"/>
    <w:rsid w:val="00E66415"/>
    <w:rsid w:val="00F647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Bullet" w:uiPriority="4" w:qFormat="1"/>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Title" w:semiHidden="0" w:uiPriority="1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1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79A"/>
    <w:rPr>
      <w:rFonts w:ascii="NEU-BZ-S92" w:eastAsia="方正书宋_GBK" w:hAnsi="NEU-BZ-S92" w:cstheme="minorBidi"/>
      <w:color w:val="000000"/>
      <w:sz w:val="21"/>
      <w:szCs w:val="22"/>
    </w:rPr>
  </w:style>
  <w:style w:type="paragraph" w:styleId="1">
    <w:name w:val="heading 1"/>
    <w:basedOn w:val="a0"/>
    <w:next w:val="a0"/>
    <w:link w:val="1Char"/>
    <w:qFormat/>
    <w:rsid w:val="0032613B"/>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rsid w:val="0032613B"/>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rsid w:val="0032613B"/>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rsid w:val="00FC7416"/>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1"/>
    <w:qFormat/>
    <w:rsid w:val="0032613B"/>
    <w:pPr>
      <w:spacing w:after="180"/>
    </w:pPr>
  </w:style>
  <w:style w:type="paragraph" w:styleId="a5">
    <w:name w:val="footer"/>
    <w:basedOn w:val="a0"/>
    <w:link w:val="Char0"/>
    <w:uiPriority w:val="99"/>
    <w:unhideWhenUsed/>
    <w:rsid w:val="00114B76"/>
    <w:pPr>
      <w:tabs>
        <w:tab w:val="center" w:pos="4680"/>
        <w:tab w:val="right" w:pos="9360"/>
      </w:tabs>
    </w:pPr>
  </w:style>
  <w:style w:type="paragraph" w:styleId="a6">
    <w:name w:val="header"/>
    <w:basedOn w:val="a0"/>
    <w:link w:val="Char1"/>
    <w:uiPriority w:val="99"/>
    <w:unhideWhenUsed/>
    <w:rsid w:val="00114B76"/>
    <w:pPr>
      <w:tabs>
        <w:tab w:val="center" w:pos="4680"/>
        <w:tab w:val="right" w:pos="9360"/>
      </w:tabs>
    </w:pPr>
  </w:style>
  <w:style w:type="character" w:styleId="a7">
    <w:name w:val="annotation reference"/>
    <w:semiHidden/>
    <w:unhideWhenUsed/>
    <w:rsid w:val="00114B76"/>
    <w:rPr>
      <w:vanish/>
      <w:sz w:val="16"/>
      <w:szCs w:val="16"/>
    </w:rPr>
  </w:style>
  <w:style w:type="numbering" w:customStyle="1" w:styleId="MyBulletList">
    <w:name w:val="My Bullet List"/>
    <w:basedOn w:val="a3"/>
    <w:uiPriority w:val="99"/>
    <w:rsid w:val="00114B76"/>
    <w:pPr>
      <w:numPr>
        <w:numId w:val="1"/>
      </w:numPr>
    </w:pPr>
  </w:style>
  <w:style w:type="paragraph" w:styleId="a">
    <w:name w:val="List Bullet"/>
    <w:basedOn w:val="a0"/>
    <w:uiPriority w:val="4"/>
    <w:qFormat/>
    <w:rsid w:val="0032613B"/>
    <w:pPr>
      <w:numPr>
        <w:numId w:val="32"/>
      </w:numPr>
      <w:spacing w:after="180"/>
    </w:pPr>
  </w:style>
  <w:style w:type="paragraph" w:styleId="2">
    <w:name w:val="List Bullet 2"/>
    <w:basedOn w:val="a0"/>
    <w:uiPriority w:val="99"/>
    <w:rsid w:val="00114B76"/>
    <w:pPr>
      <w:numPr>
        <w:ilvl w:val="1"/>
        <w:numId w:val="32"/>
      </w:numPr>
      <w:contextualSpacing/>
    </w:pPr>
  </w:style>
  <w:style w:type="paragraph" w:styleId="3">
    <w:name w:val="List Bullet 3"/>
    <w:basedOn w:val="a0"/>
    <w:uiPriority w:val="99"/>
    <w:rsid w:val="00114B76"/>
    <w:pPr>
      <w:numPr>
        <w:ilvl w:val="2"/>
        <w:numId w:val="32"/>
      </w:numPr>
      <w:contextualSpacing/>
    </w:pPr>
  </w:style>
  <w:style w:type="paragraph" w:styleId="4">
    <w:name w:val="List Bullet 4"/>
    <w:basedOn w:val="a0"/>
    <w:uiPriority w:val="99"/>
    <w:rsid w:val="00114B76"/>
    <w:pPr>
      <w:numPr>
        <w:ilvl w:val="3"/>
        <w:numId w:val="32"/>
      </w:numPr>
      <w:contextualSpacing/>
    </w:pPr>
  </w:style>
  <w:style w:type="paragraph" w:styleId="5">
    <w:name w:val="List Bullet 5"/>
    <w:basedOn w:val="a0"/>
    <w:uiPriority w:val="99"/>
    <w:rsid w:val="00114B76"/>
    <w:pPr>
      <w:numPr>
        <w:ilvl w:val="4"/>
        <w:numId w:val="32"/>
      </w:numPr>
      <w:contextualSpacing/>
    </w:pPr>
  </w:style>
  <w:style w:type="character" w:customStyle="1" w:styleId="1Char">
    <w:name w:val="标题 1 Char"/>
    <w:link w:val="1"/>
    <w:uiPriority w:val="9"/>
    <w:rsid w:val="0032613B"/>
    <w:rPr>
      <w:rFonts w:ascii="Arial" w:eastAsia="Times New Roman" w:hAnsi="Arial" w:cs="Times New Roman"/>
      <w:b/>
      <w:bCs/>
      <w:kern w:val="32"/>
      <w:sz w:val="32"/>
      <w:szCs w:val="32"/>
    </w:rPr>
  </w:style>
  <w:style w:type="character" w:customStyle="1" w:styleId="2Char">
    <w:name w:val="标题 2 Char"/>
    <w:link w:val="20"/>
    <w:uiPriority w:val="9"/>
    <w:rsid w:val="0032613B"/>
    <w:rPr>
      <w:rFonts w:ascii="Arial" w:eastAsia="Times New Roman" w:hAnsi="Arial" w:cs="Times New Roman"/>
      <w:b/>
      <w:bCs/>
      <w:i/>
      <w:iCs/>
      <w:sz w:val="28"/>
      <w:szCs w:val="28"/>
    </w:rPr>
  </w:style>
  <w:style w:type="character" w:customStyle="1" w:styleId="3Char">
    <w:name w:val="标题 3 Char"/>
    <w:link w:val="30"/>
    <w:uiPriority w:val="9"/>
    <w:rsid w:val="0032613B"/>
    <w:rPr>
      <w:rFonts w:ascii="Arial" w:eastAsia="Times New Roman" w:hAnsi="Arial" w:cs="Times New Roman"/>
      <w:b/>
      <w:bCs/>
      <w:sz w:val="26"/>
      <w:szCs w:val="26"/>
    </w:rPr>
  </w:style>
  <w:style w:type="paragraph" w:styleId="a8">
    <w:name w:val="Title"/>
    <w:basedOn w:val="a0"/>
    <w:next w:val="a0"/>
    <w:link w:val="Char2"/>
    <w:uiPriority w:val="10"/>
    <w:qFormat/>
    <w:rsid w:val="0032613B"/>
    <w:pPr>
      <w:spacing w:before="240" w:after="60"/>
      <w:jc w:val="center"/>
      <w:outlineLvl w:val="0"/>
    </w:pPr>
    <w:rPr>
      <w:rFonts w:ascii="Arial" w:eastAsia="Times New Roman" w:hAnsi="Arial"/>
      <w:b/>
      <w:bCs/>
      <w:kern w:val="28"/>
      <w:sz w:val="32"/>
      <w:szCs w:val="32"/>
    </w:rPr>
  </w:style>
  <w:style w:type="character" w:customStyle="1" w:styleId="Char2">
    <w:name w:val="标题 Char"/>
    <w:link w:val="a8"/>
    <w:uiPriority w:val="10"/>
    <w:rsid w:val="0032613B"/>
    <w:rPr>
      <w:rFonts w:ascii="Arial" w:eastAsia="Times New Roman" w:hAnsi="Arial" w:cs="Times New Roman"/>
      <w:b/>
      <w:bCs/>
      <w:kern w:val="28"/>
      <w:sz w:val="32"/>
      <w:szCs w:val="32"/>
    </w:rPr>
  </w:style>
  <w:style w:type="character" w:customStyle="1" w:styleId="Char">
    <w:name w:val="正文文本 Char"/>
    <w:basedOn w:val="a1"/>
    <w:link w:val="a4"/>
    <w:uiPriority w:val="1"/>
    <w:rsid w:val="0032613B"/>
  </w:style>
  <w:style w:type="character" w:styleId="a9">
    <w:name w:val="Strong"/>
    <w:uiPriority w:val="12"/>
    <w:qFormat/>
    <w:rsid w:val="0032613B"/>
    <w:rPr>
      <w:b/>
      <w:bCs/>
    </w:rPr>
  </w:style>
  <w:style w:type="character" w:styleId="aa">
    <w:name w:val="Emphasis"/>
    <w:uiPriority w:val="20"/>
    <w:qFormat/>
    <w:rsid w:val="0032613B"/>
    <w:rPr>
      <w:rFonts w:ascii="Times New Roman" w:hAnsi="Times New Roman"/>
      <w:b/>
      <w:i/>
      <w:iCs/>
    </w:rPr>
  </w:style>
  <w:style w:type="paragraph" w:styleId="ab">
    <w:name w:val="Quote"/>
    <w:basedOn w:val="a0"/>
    <w:next w:val="a0"/>
    <w:link w:val="Char3"/>
    <w:uiPriority w:val="29"/>
    <w:qFormat/>
    <w:rsid w:val="0032613B"/>
    <w:rPr>
      <w:i/>
    </w:rPr>
  </w:style>
  <w:style w:type="character" w:customStyle="1" w:styleId="Char3">
    <w:name w:val="引用 Char"/>
    <w:link w:val="ab"/>
    <w:uiPriority w:val="29"/>
    <w:rsid w:val="0032613B"/>
    <w:rPr>
      <w:i/>
      <w:sz w:val="24"/>
      <w:szCs w:val="24"/>
    </w:rPr>
  </w:style>
  <w:style w:type="character" w:customStyle="1" w:styleId="4Char">
    <w:name w:val="标题 4 Char"/>
    <w:link w:val="40"/>
    <w:semiHidden/>
    <w:rsid w:val="00FC7416"/>
    <w:rPr>
      <w:rFonts w:ascii="Arial" w:eastAsia="Times New Roman" w:hAnsi="Arial" w:cs="Times New Roman"/>
      <w:b/>
      <w:bCs/>
      <w:i/>
      <w:iCs/>
    </w:rPr>
  </w:style>
  <w:style w:type="character" w:customStyle="1" w:styleId="NoProofing">
    <w:name w:val="No Proofing"/>
    <w:uiPriority w:val="1"/>
    <w:rsid w:val="003C7AAE"/>
    <w:rPr>
      <w:noProof/>
      <w:lang w:val="en-US"/>
    </w:rPr>
  </w:style>
  <w:style w:type="paragraph" w:styleId="ac">
    <w:name w:val="Normal (Web)"/>
    <w:basedOn w:val="a0"/>
    <w:rsid w:val="004C176A"/>
    <w:pPr>
      <w:spacing w:before="100" w:beforeAutospacing="1" w:after="100" w:afterAutospacing="1"/>
    </w:pPr>
    <w:rPr>
      <w:rFonts w:ascii="Arial Unicode MS" w:eastAsia="Arial Unicode MS" w:hAnsi="Arial Unicode MS" w:cs="Arial Unicode MS"/>
    </w:rPr>
  </w:style>
  <w:style w:type="character" w:customStyle="1" w:styleId="Char0">
    <w:name w:val="页脚 Char"/>
    <w:basedOn w:val="a1"/>
    <w:link w:val="a5"/>
    <w:uiPriority w:val="99"/>
    <w:rsid w:val="00A22B50"/>
    <w:rPr>
      <w:sz w:val="24"/>
      <w:szCs w:val="24"/>
      <w:lang w:eastAsia="en-US" w:bidi="en-US"/>
    </w:rPr>
  </w:style>
  <w:style w:type="paragraph" w:customStyle="1" w:styleId="Char30">
    <w:name w:val="Char3"/>
    <w:basedOn w:val="a0"/>
    <w:rsid w:val="00695B12"/>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rsid w:val="00695B12"/>
    <w:pPr>
      <w:spacing w:line="300" w:lineRule="auto"/>
      <w:ind w:firstLineChars="200" w:firstLine="200"/>
      <w:jc w:val="both"/>
    </w:pPr>
    <w:rPr>
      <w:kern w:val="2"/>
      <w:szCs w:val="20"/>
    </w:rPr>
  </w:style>
  <w:style w:type="paragraph" w:styleId="ad">
    <w:name w:val="Plain Text"/>
    <w:aliases w:val=" Char, Char Char Char,Char,Char Char,Char Char Char,Plain Text_0,普通文字,普通文字 Char,标题1,标题1 Char Char,标题1 Char Char Char Char,标题1 Char Char Char Char Char,游,游数的,纯文本 Char Char,纯文本 Char Char1 Char Char Char"/>
    <w:basedOn w:val="a0"/>
    <w:link w:val="Char4"/>
    <w:rsid w:val="00695B12"/>
    <w:pPr>
      <w:widowControl w:val="0"/>
      <w:jc w:val="both"/>
    </w:pPr>
    <w:rPr>
      <w:rFonts w:ascii="宋体" w:hAnsi="Courier New" w:cs="Courier New"/>
      <w:kern w:val="2"/>
      <w:szCs w:val="21"/>
    </w:rPr>
  </w:style>
  <w:style w:type="character" w:customStyle="1" w:styleId="Char4">
    <w:name w:val="纯文本 Char"/>
    <w:aliases w:val=" Char Char, Char Char Char Char,Char Char1,Char Char Char1,Char Char Char Char,Plain Text_0 Char,普通文字 Char1,普通文字 Char Char,标题1 Char,标题1 Char Char Char,标题1 Char Char Char Char Char1,标题1 Char Char Char Char Char Char,游 Char,游数的 Char"/>
    <w:basedOn w:val="a1"/>
    <w:link w:val="ad"/>
    <w:rsid w:val="00695B12"/>
    <w:rPr>
      <w:rFonts w:ascii="宋体" w:hAnsi="Courier New" w:cs="Courier New"/>
      <w:kern w:val="2"/>
      <w:sz w:val="21"/>
      <w:szCs w:val="21"/>
    </w:rPr>
  </w:style>
  <w:style w:type="paragraph" w:customStyle="1" w:styleId="CharCharCharCharCharCharCharCharChar">
    <w:name w:val="Char Char Char Char Char Char Char Char Char"/>
    <w:basedOn w:val="a0"/>
    <w:rsid w:val="00695B12"/>
    <w:pPr>
      <w:spacing w:line="300" w:lineRule="auto"/>
      <w:ind w:firstLineChars="200" w:firstLine="200"/>
      <w:jc w:val="both"/>
    </w:pPr>
    <w:rPr>
      <w:szCs w:val="20"/>
    </w:rPr>
  </w:style>
  <w:style w:type="character" w:styleId="ae">
    <w:name w:val="page number"/>
    <w:basedOn w:val="a1"/>
    <w:rsid w:val="00695B12"/>
  </w:style>
  <w:style w:type="character" w:customStyle="1" w:styleId="Char1">
    <w:name w:val="页眉 Char"/>
    <w:basedOn w:val="a1"/>
    <w:link w:val="a6"/>
    <w:uiPriority w:val="99"/>
    <w:rsid w:val="00695B12"/>
    <w:rPr>
      <w:sz w:val="24"/>
      <w:szCs w:val="24"/>
      <w:lang w:eastAsia="en-US" w:bidi="en-US"/>
    </w:rPr>
  </w:style>
  <w:style w:type="paragraph" w:styleId="af">
    <w:name w:val="Balloon Text"/>
    <w:basedOn w:val="a0"/>
    <w:link w:val="Char5"/>
    <w:uiPriority w:val="99"/>
    <w:rsid w:val="00695B12"/>
    <w:rPr>
      <w:sz w:val="18"/>
      <w:szCs w:val="18"/>
    </w:rPr>
  </w:style>
  <w:style w:type="character" w:customStyle="1" w:styleId="Char5">
    <w:name w:val="批注框文本 Char"/>
    <w:basedOn w:val="a1"/>
    <w:link w:val="af"/>
    <w:uiPriority w:val="99"/>
    <w:rsid w:val="00695B12"/>
    <w:rPr>
      <w:sz w:val="18"/>
      <w:szCs w:val="18"/>
      <w:lang w:eastAsia="en-US" w:bidi="en-US"/>
    </w:rPr>
  </w:style>
  <w:style w:type="table" w:styleId="af0">
    <w:name w:val="Table Grid"/>
    <w:basedOn w:val="a2"/>
    <w:uiPriority w:val="59"/>
    <w:rsid w:val="00ED079A"/>
    <w:rPr>
      <w:rFonts w:asciiTheme="minorHAnsi" w:eastAsiaTheme="minorEastAsia" w:hAnsi="NEU-BZ-S92"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0"/>
    <w:uiPriority w:val="34"/>
    <w:qFormat/>
    <w:rsid w:val="00ED079A"/>
    <w:pPr>
      <w:ind w:left="720"/>
      <w:contextualSpacing/>
    </w:pPr>
  </w:style>
  <w:style w:type="table" w:styleId="-3">
    <w:name w:val="Light Shading Accent 3"/>
    <w:basedOn w:val="a2"/>
    <w:uiPriority w:val="60"/>
    <w:rsid w:val="00ED079A"/>
    <w:rPr>
      <w:rFonts w:asciiTheme="minorHAnsi" w:eastAsiaTheme="minorEastAsia" w:hAnsi="NEU-BZ-S92"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0"/>
    <w:next w:val="a0"/>
    <w:link w:val="MTDisplayEquationChar"/>
    <w:rsid w:val="00ED079A"/>
    <w:pPr>
      <w:tabs>
        <w:tab w:val="center" w:pos="4160"/>
        <w:tab w:val="right" w:pos="8300"/>
      </w:tabs>
    </w:pPr>
  </w:style>
  <w:style w:type="character" w:customStyle="1" w:styleId="MTDisplayEquationChar">
    <w:name w:val="MTDisplayEquation Char"/>
    <w:basedOn w:val="a1"/>
    <w:link w:val="MTDisplayEquation"/>
    <w:rsid w:val="00ED079A"/>
    <w:rPr>
      <w:rFonts w:ascii="NEU-BZ-S92" w:eastAsia="方正书宋_GBK" w:hAnsi="NEU-BZ-S92" w:cstheme="minorBidi"/>
      <w:color w:val="000000"/>
      <w:sz w:val="21"/>
      <w:szCs w:val="22"/>
    </w:rPr>
  </w:style>
  <w:style w:type="character" w:customStyle="1" w:styleId="Char6">
    <w:name w:val="脚注文本 Char"/>
    <w:basedOn w:val="a1"/>
    <w:link w:val="af2"/>
    <w:uiPriority w:val="99"/>
    <w:semiHidden/>
    <w:rsid w:val="00ED079A"/>
    <w:rPr>
      <w:sz w:val="18"/>
      <w:szCs w:val="18"/>
    </w:rPr>
  </w:style>
  <w:style w:type="paragraph" w:styleId="af2">
    <w:name w:val="footnote text"/>
    <w:basedOn w:val="a0"/>
    <w:link w:val="Char6"/>
    <w:uiPriority w:val="99"/>
    <w:semiHidden/>
    <w:unhideWhenUsed/>
    <w:rsid w:val="00ED079A"/>
    <w:pPr>
      <w:snapToGrid w:val="0"/>
    </w:pPr>
    <w:rPr>
      <w:rFonts w:ascii="Times New Roman" w:eastAsia="宋体" w:hAnsi="Times New Roman" w:cs="Times New Roman"/>
      <w:color w:val="auto"/>
      <w:sz w:val="18"/>
      <w:szCs w:val="18"/>
    </w:rPr>
  </w:style>
  <w:style w:type="character" w:customStyle="1" w:styleId="Char10">
    <w:name w:val="脚注文本 Char1"/>
    <w:basedOn w:val="a1"/>
    <w:semiHidden/>
    <w:rsid w:val="00ED079A"/>
    <w:rPr>
      <w:rFonts w:ascii="NEU-BZ-S92" w:eastAsia="方正书宋_GBK" w:hAnsi="NEU-BZ-S92" w:cstheme="minorBidi"/>
      <w:color w:val="000000"/>
      <w:sz w:val="18"/>
      <w:szCs w:val="18"/>
    </w:rPr>
  </w:style>
  <w:style w:type="character" w:styleId="af3">
    <w:name w:val="footnote reference"/>
    <w:basedOn w:val="a1"/>
    <w:uiPriority w:val="99"/>
    <w:semiHidden/>
    <w:unhideWhenUsed/>
    <w:rsid w:val="00ED079A"/>
    <w:rPr>
      <w:vertAlign w:val="superscript"/>
    </w:rPr>
  </w:style>
  <w:style w:type="paragraph" w:customStyle="1" w:styleId="af4">
    <w:name w:val="三级章节"/>
    <w:basedOn w:val="a0"/>
    <w:qFormat/>
    <w:rsid w:val="00ED079A"/>
    <w:pPr>
      <w:outlineLvl w:val="3"/>
    </w:pPr>
  </w:style>
</w:styles>
</file>

<file path=word/webSettings.xml><?xml version="1.0" encoding="utf-8"?>
<w:webSettings xmlns:r="http://schemas.openxmlformats.org/officeDocument/2006/relationships" xmlns:w="http://schemas.openxmlformats.org/wordprocessingml/2006/main">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840;&#37096;&#23436;&#25104;\&#27169;&#26495;\&#35797;&#39064;&#27169;&#2649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4EFE-D29C-4384-9B90-E8507CC2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试题模板.dotm</Template>
  <TotalTime>0</TotalTime>
  <Pages>6</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北京今日学易科技有限公司(Zxxk.Com)</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浙江省普通高校招生选考仿真预测卷2.docx</dc:title>
  <dc:subject>浙江省普通高校招生选考仿真预测卷2.docx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微软用户</cp:lastModifiedBy>
  <cp:revision>2</cp:revision>
  <dcterms:created xsi:type="dcterms:W3CDTF">2019-01-24T05:49:00Z</dcterms:created>
  <dcterms:modified xsi:type="dcterms:W3CDTF">2019-01-24T05:49:00Z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