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d229555744040" /><Relationship Type="http://schemas.openxmlformats.org/package/2006/relationships/metadata/core-properties" Target="/package/services/metadata/core-properties/bd38f54322ba4b04af67baadb987762f.psmdcp" Id="Raf05b45236ea4b8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533400</wp:posOffset>
                </wp:positionV>
                <wp:extent cx="5499100" cy="8509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60" w:line="360" w:lineRule="exact"/>
                              <w:ind w:left="9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微信公众号：浙考神墙750	QQ:2754808740</w:t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2024年高三基础测试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111.0pt;margin-top:42.0pt;height:67.0pt;width:433.0pt;z-index:638823744300355686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60" w:line="360" w:lineRule="exact"/>
                        <w:ind w:left="9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微信公众号：浙考神墙750	QQ:2754808740</w:t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4"/>
                          <w:color w:val="000000"/>
                        </w:rPr>
                        <w:t xml:space="preserve">2024年高三基础测试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ge">
                  <wp:posOffset>1333500</wp:posOffset>
                </wp:positionV>
                <wp:extent cx="3848100" cy="4953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360" w:lineRule="exact"/>
                              <w:ind w:left="37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化学 试题卷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249.0pt;margin-top:105.0pt;height:39.0pt;width:303.0pt;z-index:638823744300356833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360" w:lineRule="exact"/>
                        <w:ind w:left="374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化学 试题卷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5130800</wp:posOffset>
                </wp:positionH>
                <wp:positionV relativeFrom="page">
                  <wp:posOffset>1435100</wp:posOffset>
                </wp:positionV>
                <wp:extent cx="812800" cy="3810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(2024.9)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404.0pt;margin-top:113.0pt;height:30.0pt;width:64.0pt;z-index:638823744300357792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00"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(2024.9)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1727200</wp:posOffset>
                </wp:positionV>
                <wp:extent cx="5842000" cy="12192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36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可能用到的相对原子质量：H-1 C-12 N-14 O-16 Na-23 S-32 Cl-35.5 K-39 Mn-55</w:t>
                            </w:r>
                          </w:p>
                          <w:p>
                            <w:pPr>
                              <w:spacing w:line="32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一、选择题（本大题共16小题，每小题3分，共48分。每小题列出的四个备选项中只有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一个是符合题目要求的，不选、多选、错选均不得分）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1．按物质组成或性质分类，Na［Al（OH）4］属于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78.0pt;margin-top:136.0pt;height:96.0pt;width:460.0pt;z-index:638823744300359779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360" w:lineRule="exact"/>
                        <w:ind w:left="32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可能用到的相对原子质量：H-1 C-12 N-14 O-16 Na-23 S-32 Cl-35.5 K-39 Mn-55</w:t>
                      </w:r>
                    </w:p>
                    <w:p>
                      <w:pPr>
                        <w:spacing w:line="320" w:lineRule="exact"/>
                        <w:ind w:left="3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一、选择题（本大题共16小题，每小题3分，共48分。每小题列出的四个备选项中只有</w:t>
                      </w:r>
                      <w:r>
                        <w:rPr>
                          <w:sz w:val="20"/>
                          <w:color w:val="000000"/>
                        </w:rPr>
                        <w:t xml:space="preserve">一个是符合题目要求的，不选、多选、错选均不得分）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1．按物质组成或性质分类，Na［Al（OH）4］属于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2768600</wp:posOffset>
                </wp:positionV>
                <wp:extent cx="812800" cy="3937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A.碱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78.0pt;margin-top:218.0pt;height:31.0pt;width:64.0pt;z-index:638823744300360672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2768600</wp:posOffset>
                </wp:positionV>
                <wp:extent cx="711200" cy="3937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B.酸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178.0pt;margin-top:218.0pt;height:31.0pt;width:56.0pt;z-index:638823744300361558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2755900</wp:posOffset>
                </wp:positionV>
                <wp:extent cx="952500" cy="4064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C.碱式盐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04.0pt;margin-top:217.0pt;height:32.0pt;width:75.0pt;z-index:638823744300362442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C.碱式盐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2755900</wp:posOffset>
                </wp:positionV>
                <wp:extent cx="1092200" cy="4064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D.强电解质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425.0pt;margin-top:217.0pt;height:32.0pt;width:86.0pt;z-index:638823744300363307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D.强电解质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2971800</wp:posOffset>
                </wp:positionV>
                <wp:extent cx="3873500" cy="16256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2．下列说法不正确的是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A.活性炭具有吸附性，可用于分解净化室内甲醛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B.甲烷具有还原性，可用于制作燃料电池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C.次氯酸钠具有氧化性，可用于衣物漂白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D.石灰乳具有碱性，可用于除去废气中的二氧化硫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3．下列化学用语或表述正确的是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62.0pt;margin-top:234.0pt;height:128.0pt;width:305.0pt;z-index:638823744300366264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2．下列说法不正确的是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A.活性炭具有吸附性，可用于分解净化室内甲醛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B.甲烷具有还原性，可用于制作燃料电池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C.次氯酸钠具有氧化性，可用于衣物漂白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D.石灰乳具有碱性，可用于除去废气中的二氧化硫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3．下列化学用语或表述正确的是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4546600</wp:posOffset>
                </wp:positionV>
                <wp:extent cx="2108200" cy="8509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1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	分子的球棍模型：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B．PH3的电子式：		H:d:H</w:t>
                            </w:r>
                          </w:p>
                          <w:p>
                            <w:pPr>
                              <w:spacing w:line="300" w:lineRule="exact"/>
                              <w:ind w:left="320" w:firstLine="208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78.0pt;margin-top:358.0pt;height:67.0pt;width:166.0pt;z-index:638823744300368075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18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	分子的球棍模型：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B．PH3的电子式：		H:d:H</w:t>
                      </w:r>
                    </w:p>
                    <w:p>
                      <w:pPr>
                        <w:spacing w:line="300" w:lineRule="exact"/>
                        <w:ind w:left="320" w:firstLine="208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4457700</wp:posOffset>
                </wp:positionV>
                <wp:extent cx="495300" cy="5715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69900" cy="419100"/>
                                  <wp:effectExtent l="0" t="0" r="0" b="0"/>
                                  <wp:docPr id="2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New Bitmap Image.jpg"/>
                                          <pic:cNvPicPr/>
                                        </pic:nvPicPr>
                                        <pic:blipFill>
                                          <a:blip r:embed="R843c148e5020436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699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207.0pt;margin-top:351.0pt;height:45.0pt;width:39.0pt;z-index:638823744300370741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69900" cy="419100"/>
                            <wp:effectExtent l="0" t="0" r="0" b="0"/>
                            <wp:docPr id="2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1" name="New Bitmap Image.jpg"/>
                                    <pic:cNvPicPr/>
                                  </pic:nvPicPr>
                                  <pic:blipFill>
                                    <a:blip r:embed="R843c148e5020436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6990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5283200</wp:posOffset>
                </wp:positionV>
                <wp:extent cx="3340100" cy="11684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C.用电子云轮廓图示意“		键的形成：</w:t>
                            </w:r>
                          </w:p>
                          <w:p>
                            <w:pPr>
                              <w:spacing w:after="14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D．顺-2-丁烯的结构简式：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4．下列说法不正确的是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62.0pt;margin-top:416.0pt;height:92.0pt;width:263.0pt;z-index:638823744300372600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8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C.用电子云轮廓图示意“		键的形成：</w:t>
                      </w:r>
                    </w:p>
                    <w:p>
                      <w:pPr>
                        <w:spacing w:after="14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D．顺-2-丁烯的结构简式：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4．下列说法不正确的是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5181600</wp:posOffset>
                </wp:positionV>
                <wp:extent cx="2374900" cy="5715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349500" cy="419100"/>
                                  <wp:effectExtent l="0" t="0" r="0" b="0"/>
                                  <wp:docPr id="2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New Bitmap Image.jpg"/>
                                          <pic:cNvPicPr/>
                                        </pic:nvPicPr>
                                        <pic:blipFill>
                                          <a:blip r:embed="Ra167cbf1454142d4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349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312.0pt;margin-top:408.0pt;height:45.0pt;width:187.0pt;z-index:638823744300375138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349500" cy="419100"/>
                            <wp:effectExtent l="0" t="0" r="0" b="0"/>
                            <wp:docPr id="2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6" name="New Bitmap Image.jpg"/>
                                    <pic:cNvPicPr/>
                                  </pic:nvPicPr>
                                  <pic:blipFill>
                                    <a:blip r:embed="Ra167cbf1454142d4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34950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6388100</wp:posOffset>
                </wp:positionV>
                <wp:extent cx="1028700" cy="16637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914400" cy="1219200"/>
                                  <wp:effectExtent l="0" t="0" r="0" b="0"/>
                                  <wp:docPr id="2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" name="New Bitmap Image.jpg"/>
                                          <pic:cNvPicPr/>
                                        </pic:nvPicPr>
                                        <pic:blipFill>
                                          <a:blip r:embed="Rc8377114c3974df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144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①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78.0pt;margin-top:503.0pt;height:131.0pt;width:81.0pt;z-index:638823744300378034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914400" cy="1219200"/>
                            <wp:effectExtent l="0" t="0" r="0" b="0"/>
                            <wp:docPr id="2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9" name="New Bitmap Image.jpg"/>
                                    <pic:cNvPicPr/>
                                  </pic:nvPicPr>
                                  <pic:blipFill>
                                    <a:blip r:embed="Rc8377114c3974df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1440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6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2044700</wp:posOffset>
                </wp:positionH>
                <wp:positionV relativeFrom="page">
                  <wp:posOffset>6362700</wp:posOffset>
                </wp:positionV>
                <wp:extent cx="889000" cy="16764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863600" cy="1270000"/>
                                  <wp:effectExtent l="0" t="0" r="0" b="0"/>
                                  <wp:docPr id="3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" name="New Bitmap Image.jpg"/>
                                          <pic:cNvPicPr/>
                                        </pic:nvPicPr>
                                        <pic:blipFill>
                                          <a:blip r:embed="R0b2b4d52063d40d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636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161.0pt;margin-top:501.0pt;height:132.0pt;width:70.0pt;z-index:638823744300380921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863600" cy="1270000"/>
                            <wp:effectExtent l="0" t="0" r="0" b="0"/>
                            <wp:docPr id="3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2" name="New Bitmap Image.jpg"/>
                                    <pic:cNvPicPr/>
                                  </pic:nvPicPr>
                                  <pic:blipFill>
                                    <a:blip r:embed="R0b2b4d52063d40d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63600" cy="127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6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6337300</wp:posOffset>
                </wp:positionV>
                <wp:extent cx="1485900" cy="17018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60500" cy="1320800"/>
                                  <wp:effectExtent l="0" t="0" r="0" b="0"/>
                                  <wp:docPr id="3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" name="New Bitmap Image.jpg"/>
                                          <pic:cNvPicPr/>
                                        </pic:nvPicPr>
                                        <pic:blipFill>
                                          <a:blip r:embed="R61b5a34f350643b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60500" cy="132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250.0pt;margin-top:499.0pt;height:134.0pt;width:117.0pt;z-index:638823744300384045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60500" cy="1320800"/>
                            <wp:effectExtent l="0" t="0" r="0" b="0"/>
                            <wp:docPr id="3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5" name="New Bitmap Image.jpg"/>
                                    <pic:cNvPicPr/>
                                  </pic:nvPicPr>
                                  <pic:blipFill>
                                    <a:blip r:embed="R61b5a34f350643b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60500" cy="132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2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6464300</wp:posOffset>
                </wp:positionV>
                <wp:extent cx="1638300" cy="15748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612900" cy="1155700"/>
                                  <wp:effectExtent l="0" t="0" r="0" b="0"/>
                                  <wp:docPr id="3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" name="New Bitmap Image.jpg"/>
                                          <pic:cNvPicPr/>
                                        </pic:nvPicPr>
                                        <pic:blipFill>
                                          <a:blip r:embed="R252baeec9d7c49d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6129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384.0pt;margin-top:509.0pt;height:124.0pt;width:129.0pt;z-index:638823744300387012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612900" cy="1155700"/>
                            <wp:effectExtent l="0" t="0" r="0" b="0"/>
                            <wp:docPr id="3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8" name="New Bitmap Image.jpg"/>
                                    <pic:cNvPicPr/>
                                  </pic:nvPicPr>
                                  <pic:blipFill>
                                    <a:blip r:embed="R252baeec9d7c49d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612900" cy="115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8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7886700</wp:posOffset>
                </wp:positionV>
                <wp:extent cx="5181600" cy="24765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A.①可用于精确测定某溶液的pH值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B.②可用于稀硫酸溶液的配制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C.③可用于制取乙酸乙酯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D.④可用于铜丝与稀硝酸反应并吸收尾气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5．下列说法正确的是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A.煤的焦化就是将煤在空气中加强热使之分解为煤气、煤焦油、焦炭等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B.氯化钠不能使蛋白质变性，但可用作食品防腐剂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C.烹饪菜肴时不宜过早加入“加碘盐”，是为了防止KI被氧化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D．制作面点时加入食用纯碱，利用NaHCO3中和发酵过程产生的酸</w:t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高三基础测试化学 试题卷 第1页（共8页）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68.0pt;margin-top:621.0pt;height:195.0pt;width:408.0pt;z-index:638823744300391722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A.①可用于精确测定某溶液的pH值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B.②可用于稀硫酸溶液的配制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C.③可用于制取乙酸乙酯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D.④可用于铜丝与稀硝酸反应并吸收尾气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5．下列说法正确的是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A.煤的焦化就是将煤在空气中加强热使之分解为煤气、煤焦油、焦炭等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B.氯化钠不能使蛋白质变性，但可用作食品防腐剂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C.烹饪菜肴时不宜过早加入“加碘盐”，是为了防止KI被氧化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D．制作面点时加入食用纯碱，利用NaHCO3中和发酵过程产生的酸</w:t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4"/>
                          <w:color w:val="000000"/>
                        </w:rPr>
                        <w:t xml:space="preserve">高三基础测试化学 试题卷 第1页（共8页）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40" w:right="1200" w:bottom="840" w:left="1200" w:header="0" w:footer="840"/>
          <w:pgSz w:w="11900" w:h="16840" w:orient="portrait"/>
          <w:headerReference w:type="default" r:id="R8ce7d95357014e15"/>
          <w:footerReference w:type="default" r:id="Re4f84a902cb34e7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1346200</wp:posOffset>
                </wp:positionH>
                <wp:positionV relativeFrom="page">
                  <wp:posOffset>508000</wp:posOffset>
                </wp:positionV>
                <wp:extent cx="3606800" cy="5207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10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106.0pt;margin-top:40.0pt;height:41.0pt;width:284.0pt;z-index:638823744300423803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10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520700</wp:posOffset>
                </wp:positionV>
                <wp:extent cx="1828800" cy="4953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351.0pt;margin-top:41.0pt;height:39.0pt;width:144.0pt;z-index:638823744300424103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825500</wp:posOffset>
                </wp:positionV>
                <wp:extent cx="6146800" cy="9067800"/>
                <wp:effectExtent l="0" t="0" r="635" b="14605"/>
                <wp:wrapSquare wrapText="bothSides"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0" w:line="340" w:lineRule="exact"/>
                              <w:ind w:left="120"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6．宇航装置中常用超氧化钾（KO2）作CO2吸收剂和供氧剂，反应方程式（未配平）为：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为阿伏加德罗常数的值。下列说法不正确的是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A.7.1gKO2晶体中离子的数目为0.2NA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B.可用		代替宇航装置中的KO2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C．氧化剂与还原剂的物质的量之比为3：1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D．该反应生成11.2L（标准状况下）	时转移0.5NA个电子</w:t>
                            </w:r>
                          </w:p>
                          <w:p>
                            <w:pPr>
                              <w:spacing w:after="40" w:line="340" w:lineRule="exact"/>
                              <w:ind w:left="120"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7．物质微观结构决定宏观性质，进而影响用途。下列结构或性质不能解释其用途的是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800"/>
                              <w:gridCol w:w="4880"/>
                              <w:gridCol w:w="3660"/>
                            </w:tblGrid>
                            <w:tr w:rsidR="00A23914" w:rsidTr="00A23914"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c>
                                <w:tcPr>
                                  <w:vAlign w:val="center"/>
                                  <w:tcW w:w="800" w:type="dxa"/>
                                </w:tcPr>
                                <w:p>
                                  <w:pPr>
                                    <w:spacing w:line="4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选项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880" w:type="dxa"/>
                                </w:tcPr>
                                <w:p>
                                  <w:pPr>
                                    <w:spacing w:line="4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结构或性质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用途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780"/>
                              </w:trPr>
                              <w:trPr>
                                <w:trHeight w:val="780"/>
                              </w:trPr>
                              <w:trPr>
                                <w:trHeight w:val="780"/>
                              </w:trPr>
                              <w:tc>
                                <w:tcPr>
                                  <w:vAlign w:val="center"/>
                                  <w:tcW w:w="800" w:type="dxa"/>
                                </w:tcPr>
                                <w:p>
                                  <w:pPr>
                                    <w:spacing w:line="25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880" w:type="dxa"/>
                                </w:tcPr>
                                <w:p>
                                  <w:pPr>
                                    <w:spacing w:before="69"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在碳素钢里适量加入铬和镍后形成的不锈钢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不易生锈，具有很强的抗腐蚀能力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3660" w:type="dxa"/>
                                </w:tcPr>
                                <w:p>
                                  <w:pPr>
                                    <w:spacing w:before="64"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可制成医疗器材、厨房用具和地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铁列车的车体等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780"/>
                              </w:trPr>
                              <w:trPr>
                                <w:trHeight w:val="780"/>
                              </w:trPr>
                              <w:trPr>
                                <w:trHeight w:val="780"/>
                              </w:trPr>
                              <w:tc>
                                <w:tcPr>
                                  <w:vAlign w:val="center"/>
                                  <w:tcW w:w="8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880" w:type="dxa"/>
                                </w:tcPr>
                                <w:p>
                                  <w:pPr>
                                    <w:spacing w:before="84"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石墨层内未杂化的p轨道重叠使电子可在整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个碳原子层平面内运动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40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石墨可作润滑剂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780"/>
                              </w:trPr>
                              <w:trPr>
                                <w:trHeight w:val="780"/>
                              </w:trPr>
                              <w:trPr>
                                <w:trHeight w:val="780"/>
                              </w:trPr>
                              <w:tc>
                                <w:tcPr>
                                  <w:vAlign w:val="center"/>
                                  <w:tcW w:w="8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880" w:type="dxa"/>
                                </w:tcPr>
                                <w:p>
                                  <w:pPr>
                                    <w:spacing w:before="95"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高铁酸钠具有氧化性，氢氧化铁胶体具有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吸附性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3660" w:type="dxa"/>
                                </w:tcPr>
                                <w:p>
                                  <w:pPr>
                                    <w:spacing w:before="85"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高铁酸钠可用于水体的消毒、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净化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780"/>
                              </w:trPr>
                              <w:trPr>
                                <w:trHeight w:val="1780"/>
                              </w:trPr>
                              <w:trPr>
                                <w:trHeight w:val="1780"/>
                              </w:trPr>
                              <w:tc>
                                <w:tcPr>
                                  <w:vAlign w:val="center"/>
                                  <w:tcW w:w="8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880" w:type="dxa"/>
                                </w:tcPr>
                                <w:p>
                                  <w:pPr>
                                    <w:spacing w:before="156"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CH3</w:t>
                                  </w:r>
                                </w:p>
                                <w:p>
                                  <w:pPr>
                                    <w:spacing w:before="347" w:line="320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青蒿素（					）中含有过氧键</w:t>
                                  </w:r>
                                </w:p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H3C		O</w:t>
                                  </w:r>
                                </w:p>
                                <w:p>
                                  <w:pPr>
                                    <w:spacing w:before="277"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O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CH3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3660" w:type="dxa"/>
                                </w:tcPr>
                                <w:p>
                                  <w:pPr>
                                    <w:spacing w:before="559"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能有效作用于疟原虫体内的膜蛋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白，从而起到治疗疟疾的效果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exact"/>
                              <w:ind w:left="120"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8．下列离子方程式或化学方程式正确的是</w:t>
                            </w:r>
                          </w:p>
                          <w:p>
                            <w:pPr>
                              <w:spacing w:after="320"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A．向含有1mol明矾的溶液中滴加Ba（OH）2溶液至铝离子完全沉淀：</w:t>
                            </w:r>
                          </w:p>
                          <w:p>
                            <w:pPr>
                              <w:spacing w:after="400"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B.含氟牙膏防治龋齿：</w:t>
                            </w:r>
                          </w:p>
                          <w:p>
                            <w:pPr>
                              <w:spacing w:after="180"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C．2-丙醇的催化氧化：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D.用氢氟酸刻蚀玻璃：</w:t>
                            </w:r>
                          </w:p>
                          <w:p>
                            <w:pPr>
                              <w:spacing w:after="40" w:line="340" w:lineRule="exact"/>
                              <w:ind w:left="120"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9．某种用于制作镜片的聚碳酸酯X制备原理如下，若将有毒的光气改成碳酸二甲酯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(CI			，也可与A反应制得X。以下说法不正确的是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089400" cy="787400"/>
                                  <wp:effectExtent l="0" t="0" r="0" b="0"/>
                                  <wp:docPr id="4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" name="New Bitmap Image.jpg"/>
                                          <pic:cNvPicPr/>
                                        </pic:nvPicPr>
                                        <pic:blipFill>
                                          <a:blip r:embed="Rdbba609030cd4aa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0894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40"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A.光气水解产生氯化氢和二氧化碳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B.原料A为一种二酚类物质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C.原料A与足量	加成后的产物分子中含4个手性碳原子</w:t>
                            </w:r>
                          </w:p>
                          <w:p>
                            <w:pPr>
                              <w:spacing w:line="34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D.碳酸二甲酯和A反应的产物中有甲醇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pt;margin-left:57.0pt;margin-top:65.0pt;height:714.0pt;width:484.0pt;z-index:638823744300431382;mso-width-relative:page;mso-height-relative:page;mso-position-vertical-relative:page;mso-position-horizontal-relative:page;" coordsize="21600,21600" o:spid="_x0000_s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40" w:line="340" w:lineRule="exact"/>
                        <w:ind w:left="120"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6．宇航装置中常用超氧化钾（KO2）作CO2吸收剂和供氧剂，反应方程式（未配平）为：</w:t>
                      </w:r>
                      <w:r>
                        <w:rPr>
                          <w:sz w:val="22"/>
                          <w:color w:val="000000"/>
                        </w:rPr>
                        <w:t xml:space="preserve">为阿伏加德罗常数的值。下列说法不正确的是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A.7.1gKO2晶体中离子的数目为0.2NA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B.可用		代替宇航装置中的KO2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C．氧化剂与还原剂的物质的量之比为3：1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D．该反应生成11.2L（标准状况下）	时转移0.5NA个电子</w:t>
                      </w:r>
                    </w:p>
                    <w:p>
                      <w:pPr>
                        <w:spacing w:after="40" w:line="340" w:lineRule="exact"/>
                        <w:ind w:left="120"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7．物质微观结构决定宏观性质，进而影响用途。下列结构或性质不能解释其用途的是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800"/>
                        <w:gridCol w:w="4880"/>
                        <w:gridCol w:w="3660"/>
                      </w:tblGrid>
                      <w:tr w:rsidR="00A23914" w:rsidTr="00A23914">
                        <w:trPr>
                          <w:trHeight w:val="460"/>
                        </w:trPr>
                        <w:trPr>
                          <w:trHeight w:val="460"/>
                        </w:trPr>
                        <w:trPr>
                          <w:trHeight w:val="460"/>
                        </w:trPr>
                        <w:tc>
                          <w:tcPr>
                            <w:vAlign w:val="center"/>
                            <w:tcW w:w="800" w:type="dxa"/>
                          </w:tcPr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选项</w:t>
                            </w:r>
                          </w:p>
                        </w:tc>
                        <w:tc>
                          <w:tcPr>
                            <w:vAlign w:val="center"/>
                            <w:tcW w:w="4880" w:type="dxa"/>
                          </w:tcPr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结构或性质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用途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780"/>
                        </w:trPr>
                        <w:trPr>
                          <w:trHeight w:val="780"/>
                        </w:trPr>
                        <w:trPr>
                          <w:trHeight w:val="780"/>
                        </w:trPr>
                        <w:tc>
                          <w:tcPr>
                            <w:vAlign w:val="center"/>
                            <w:tcW w:w="800" w:type="dxa"/>
                          </w:tcPr>
                          <w:p>
                            <w:pPr>
                              <w:spacing w:line="254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top"/>
                            <w:tcW w:w="4880" w:type="dxa"/>
                          </w:tcPr>
                          <w:p>
                            <w:pPr>
                              <w:spacing w:before="69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在碳素钢里适量加入铬和镍后形成的不锈钢</w:t>
                            </w:r>
                          </w:p>
                          <w:p>
                            <w:pPr>
                              <w:spacing w:line="32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不易生锈，具有很强的抗腐蚀能力</w:t>
                            </w:r>
                          </w:p>
                        </w:tc>
                        <w:tc>
                          <w:tcPr>
                            <w:vAlign w:val="top"/>
                            <w:tcW w:w="3660" w:type="dxa"/>
                          </w:tcPr>
                          <w:p>
                            <w:pPr>
                              <w:spacing w:before="64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可制成医疗器材、厨房用具和地</w:t>
                            </w:r>
                          </w:p>
                          <w:p>
                            <w:pPr>
                              <w:spacing w:line="32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铁列车的车体等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780"/>
                        </w:trPr>
                        <w:trPr>
                          <w:trHeight w:val="780"/>
                        </w:trPr>
                        <w:trPr>
                          <w:trHeight w:val="780"/>
                        </w:trPr>
                        <w:tc>
                          <w:tcPr>
                            <w:vAlign w:val="center"/>
                            <w:tcW w:w="8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top"/>
                            <w:tcW w:w="4880" w:type="dxa"/>
                          </w:tcPr>
                          <w:p>
                            <w:pPr>
                              <w:spacing w:before="84"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石墨层内未杂化的p轨道重叠使电子可在整</w:t>
                            </w:r>
                          </w:p>
                          <w:p>
                            <w:pPr>
                              <w:spacing w:line="28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个碳原子层平面内运动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40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石墨可作润滑剂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780"/>
                        </w:trPr>
                        <w:trPr>
                          <w:trHeight w:val="780"/>
                        </w:trPr>
                        <w:trPr>
                          <w:trHeight w:val="780"/>
                        </w:trPr>
                        <w:tc>
                          <w:tcPr>
                            <w:vAlign w:val="center"/>
                            <w:tcW w:w="8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top"/>
                            <w:tcW w:w="4880" w:type="dxa"/>
                          </w:tcPr>
                          <w:p>
                            <w:pPr>
                              <w:spacing w:before="95"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高铁酸钠具有氧化性，氢氧化铁胶体具有</w:t>
                            </w:r>
                          </w:p>
                          <w:p>
                            <w:pPr>
                              <w:spacing w:line="28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吸附性</w:t>
                            </w:r>
                          </w:p>
                        </w:tc>
                        <w:tc>
                          <w:tcPr>
                            <w:vAlign w:val="top"/>
                            <w:tcW w:w="3660" w:type="dxa"/>
                          </w:tcPr>
                          <w:p>
                            <w:pPr>
                              <w:spacing w:before="85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高铁酸钠可用于水体的消毒、</w:t>
                            </w:r>
                          </w:p>
                          <w:p>
                            <w:pPr>
                              <w:spacing w:line="30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净化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780"/>
                        </w:trPr>
                        <w:trPr>
                          <w:trHeight w:val="1780"/>
                        </w:trPr>
                        <w:trPr>
                          <w:trHeight w:val="1780"/>
                        </w:trPr>
                        <w:tc>
                          <w:tcPr>
                            <w:vAlign w:val="center"/>
                            <w:tcW w:w="8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top"/>
                            <w:tcW w:w="4880" w:type="dxa"/>
                          </w:tcPr>
                          <w:p>
                            <w:pPr>
                              <w:spacing w:before="156"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CH3</w:t>
                            </w:r>
                          </w:p>
                          <w:p>
                            <w:pPr>
                              <w:spacing w:before="347" w:line="32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青蒿素（					）中含有过氧键</w:t>
                            </w:r>
                          </w:p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H3C		O</w:t>
                            </w:r>
                          </w:p>
                          <w:p>
                            <w:pPr>
                              <w:spacing w:before="277"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O</w:t>
                            </w:r>
                          </w:p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CH3</w:t>
                            </w:r>
                          </w:p>
                        </w:tc>
                        <w:tc>
                          <w:tcPr>
                            <w:vAlign w:val="top"/>
                            <w:tcW w:w="3660" w:type="dxa"/>
                          </w:tcPr>
                          <w:p>
                            <w:pPr>
                              <w:spacing w:before="559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能有效作用于疟原虫体内的膜蛋</w:t>
                            </w:r>
                          </w:p>
                          <w:p>
                            <w:pPr>
                              <w:spacing w:line="30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白，从而起到治疗疟疾的效果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exact"/>
                        <w:ind w:left="120"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8．下列离子方程式或化学方程式正确的是</w:t>
                      </w:r>
                    </w:p>
                    <w:p>
                      <w:pPr>
                        <w:spacing w:after="320"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A．向含有1mol明矾的溶液中滴加Ba（OH）2溶液至铝离子完全沉淀：</w:t>
                      </w:r>
                    </w:p>
                    <w:p>
                      <w:pPr>
                        <w:spacing w:after="400"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B.含氟牙膏防治龋齿：</w:t>
                      </w:r>
                    </w:p>
                    <w:p>
                      <w:pPr>
                        <w:spacing w:after="180"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C．2-丙醇的催化氧化：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D.用氢氟酸刻蚀玻璃：</w:t>
                      </w:r>
                    </w:p>
                    <w:p>
                      <w:pPr>
                        <w:spacing w:after="40" w:line="340" w:lineRule="exact"/>
                        <w:ind w:left="120"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9．某种用于制作镜片的聚碳酸酯X制备原理如下，若将有毒的光气改成碳酸二甲酯</w:t>
                      </w:r>
                      <w:r>
                        <w:rPr>
                          <w:sz w:val="22"/>
                          <w:color w:val="000000"/>
                        </w:rPr>
                        <w:t xml:space="preserve">(CI			，也可与A反应制得X。以下说法不正确的是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089400" cy="787400"/>
                            <wp:effectExtent l="0" t="0" r="0" b="0"/>
                            <wp:docPr id="4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47" name="New Bitmap Image.jpg"/>
                                    <pic:cNvPicPr/>
                                  </pic:nvPicPr>
                                  <pic:blipFill>
                                    <a:blip r:embed="Rdbba609030cd4aa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089400" cy="78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40"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A.光气水解产生氯化氢和二氧化碳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B.原料A为一种二酚类物质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C.原料A与足量	加成后的产物分子中含4个手性碳原子</w:t>
                      </w:r>
                    </w:p>
                    <w:p>
                      <w:pPr>
                        <w:spacing w:line="340" w:lineRule="exact"/>
                        <w:ind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D.碳酸二甲酯和A反应的产物中有甲醇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9944100</wp:posOffset>
                </wp:positionV>
                <wp:extent cx="2743200" cy="304800"/>
                <wp:effectExtent l="0" t="0" r="635" b="14605"/>
                <wp:wrapSquare wrapText="bothSides"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高三基础测试化学 试题卷 第2页（共8页）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pt;margin-left:195.0pt;margin-top:783.0pt;height:24.0pt;width:216.0pt;z-index:638823744300431736;mso-width-relative:page;mso-height-relative:page;mso-position-vertical-relative:page;mso-position-horizontal-relative:page;" coordsize="21600,21600" o:spid="_x0000_s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高三基础测试化学 试题卷 第2页（共8页）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60" w:right="1100" w:bottom="1440" w:left="1100" w:header="0" w:footer="1440"/>
          <w:pgSz w:w="11900" w:h="16840" w:orient="portrait"/>
          <w:headerReference w:type="default" r:id="Rd106c56c0e224c9b"/>
          <w:footerReference w:type="default" r:id="R4effee7ab5b9419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508000</wp:posOffset>
                </wp:positionV>
                <wp:extent cx="3517900" cy="508000"/>
                <wp:effectExtent l="0" t="0" r="635" b="14605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9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" style="position:absolute;left:0pt;margin-left:110.0pt;margin-top:40.0pt;height:40.0pt;width:277.0pt;z-index:638823744300477192;mso-width-relative:page;mso-height-relative:page;mso-position-vertical-relative:page;mso-position-horizontal-relative:page;" coordsize="21600,21600" o:spid="_x0000_s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94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520700</wp:posOffset>
                </wp:positionV>
                <wp:extent cx="1930400" cy="495300"/>
                <wp:effectExtent l="0" t="0" r="635" b="14605"/>
                <wp:wrapSquare wrapText="bothSides"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pt;margin-left:344.0pt;margin-top:41.0pt;height:39.0pt;width:152.0pt;z-index:638823744300477513;mso-width-relative:page;mso-height-relative:page;mso-position-vertical-relative:page;mso-position-horizontal-relative:page;" coordsize="21600,21600" o:spid="_x0000_s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812800</wp:posOffset>
                </wp:positionV>
                <wp:extent cx="6032500" cy="9550400"/>
                <wp:effectExtent l="0" t="0" r="635" b="14605"/>
                <wp:wrapSquare wrapText="bothSides"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80" w:firstLine="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10．原子序数依次增大的X、Y、Z、M和Q五种短周期主族元素。X的最高正化合价和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最低负化合价的绝对值相等，基态Y原子同能层各能级上的电子数均相等，基态Z原子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的第一电离能小于同周期的相邻元素，M是同周期元素中简单离子半径最小的，Q的单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质为黄绿色气体。下列说法不正确的是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A.沸点：X和Y形成的化合物＜X和Z形成的化合物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B．Z原子的核外电子有5种空间运动状态</w:t>
                            </w:r>
                          </w:p>
                          <w:p>
                            <w:pPr>
                              <w:spacing w:after="260"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C.M和Q形成的化合物：共价键成分＞离子键成分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D.酸性大小：</w:t>
                            </w:r>
                          </w:p>
                          <w:p>
                            <w:pPr>
                              <w:spacing w:line="360" w:lineRule="exact"/>
                              <w:ind w:left="80" w:firstLine="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11．某温度下，在恒容密闭容器中充入一定量的		，发生下列反应：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反应I						；反应II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测得各气体浓度与反应时间的关系如图所示。下列说法不正确的是 浙考神墙750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981200" cy="1358900"/>
                                  <wp:effectExtent l="0" t="0" r="0" b="0"/>
                                  <wp:docPr id="5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" name="New Bitmap Image.jpg"/>
                                          <pic:cNvPicPr/>
                                        </pic:nvPicPr>
                                        <pic:blipFill>
                                          <a:blip r:embed="R425e09c7b34a4024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98120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520" w:line="360" w:lineRule="exact"/>
                              <w:ind w:firstLine="29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浓度／mol-L-1</w:t>
                            </w:r>
                          </w:p>
                          <w:p>
                            <w:pPr>
                              <w:spacing w:line="360" w:lineRule="exact"/>
                              <w:ind w:left="60"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A.活化能：</w:t>
                            </w:r>
                          </w:p>
                          <w:p>
                            <w:pPr>
                              <w:spacing w:line="360" w:lineRule="exact"/>
                              <w:ind w:left="60"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B.该温度下，	0～4s内反应I的平均速率</w:t>
                            </w:r>
                          </w:p>
                          <w:p>
                            <w:pPr>
                              <w:spacing w:line="360" w:lineRule="exact"/>
                              <w:ind w:left="60"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C.升高温度，反应I、II的速率均增大，平衡转化率均降低</w:t>
                            </w:r>
                          </w:p>
                          <w:p>
                            <w:pPr>
                              <w:spacing w:line="360" w:lineRule="exact"/>
                              <w:ind w:left="60"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D．其他条件不变，28s时再投入一定量的		，若体系内气体的平均摩尔质量不再变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化，则反应达到新平衡</w:t>
                            </w:r>
                          </w:p>
                          <w:p>
                            <w:pPr>
                              <w:spacing w:after="280" w:line="360" w:lineRule="exact"/>
                              <w:ind w:left="80" w:firstLine="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12．碱性条件下苯酚可与甲醛作用合成热固型酚醛树脂，部分反应历程如下：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245100" cy="2095500"/>
                                  <wp:effectExtent l="0" t="0" r="0" b="0"/>
                                  <wp:docPr id="5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" name="New Bitmap Image.jpg"/>
                                          <pic:cNvPicPr/>
                                        </pic:nvPicPr>
                                        <pic:blipFill>
                                          <a:blip r:embed="Rec4cf080323f40c1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2451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下列说法不正确的是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A.历程I表现出苯酚的酸性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B.历程II说明-O-使酚羟基邻对位C-H键的活性增强</w:t>
                            </w:r>
                          </w:p>
                          <w:p>
                            <w:pPr>
                              <w:spacing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C.由历程III可推测酚醛树脂的合成是缩聚反应</w:t>
                            </w:r>
                          </w:p>
                          <w:p>
                            <w:pPr>
                              <w:spacing w:after="60" w:line="36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D．由以上历程推测，苯酚与浓溴水反应最多可生成3种有机产物</w:t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高三基础测试化学试题卷 第3页（共8页）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" style="position:absolute;left:0pt;margin-left:63.0pt;margin-top:64.0pt;height:752.0pt;width:475.0pt;z-index:638823744300482633;mso-width-relative:page;mso-height-relative:page;mso-position-vertical-relative:page;mso-position-horizontal-relative:page;" coordsize="21600,21600" o:spid="_x0000_s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80" w:firstLine="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10．原子序数依次增大的X、Y、Z、M和Q五种短周期主族元素。X的最高正化合价和</w:t>
                      </w:r>
                      <w:r>
                        <w:rPr>
                          <w:sz w:val="24"/>
                          <w:color w:val="000000"/>
                        </w:rPr>
                        <w:t xml:space="preserve">最低负化合价的绝对值相等，基态Y原子同能层各能级上的电子数均相等，基态Z原子</w:t>
                      </w:r>
                      <w:r>
                        <w:rPr>
                          <w:sz w:val="24"/>
                          <w:color w:val="000000"/>
                        </w:rPr>
                        <w:t xml:space="preserve">的第一电离能小于同周期的相邻元素，M是同周期元素中简单离子半径最小的，Q的单</w:t>
                      </w:r>
                      <w:r>
                        <w:rPr>
                          <w:sz w:val="24"/>
                          <w:color w:val="000000"/>
                        </w:rPr>
                        <w:t xml:space="preserve">质为黄绿色气体。下列说法不正确的是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A.沸点：X和Y形成的化合物＜X和Z形成的化合物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B．Z原子的核外电子有5种空间运动状态</w:t>
                      </w:r>
                    </w:p>
                    <w:p>
                      <w:pPr>
                        <w:spacing w:after="260"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C.M和Q形成的化合物：共价键成分＞离子键成分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D.酸性大小：</w:t>
                      </w:r>
                    </w:p>
                    <w:p>
                      <w:pPr>
                        <w:spacing w:line="360" w:lineRule="exact"/>
                        <w:ind w:left="80" w:firstLine="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11．某温度下，在恒容密闭容器中充入一定量的		，发生下列反应：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反应I						；反应II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测得各气体浓度与反应时间的关系如图所示。下列说法不正确的是 浙考神墙750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981200" cy="1358900"/>
                            <wp:effectExtent l="0" t="0" r="0" b="0"/>
                            <wp:docPr id="5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6" name="New Bitmap Image.jpg"/>
                                    <pic:cNvPicPr/>
                                  </pic:nvPicPr>
                                  <pic:blipFill>
                                    <a:blip r:embed="R425e09c7b34a4024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981200" cy="1358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520" w:line="360" w:lineRule="exact"/>
                        <w:ind w:firstLine="29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浓度／mol-L-1</w:t>
                      </w:r>
                    </w:p>
                    <w:p>
                      <w:pPr>
                        <w:spacing w:line="360" w:lineRule="exact"/>
                        <w:ind w:left="60"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A.活化能：</w:t>
                      </w:r>
                    </w:p>
                    <w:p>
                      <w:pPr>
                        <w:spacing w:line="360" w:lineRule="exact"/>
                        <w:ind w:left="60"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B.该温度下，	0～4s内反应I的平均速率</w:t>
                      </w:r>
                    </w:p>
                    <w:p>
                      <w:pPr>
                        <w:spacing w:line="360" w:lineRule="exact"/>
                        <w:ind w:left="60"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C.升高温度，反应I、II的速率均增大，平衡转化率均降低</w:t>
                      </w:r>
                    </w:p>
                    <w:p>
                      <w:pPr>
                        <w:spacing w:line="360" w:lineRule="exact"/>
                        <w:ind w:left="60"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D．其他条件不变，28s时再投入一定量的		，若体系内气体的平均摩尔质量不再变</w:t>
                      </w:r>
                      <w:r>
                        <w:rPr>
                          <w:sz w:val="24"/>
                          <w:color w:val="000000"/>
                        </w:rPr>
                        <w:t xml:space="preserve">化，则反应达到新平衡</w:t>
                      </w:r>
                    </w:p>
                    <w:p>
                      <w:pPr>
                        <w:spacing w:after="280" w:line="360" w:lineRule="exact"/>
                        <w:ind w:left="80" w:firstLine="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12．碱性条件下苯酚可与甲醛作用合成热固型酚醛树脂，部分反应历程如下：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245100" cy="2095500"/>
                            <wp:effectExtent l="0" t="0" r="0" b="0"/>
                            <wp:docPr id="5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7" name="New Bitmap Image.jpg"/>
                                    <pic:cNvPicPr/>
                                  </pic:nvPicPr>
                                  <pic:blipFill>
                                    <a:blip r:embed="Rec4cf080323f40c1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245100" cy="209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下列说法不正确的是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A.历程I表现出苯酚的酸性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B.历程II说明-O-使酚羟基邻对位C-H键的活性增强</w:t>
                      </w:r>
                    </w:p>
                    <w:p>
                      <w:pPr>
                        <w:spacing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C.由历程III可推测酚醛树脂的合成是缩聚反应</w:t>
                      </w:r>
                    </w:p>
                    <w:p>
                      <w:pPr>
                        <w:spacing w:after="60" w:line="360" w:lineRule="exact"/>
                        <w:ind w:firstLine="2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D．由以上历程推测，苯酚与浓溴水反应最多可生成3种有机产物</w:t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4"/>
                          <w:color w:val="000000"/>
                        </w:rPr>
                        <w:t xml:space="preserve">高三基础测试化学试题卷 第3页（共8页）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20" w:right="1200" w:bottom="820" w:left="1200" w:header="0" w:footer="820"/>
          <w:pgSz w:w="11900" w:h="16840" w:orient="portrait"/>
          <w:headerReference w:type="default" r:id="R7111087cb6164602"/>
          <w:footerReference w:type="default" r:id="R071323ed694d41b5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495300</wp:posOffset>
                </wp:positionV>
                <wp:extent cx="3771900" cy="2006600"/>
                <wp:effectExtent l="0" t="0" r="635" b="14605"/>
                <wp:wrapSquare wrapText="bothSides"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340" w:firstLine="70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  <w:p>
                            <w:pPr>
                              <w:spacing w:after="20" w:line="360" w:lineRule="exact"/>
                              <w:ind w:left="320" w:firstLine="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13．以Pt为电极，一定浓度的NaBr溶液为电解液，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采用电解和催化相结合的循环方式，可实现高效制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H2和	，装置如图所示。下列说法不正确的是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A．X为H2，Y为NaBr，Z为</w:t>
                            </w:r>
                          </w:p>
                          <w:p>
                            <w:pPr>
                              <w:spacing w:after="40"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B.电极b连接电源正极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C.电解总反应式为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" style="position:absolute;left:0pt;margin-left:73.0pt;margin-top:39.0pt;height:158.0pt;width:297.0pt;z-index:638823744300536589;mso-width-relative:page;mso-height-relative:page;mso-position-vertical-relative:page;mso-position-horizontal-relative:page;" coordsize="21600,21600" o:spid="_x0000_s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00" w:lineRule="exact"/>
                        <w:ind w:left="340" w:firstLine="70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微信公众号：浙考神墙750</w:t>
                      </w:r>
                    </w:p>
                    <w:p>
                      <w:pPr>
                        <w:spacing w:after="20" w:line="360" w:lineRule="exact"/>
                        <w:ind w:left="320" w:firstLine="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13．以Pt为电极，一定浓度的NaBr溶液为电解液，</w:t>
                      </w:r>
                      <w:r>
                        <w:rPr>
                          <w:sz w:val="24"/>
                          <w:color w:val="000000"/>
                        </w:rPr>
                        <w:t xml:space="preserve">采用电解和催化相结合的循环方式，可实现高效制</w:t>
                      </w:r>
                      <w:r>
                        <w:rPr>
                          <w:sz w:val="24"/>
                          <w:color w:val="000000"/>
                        </w:rPr>
                        <w:t xml:space="preserve">H2和	，装置如图所示。下列说法不正确的是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A．X为H2，Y为NaBr，Z为</w:t>
                      </w:r>
                    </w:p>
                    <w:p>
                      <w:pPr>
                        <w:spacing w:after="40"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B.电极b连接电源正极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C.电解总反应式为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520700</wp:posOffset>
                </wp:positionV>
                <wp:extent cx="2603500" cy="19050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565400" cy="1460500"/>
                                  <wp:effectExtent l="0" t="0" r="0" b="0"/>
                                  <wp:docPr id="6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" name="New Bitmap Image.jpg"/>
                                          <pic:cNvPicPr/>
                                        </pic:nvPicPr>
                                        <pic:blipFill>
                                          <a:blip r:embed="R242ce5756eaa4fa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5654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349.0pt;margin-top:41.0pt;height:150.0pt;width:205.0pt;z-index:638823744300537912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565400" cy="1460500"/>
                            <wp:effectExtent l="0" t="0" r="0" b="0"/>
                            <wp:docPr id="6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62" name="New Bitmap Image.jpg"/>
                                    <pic:cNvPicPr/>
                                  </pic:nvPicPr>
                                  <pic:blipFill>
                                    <a:blip r:embed="R242ce5756eaa4fa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565400" cy="146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2349500</wp:posOffset>
                </wp:positionV>
                <wp:extent cx="6197600" cy="71882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D.催化阶段反应产物物质的量之比</w:t>
                            </w:r>
                          </w:p>
                          <w:p>
                            <w:pPr>
                              <w:spacing w:line="360" w:lineRule="exact"/>
                              <w:ind w:left="320" w:firstLine="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14．镓（Ga）常用作半导体的原料，能形成化合物（	，研究表明该物质由离子构成，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其阴离子		-中所有原子的价层均有8个电子。以下说法不正确的是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A.镓和碘均位于元素周期表的</w:t>
                            </w:r>
                          </w:p>
                          <w:p>
                            <w:pPr>
                              <w:spacing w:after="200"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B.化合物		中镓的化合价不止一种</w:t>
                            </w:r>
                          </w:p>
                          <w:p>
                            <w:pPr>
                              <w:spacing w:after="200"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		的结构可以表示为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			Ga原子的杂化方式为</w:t>
                            </w:r>
                          </w:p>
                          <w:p>
                            <w:pPr>
                              <w:spacing w:after="20" w:line="360" w:lineRule="exact"/>
                              <w:ind w:left="320" w:firstLine="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15.	25℃时，草酸			的电离常数为								的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常温下，下列说法不正确的是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A.0.1mol·L-1的KHC2O4溶液呈酸性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B.若某溶液中					，溶液的	pH约为1.3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C.草酸钙饱和溶液中</w:t>
                            </w:r>
                          </w:p>
                          <w:p>
                            <w:pPr>
                              <w:spacing w:line="36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		溶液中粒子浓度关系：</w:t>
                            </w:r>
                          </w:p>
                          <w:p>
                            <w:pPr>
                              <w:spacing w:line="360" w:lineRule="exact"/>
                              <w:ind w:left="320" w:firstLine="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16．下列实验方案设计和结论都正确的是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480"/>
                              <w:gridCol w:w="4120"/>
                              <w:gridCol w:w="2220"/>
                              <w:gridCol w:w="2800"/>
                            </w:tblGrid>
                            <w:tr w:rsidR="00A23914" w:rsidTr="00A23914"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c>
                                <w:tcPr>
                                  <w:vAlign w:val="center"/>
                                  <w:tcW w:w="480" w:type="dxa"/>
                                </w:tcPr>
                                <w:p/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3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方案设计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220" w:type="dxa"/>
                                </w:tcPr>
                                <w:p>
                                  <w:pPr>
                                    <w:spacing w:line="3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现象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800" w:type="dxa"/>
                                </w:tcPr>
                                <w:p>
                                  <w:pPr>
                                    <w:spacing w:line="3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结论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c>
                                <w:tcPr>
                                  <w:vAlign w:val="center"/>
                                  <w:tcW w:w="48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120" w:type="dxa"/>
                                </w:tcPr>
                                <w:p>
                                  <w:pPr>
                                    <w:spacing w:before="68"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向恒温恒容密闭玻璃容器中充入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100mL HI气体，分解达到平衡后再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充入100mLAr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220" w:type="dxa"/>
                                </w:tcPr>
                                <w:p>
                                  <w:pPr>
                                    <w:spacing w:line="38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气体颜色不变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2800" w:type="dxa"/>
                                </w:tcPr>
                                <w:p>
                                  <w:pPr>
                                    <w:spacing w:before="68"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对于反应前后气体分子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数不变的可逆反应，改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变压强平衡不移动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c>
                                <w:tcPr>
                                  <w:vAlign w:val="center"/>
                                  <w:tcW w:w="48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120" w:type="dxa"/>
                                </w:tcPr>
                                <w:p>
                                  <w:pPr>
                                    <w:spacing w:before="85"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将一支盛有2mL 0.5mol·L-1 CuCl2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溶液的试管水浴加热片刻，取出置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于冷水中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2220" w:type="dxa"/>
                                </w:tcPr>
                                <w:p>
                                  <w:pPr>
                                    <w:spacing w:before="253"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溶液颜色由蓝变黄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绿后再变蓝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2800" w:type="dxa"/>
                                </w:tcPr>
                                <w:p>
                                  <w:pPr>
                                    <w:spacing w:before="241" w:line="30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[Cu(H2O)4]2++4C1</w:t>
                                  </w:r>
                                </w:p>
                                <w:p>
                                  <w:pPr>
                                    <w:spacing w:line="277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[CuCl4]2-+4H2O ΔH&gt;0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rPr>
                                <w:trHeight w:val="1100"/>
                              </w:trPr>
                              <w:tc>
                                <w:tcPr>
                                  <w:vAlign w:val="center"/>
                                  <w:tcW w:w="48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120" w:type="dxa"/>
                                </w:tcPr>
                                <w:p>
                                  <w:pPr>
                                    <w:spacing w:before="68" w:line="30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向盛有等体积等物质的量浓度的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FeCl3和KSCN混合溶液的试管中加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入少量铁粉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220" w:type="dxa"/>
                                </w:tcPr>
                                <w:p>
                                  <w:pPr>
                                    <w:spacing w:line="40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溶液颜色变浅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2800" w:type="dxa"/>
                                </w:tcPr>
                                <w:p>
                                  <w:pPr>
                                    <w:spacing w:before="235" w:line="30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溶液中存在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60" w:firstLine="0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Fe3++3SCN-Fe(SCN)3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440"/>
                              </w:trPr>
                              <w:trPr>
                                <w:trHeight w:val="1440"/>
                              </w:trPr>
                              <w:trPr>
                                <w:trHeight w:val="1440"/>
                              </w:trPr>
                              <w:trPr>
                                <w:trHeight w:val="1440"/>
                              </w:trPr>
                              <w:tc>
                                <w:tcPr>
                                  <w:vAlign w:val="center"/>
                                  <w:tcW w:w="48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4120" w:type="dxa"/>
                                </w:tcPr>
                                <w:p>
                                  <w:pPr>
                                    <w:spacing w:before="108"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分别向两支盛有1mL 5％H2O2水溶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液的试管中滴3滴0.05mol·L-1的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CuSO4溶液和 0.05mol-L-1AgNO3溶</w:t>
                                  </w:r>
                                </w:p>
                                <w:p>
                                  <w:pPr>
                                    <w:spacing w:line="257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液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2220" w:type="dxa"/>
                                </w:tcPr>
                                <w:p>
                                  <w:pPr>
                                    <w:spacing w:before="416"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滴加 AgNO3溶液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的试管产生气泡快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2800" w:type="dxa"/>
                                </w:tcPr>
                                <w:p>
                                  <w:pPr>
                                    <w:spacing w:before="450"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对	H2O2分解反应，Ag+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的催化能力优于	Cu2+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57.0pt;margin-top:185.0pt;height:566.0pt;width:488.0pt;z-index:638823744300544769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D.催化阶段反应产物物质的量之比</w:t>
                      </w:r>
                    </w:p>
                    <w:p>
                      <w:pPr>
                        <w:spacing w:line="360" w:lineRule="exact"/>
                        <w:ind w:left="320" w:firstLine="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14．镓（Ga）常用作半导体的原料，能形成化合物（	，研究表明该物质由离子构成，</w:t>
                      </w:r>
                      <w:r>
                        <w:rPr>
                          <w:sz w:val="24"/>
                          <w:color w:val="000000"/>
                        </w:rPr>
                        <w:t xml:space="preserve">其阴离子		-中所有原子的价层均有8个电子。以下说法不正确的是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A.镓和碘均位于元素周期表的</w:t>
                      </w:r>
                    </w:p>
                    <w:p>
                      <w:pPr>
                        <w:spacing w:after="200"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B.化合物		中镓的化合价不止一种</w:t>
                      </w:r>
                    </w:p>
                    <w:p>
                      <w:pPr>
                        <w:spacing w:after="200"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		的结构可以表示为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			Ga原子的杂化方式为</w:t>
                      </w:r>
                    </w:p>
                    <w:p>
                      <w:pPr>
                        <w:spacing w:after="20" w:line="360" w:lineRule="exact"/>
                        <w:ind w:left="320" w:firstLine="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15.	25℃时，草酸			的电离常数为								的</w:t>
                      </w:r>
                      <w:r>
                        <w:rPr>
                          <w:sz w:val="24"/>
                          <w:color w:val="000000"/>
                        </w:rPr>
                        <w:t xml:space="preserve">常温下，下列说法不正确的是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A.0.1mol·L-1的KHC2O4溶液呈酸性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B.若某溶液中					，溶液的	pH约为1.3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C.草酸钙饱和溶液中</w:t>
                      </w:r>
                    </w:p>
                    <w:p>
                      <w:pPr>
                        <w:spacing w:line="360" w:lineRule="exact"/>
                        <w:ind w:firstLine="3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		溶液中粒子浓度关系：</w:t>
                      </w:r>
                    </w:p>
                    <w:p>
                      <w:pPr>
                        <w:spacing w:line="360" w:lineRule="exact"/>
                        <w:ind w:left="320" w:firstLine="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16．下列实验方案设计和结论都正确的是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480"/>
                        <w:gridCol w:w="4120"/>
                        <w:gridCol w:w="2220"/>
                        <w:gridCol w:w="2800"/>
                      </w:tblGrid>
                      <w:tr w:rsidR="00A23914" w:rsidTr="00A23914"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c>
                          <w:tcPr>
                            <w:vAlign w:val="center"/>
                            <w:tcW w:w="480" w:type="dxa"/>
                          </w:tcPr>
                          <w:p/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方案设计</w:t>
                            </w:r>
                          </w:p>
                        </w:tc>
                        <w:tc>
                          <w:tcPr>
                            <w:vAlign w:val="center"/>
                            <w:tcW w:w="2220" w:type="dxa"/>
                          </w:tcPr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现象</w:t>
                            </w:r>
                          </w:p>
                        </w:tc>
                        <w:tc>
                          <w:tcPr>
                            <w:vAlign w:val="center"/>
                            <w:tcW w:w="2800" w:type="dxa"/>
                          </w:tcPr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结论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100"/>
                        </w:trPr>
                        <w:trPr>
                          <w:trHeight w:val="1100"/>
                        </w:trPr>
                        <w:trPr>
                          <w:trHeight w:val="1100"/>
                        </w:trPr>
                        <w:trPr>
                          <w:trHeight w:val="1100"/>
                        </w:trPr>
                        <w:tc>
                          <w:tcPr>
                            <w:vAlign w:val="center"/>
                            <w:tcW w:w="48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top"/>
                            <w:tcW w:w="4120" w:type="dxa"/>
                          </w:tcPr>
                          <w:p>
                            <w:pPr>
                              <w:spacing w:before="68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向恒温恒容密闭玻璃容器中充入</w:t>
                            </w:r>
                          </w:p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100mL HI气体，分解达到平衡后再</w:t>
                            </w:r>
                          </w:p>
                          <w:p>
                            <w:pPr>
                              <w:spacing w:line="30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充入100mLAr</w:t>
                            </w:r>
                          </w:p>
                        </w:tc>
                        <w:tc>
                          <w:tcPr>
                            <w:vAlign w:val="center"/>
                            <w:tcW w:w="2220" w:type="dxa"/>
                          </w:tcPr>
                          <w:p>
                            <w:pPr>
                              <w:spacing w:line="38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气体颜色不变</w:t>
                            </w:r>
                          </w:p>
                        </w:tc>
                        <w:tc>
                          <w:tcPr>
                            <w:vAlign w:val="top"/>
                            <w:tcW w:w="2800" w:type="dxa"/>
                          </w:tcPr>
                          <w:p>
                            <w:pPr>
                              <w:spacing w:before="68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对于反应前后气体分子</w:t>
                            </w:r>
                          </w:p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数不变的可逆反应，改</w:t>
                            </w:r>
                          </w:p>
                          <w:p>
                            <w:pPr>
                              <w:spacing w:line="30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变压强平衡不移动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100"/>
                        </w:trPr>
                        <w:trPr>
                          <w:trHeight w:val="1100"/>
                        </w:trPr>
                        <w:trPr>
                          <w:trHeight w:val="1100"/>
                        </w:trPr>
                        <w:trPr>
                          <w:trHeight w:val="1100"/>
                        </w:trPr>
                        <w:tc>
                          <w:tcPr>
                            <w:vAlign w:val="center"/>
                            <w:tcW w:w="48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top"/>
                            <w:tcW w:w="4120" w:type="dxa"/>
                          </w:tcPr>
                          <w:p>
                            <w:pPr>
                              <w:spacing w:before="85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将一支盛有2mL 0.5mol·L-1 CuCl2</w:t>
                            </w:r>
                          </w:p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溶液的试管水浴加热片刻，取出置</w:t>
                            </w:r>
                          </w:p>
                          <w:p>
                            <w:pPr>
                              <w:spacing w:line="30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于冷水中</w:t>
                            </w:r>
                          </w:p>
                        </w:tc>
                        <w:tc>
                          <w:tcPr>
                            <w:vAlign w:val="top"/>
                            <w:tcW w:w="2220" w:type="dxa"/>
                          </w:tcPr>
                          <w:p>
                            <w:pPr>
                              <w:spacing w:before="253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溶液颜色由蓝变黄</w:t>
                            </w:r>
                          </w:p>
                          <w:p>
                            <w:pPr>
                              <w:spacing w:line="30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绿后再变蓝</w:t>
                            </w:r>
                          </w:p>
                        </w:tc>
                        <w:tc>
                          <w:tcPr>
                            <w:vAlign w:val="top"/>
                            <w:tcW w:w="2800" w:type="dxa"/>
                          </w:tcPr>
                          <w:p>
                            <w:pPr>
                              <w:spacing w:before="241" w:line="30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[Cu(H2O)4]2++4C1</w:t>
                            </w:r>
                          </w:p>
                          <w:p>
                            <w:pPr>
                              <w:spacing w:line="277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[CuCl4]2-+4H2O ΔH&gt;0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100"/>
                        </w:trPr>
                        <w:trPr>
                          <w:trHeight w:val="1100"/>
                        </w:trPr>
                        <w:trPr>
                          <w:trHeight w:val="1100"/>
                        </w:trPr>
                        <w:trPr>
                          <w:trHeight w:val="1100"/>
                        </w:trPr>
                        <w:tc>
                          <w:tcPr>
                            <w:vAlign w:val="center"/>
                            <w:tcW w:w="48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top"/>
                            <w:tcW w:w="4120" w:type="dxa"/>
                          </w:tcPr>
                          <w:p>
                            <w:pPr>
                              <w:spacing w:before="68" w:line="30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向盛有等体积等物质的量浓度的</w:t>
                            </w:r>
                          </w:p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FeCl3和KSCN混合溶液的试管中加</w:t>
                            </w:r>
                          </w:p>
                          <w:p>
                            <w:pPr>
                              <w:spacing w:line="30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入少量铁粉</w:t>
                            </w:r>
                          </w:p>
                        </w:tc>
                        <w:tc>
                          <w:tcPr>
                            <w:vAlign w:val="center"/>
                            <w:tcW w:w="2220" w:type="dxa"/>
                          </w:tcPr>
                          <w:p>
                            <w:pPr>
                              <w:spacing w:line="40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溶液颜色变浅</w:t>
                            </w:r>
                          </w:p>
                        </w:tc>
                        <w:tc>
                          <w:tcPr>
                            <w:vAlign w:val="top"/>
                            <w:tcW w:w="2800" w:type="dxa"/>
                          </w:tcPr>
                          <w:p>
                            <w:pPr>
                              <w:spacing w:before="235" w:line="30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溶液中存在</w:t>
                            </w:r>
                          </w:p>
                          <w:p>
                            <w:pPr>
                              <w:spacing w:line="300" w:lineRule="exact"/>
                              <w:ind w:left="60" w:firstLine="0"/>
                              <w:jc w:val="right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Fe3++3SCN-Fe(SCN)3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440"/>
                        </w:trPr>
                        <w:trPr>
                          <w:trHeight w:val="1440"/>
                        </w:trPr>
                        <w:trPr>
                          <w:trHeight w:val="1440"/>
                        </w:trPr>
                        <w:trPr>
                          <w:trHeight w:val="1440"/>
                        </w:trPr>
                        <w:tc>
                          <w:tcPr>
                            <w:vAlign w:val="center"/>
                            <w:tcW w:w="48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top"/>
                            <w:tcW w:w="4120" w:type="dxa"/>
                          </w:tcPr>
                          <w:p>
                            <w:pPr>
                              <w:spacing w:before="108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分别向两支盛有1mL 5％H2O2水溶</w:t>
                            </w:r>
                          </w:p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液的试管中滴3滴0.05mol·L-1的</w:t>
                            </w:r>
                          </w:p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CuSO4溶液和 0.05mol-L-1AgNO3溶</w:t>
                            </w:r>
                          </w:p>
                          <w:p>
                            <w:pPr>
                              <w:spacing w:line="257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液</w:t>
                            </w:r>
                          </w:p>
                        </w:tc>
                        <w:tc>
                          <w:tcPr>
                            <w:vAlign w:val="top"/>
                            <w:tcW w:w="2220" w:type="dxa"/>
                          </w:tcPr>
                          <w:p>
                            <w:pPr>
                              <w:spacing w:before="416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滴加 AgNO3溶液</w:t>
                            </w:r>
                          </w:p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的试管产生气泡快</w:t>
                            </w:r>
                          </w:p>
                        </w:tc>
                        <w:tc>
                          <w:tcPr>
                            <w:vAlign w:val="top"/>
                            <w:tcW w:w="2800" w:type="dxa"/>
                          </w:tcPr>
                          <w:p>
                            <w:pPr>
                              <w:spacing w:before="450"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对	H2O2分解反应，Ag+</w:t>
                            </w:r>
                          </w:p>
                          <w:p>
                            <w:pPr>
                              <w:spacing w:line="24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的催化能力优于	Cu2+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9944100</wp:posOffset>
                </wp:positionV>
                <wp:extent cx="2730500" cy="3048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高三基础测试化学 试题卷 第4页（共8页）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195.0pt;margin-top:783.0pt;height:24.0pt;width:215.0pt;z-index:638823744300545129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高三基础测试化学 试题卷 第4页（共8页）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60" w:right="980" w:bottom="1440" w:left="980" w:header="0" w:footer="1440"/>
          <w:pgSz w:w="11900" w:h="16840" w:orient="portrait"/>
          <w:headerReference w:type="default" r:id="R9b5f3bc5e5c64d93"/>
          <w:footerReference w:type="default" r:id="Rbbf5845bfff344e2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1727200</wp:posOffset>
                </wp:positionH>
                <wp:positionV relativeFrom="page">
                  <wp:posOffset>508000</wp:posOffset>
                </wp:positionV>
                <wp:extent cx="3517900" cy="5080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14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136.0pt;margin-top:40.0pt;height:40.0pt;width:277.0pt;z-index:638823744300621734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146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508000</wp:posOffset>
                </wp:positionV>
                <wp:extent cx="1739900" cy="4953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359.0pt;margin-top:40.0pt;height:39.0pt;width:137.0pt;z-index:638823744300622047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812800</wp:posOffset>
                </wp:positionV>
                <wp:extent cx="4305300" cy="8763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二、非选择题（本神墙大题共5小题，共52分）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17．（10分）C、N、Na、Fe是化合物中常见的元素，请回答：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（1）下列有关描述正确的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74.0pt;margin-top:64.0pt;height:69.0pt;width:339.0pt;z-index:638823744300622809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2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二、非选择题（本神墙大题共5小题，共52分）</w:t>
                      </w:r>
                    </w:p>
                    <w:p>
                      <w:pPr>
                        <w:spacing w:line="340" w:lineRule="exact"/>
                        <w:ind w:left="16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17．（10分）C、N、Na、Fe是化合物中常见的元素，请回答：</w:t>
                      </w:r>
                    </w:p>
                    <w:p>
                      <w:pPr>
                        <w:spacing w:line="340" w:lineRule="exact"/>
                        <w:ind w:left="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（1）下列有关描述正确的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1511300</wp:posOffset>
                </wp:positionV>
                <wp:extent cx="3517900" cy="6223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140" w:firstLine="2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A.Fe的基态原子简化电子排布式为</w:t>
                            </w:r>
                          </w:p>
                          <w:p>
                            <w:pPr>
                              <w:spacing w:line="340" w:lineRule="exact"/>
                              <w:ind w:left="140" w:firstLine="2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C.电负性：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74.0pt;margin-top:119.0pt;height:49.0pt;width:277.0pt;z-index:638823744300623232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140" w:firstLine="2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A.Fe的基态原子简化电子排布式为</w:t>
                      </w:r>
                    </w:p>
                    <w:p>
                      <w:pPr>
                        <w:spacing w:line="340" w:lineRule="exact"/>
                        <w:ind w:left="140" w:firstLine="2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C.电负性：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1498600</wp:posOffset>
                </wp:positionV>
                <wp:extent cx="2184400" cy="6350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B.氧化性：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D.ZHCH大小：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359.0pt;margin-top:118.0pt;height:50.0pt;width:172.0pt;z-index:638823744300623611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B.氧化性：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D.ZHCH大小：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1968500</wp:posOffset>
                </wp:positionV>
                <wp:extent cx="5867400" cy="622300"/>
                <wp:effectExtent l="0" t="0" r="635" b="14605"/>
                <wp:wrapSquare wrapText="bothSides"/>
                <wp:docPr id="7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（2）某钠离子电池电极材料由					CN-组成，其部分结构嵌入和脱嵌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过程中，	与	含量发生变化，依次变为A、B、C三种结构，其过程如图甲所示。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0" style="position:absolute;left:0pt;margin-left:74.0pt;margin-top:155.0pt;height:49.0pt;width:462.0pt;z-index:638823744300623940;mso-width-relative:page;mso-height-relative:page;mso-position-vertical-relative:page;mso-position-horizontal-relative:page;" coordsize="21600,21600" o:spid="_x0000_s8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（2）某钠离子电池电极材料由					CN-组成，其部分结构嵌入和脱嵌</w:t>
                      </w:r>
                      <w:r>
                        <w:rPr>
                          <w:sz w:val="22"/>
                          <w:color w:val="000000"/>
                        </w:rPr>
                        <w:t xml:space="preserve">过程中，	与	含量发生变化，依次变为A、B、C三种结构，其过程如图甲所示。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2438400</wp:posOffset>
                </wp:positionV>
                <wp:extent cx="1346200" cy="2019300"/>
                <wp:effectExtent l="0" t="0" r="635" b="14605"/>
                <wp:wrapSquare wrapText="bothSides"/>
                <wp:docPr id="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320800" cy="1155700"/>
                                  <wp:effectExtent l="0" t="0" r="0" b="0"/>
                                  <wp:docPr id="8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1" name="New Bitmap Image.jpg"/>
                                          <pic:cNvPicPr/>
                                        </pic:nvPicPr>
                                        <pic:blipFill>
                                          <a:blip r:embed="Rd4a373e1b7b54e3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3208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698500" cy="660400"/>
                                  <wp:effectExtent l="0" t="0" r="0" b="0"/>
                                  <wp:docPr id="8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2" name="New Bitmap Image.jpg"/>
                                          <pic:cNvPicPr/>
                                        </pic:nvPicPr>
                                        <pic:blipFill>
                                          <a:blip r:embed="R274b0023919049d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985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left:0pt;margin-left:63.0pt;margin-top:192.0pt;height:159.0pt;width:106.0pt;z-index:638823744300625559;mso-width-relative:page;mso-height-relative:page;mso-position-vertical-relative:page;mso-position-horizontal-relative:page;" coordsize="21600,21600" o:spid="_x0000_s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320800" cy="1155700"/>
                            <wp:effectExtent l="0" t="0" r="0" b="0"/>
                            <wp:docPr id="8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1" name="New Bitmap Image.jpg"/>
                                    <pic:cNvPicPr/>
                                  </pic:nvPicPr>
                                  <pic:blipFill>
                                    <a:blip r:embed="Rd4a373e1b7b54e3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320800" cy="115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698500" cy="660400"/>
                            <wp:effectExtent l="0" t="0" r="0" b="0"/>
                            <wp:docPr id="8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2" name="New Bitmap Image.jpg"/>
                                    <pic:cNvPicPr/>
                                  </pic:nvPicPr>
                                  <pic:blipFill>
                                    <a:blip r:embed="R274b0023919049d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98500" cy="66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2374900</wp:posOffset>
                </wp:positionV>
                <wp:extent cx="1066800" cy="20574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041400" cy="1016000"/>
                                  <wp:effectExtent l="0" t="0" r="0" b="0"/>
                                  <wp:docPr id="8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5" name="New Bitmap Image.jpg"/>
                                          <pic:cNvPicPr/>
                                        </pic:nvPicPr>
                                        <pic:blipFill>
                                          <a:blip r:embed="R52349d03481c4b2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0414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736600" cy="622300"/>
                                  <wp:effectExtent l="0" t="0" r="0" b="0"/>
                                  <wp:docPr id="8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6" name="New Bitmap Image.jpg"/>
                                          <pic:cNvPicPr/>
                                        </pic:nvPicPr>
                                        <pic:blipFill>
                                          <a:blip r:embed="R48bef2a52697496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7366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177.0pt;margin-top:187.0pt;height:162.0pt;width:84.0pt;z-index:638823744300627000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4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041400" cy="1016000"/>
                            <wp:effectExtent l="0" t="0" r="0" b="0"/>
                            <wp:docPr id="8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5" name="New Bitmap Image.jpg"/>
                                    <pic:cNvPicPr/>
                                  </pic:nvPicPr>
                                  <pic:blipFill>
                                    <a:blip r:embed="R52349d03481c4b2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041400" cy="10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736600" cy="622300"/>
                            <wp:effectExtent l="0" t="0" r="0" b="0"/>
                            <wp:docPr id="8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6" name="New Bitmap Image.jpg"/>
                                    <pic:cNvPicPr/>
                                  </pic:nvPicPr>
                                  <pic:blipFill>
                                    <a:blip r:embed="R48bef2a52697496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736600" cy="62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2387600</wp:posOffset>
                </wp:positionV>
                <wp:extent cx="1663700" cy="2120900"/>
                <wp:effectExtent l="0" t="0" r="635" b="14605"/>
                <wp:wrapSquare wrapText="bothSides"/>
                <wp:docPr id="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028700" cy="1003300"/>
                                  <wp:effectExtent l="0" t="0" r="0" b="0"/>
                                  <wp:docPr id="8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9" name="New Bitmap Image.jpg"/>
                                          <pic:cNvPicPr/>
                                        </pic:nvPicPr>
                                        <pic:blipFill>
                                          <a:blip r:embed="Red04736e8de9455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0287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584200" cy="762000"/>
                                  <wp:effectExtent l="0" t="0" r="0" b="0"/>
                                  <wp:docPr id="9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0" name="New Bitmap Image.jpg"/>
                                          <pic:cNvPicPr/>
                                        </pic:nvPicPr>
                                        <pic:blipFill>
                                          <a:blip r:embed="R65ad267a6c9043d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84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2" style="position:absolute;left:0pt;margin-left:284.0pt;margin-top:188.0pt;height:167.0pt;width:131.0pt;z-index:638823744300628402;mso-width-relative:page;mso-height-relative:page;mso-position-vertical-relative:page;mso-position-horizontal-relative:page;" coordsize="21600,21600" o:spid="_x0000_s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2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028700" cy="1003300"/>
                            <wp:effectExtent l="0" t="0" r="0" b="0"/>
                            <wp:docPr id="8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9" name="New Bitmap Image.jpg"/>
                                    <pic:cNvPicPr/>
                                  </pic:nvPicPr>
                                  <pic:blipFill>
                                    <a:blip r:embed="Red04736e8de9455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028700" cy="1003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584200" cy="762000"/>
                            <wp:effectExtent l="0" t="0" r="0" b="0"/>
                            <wp:docPr id="9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0" name="New Bitmap Image.jpg"/>
                                    <pic:cNvPicPr/>
                                  </pic:nvPicPr>
                                  <pic:blipFill>
                                    <a:blip r:embed="R65ad267a6c9043d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8420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2578100</wp:posOffset>
                </wp:positionV>
                <wp:extent cx="1536700" cy="18415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511300" cy="1511300"/>
                                  <wp:effectExtent l="0" t="0" r="0" b="0"/>
                                  <wp:docPr id="9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3" name="New Bitmap Image.jpg"/>
                                          <pic:cNvPicPr/>
                                        </pic:nvPicPr>
                                        <pic:blipFill>
                                          <a:blip r:embed="R6d4277f7adc54a0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511300" cy="151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40" w:line="220" w:lineRule="exact"/>
                              <w:ind w:firstLine="10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或Fe3＋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425.0pt;margin-top:203.0pt;height:145.0pt;width:121.0pt;z-index:638823744300629548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511300" cy="1511300"/>
                            <wp:effectExtent l="0" t="0" r="0" b="0"/>
                            <wp:docPr id="9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3" name="New Bitmap Image.jpg"/>
                                    <pic:cNvPicPr/>
                                  </pic:nvPicPr>
                                  <pic:blipFill>
                                    <a:blip r:embed="R6d4277f7adc54a0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511300" cy="151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40" w:line="220" w:lineRule="exact"/>
                        <w:ind w:firstLine="10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或Fe3＋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4279900</wp:posOffset>
                </wp:positionV>
                <wp:extent cx="6134100" cy="6083300"/>
                <wp:effectExtent l="0" t="0" r="635" b="14605"/>
                <wp:wrapSquare wrapText="bothSides"/>
                <wp:docPr id="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图乙</w:t>
                            </w:r>
                          </w:p>
                          <w:p>
                            <w:pPr>
                              <w:spacing w:line="340" w:lineRule="exact"/>
                              <w:ind w:firstLine="27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图甲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4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①B物质中与Na＋紧邻的阴离子数为		。若B作为电池的正极材料，充电时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从B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中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		（填“嵌入”或“脱嵌”），理由是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4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②写出C物质的化学式。	与CN-能形成配位键，结合电子式解释形成配位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键的原因。</w:t>
                            </w:r>
                          </w:p>
                          <w:p>
                            <w:pPr>
                              <w:spacing w:after="10" w:line="340" w:lineRule="exact"/>
                              <w:ind w:left="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（3）B中有			，其中		周围最近且等距的		有12个。图乙中“O”位置为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或x		，用“”补全图中1和2两个小立方体中的			（已标出两个	，嵌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入的		未画出）。</w:t>
                            </w:r>
                          </w:p>
                          <w:p>
                            <w:pPr>
                              <w:spacing w:after="90" w:line="34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18．（10分）精炼铜产生的铜阳极泥含Cu、	、Au	多种单质。某研究小组设计从Cu、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Ag、Au的混合物中分离提收金和银的流程，如下图所示。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6096000" cy="1181100"/>
                                  <wp:effectExtent l="0" t="0" r="0" b="0"/>
                                  <wp:docPr id="9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6" name="New Bitmap Image.jpg"/>
                                          <pic:cNvPicPr/>
                                        </pic:nvPicPr>
                                        <pic:blipFill>
                                          <a:blip r:embed="R739f6045f4814b6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0960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200" w:line="340" w:lineRule="exact"/>
                              <w:ind w:firstLine="1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已知：电沉积时生成	的电极反应为：</w:t>
                            </w:r>
                          </w:p>
                          <w:p>
                            <w:pPr>
                              <w:spacing w:line="340" w:lineRule="exact"/>
                              <w:ind w:firstLine="1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回答下列问题：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（1）“浸出液1”中含有的阳离子主要是	。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（2）“浸取2”步骤中，单质Au转化为HAuCl4，其反应的化学方程式为	。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（3）下列说法正确的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1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A.两次“浸取”所加的酸均可为硫酸或盐酸</w:t>
                            </w:r>
                          </w:p>
                          <w:p>
                            <w:pPr>
                              <w:spacing w:line="340" w:lineRule="exact"/>
                              <w:ind w:firstLine="1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B．“浸取3”步骤中，“浸渣2”中的	AgCl转化为</w:t>
                            </w:r>
                          </w:p>
                          <w:p>
                            <w:pPr>
                              <w:spacing w:line="340" w:lineRule="exact"/>
                              <w:ind w:firstLine="1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C．在“浸取2”步骤中，加入适量NaCl可提高混合物中Au的收率</w:t>
                            </w:r>
                          </w:p>
                          <w:p>
                            <w:pPr>
                              <w:spacing w:line="340" w:lineRule="exact"/>
                              <w:ind w:firstLine="1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D.上述流程中的		N2H4、		均为还原剂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高三基础测试化学 试题卷 第5页（共8页）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left:0pt;margin-left:63.0pt;margin-top:337.0pt;height:479.0pt;width:483.0pt;z-index:638823744300633203;mso-width-relative:page;mso-height-relative:page;mso-position-vertical-relative:page;mso-position-horizontal-relative:page;" coordsize="21600,21600" o:spid="_x0000_s9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right"/>
                      </w:pPr>
                      <w:r>
                        <w:rPr>
                          <w:sz w:val="24"/>
                          <w:color w:val="000000"/>
                        </w:rPr>
                        <w:t xml:space="preserve">图乙</w:t>
                      </w:r>
                    </w:p>
                    <w:p>
                      <w:pPr>
                        <w:spacing w:line="340" w:lineRule="exact"/>
                        <w:ind w:firstLine="27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图甲</w:t>
                      </w:r>
                    </w:p>
                    <w:p>
                      <w:pPr>
                        <w:spacing w:line="340" w:lineRule="exact"/>
                        <w:ind w:left="20" w:firstLine="4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①B物质中与Na＋紧邻的阴离子数为		。若B作为电池的正极材料，充电时</w:t>
                      </w:r>
                      <w:r>
                        <w:rPr>
                          <w:sz w:val="24"/>
                          <w:color w:val="000000"/>
                        </w:rPr>
                        <w:t xml:space="preserve">从B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中</w:t>
                      </w:r>
                      <w:r>
                        <w:rPr>
                          <w:sz w:val="24"/>
                          <w:color w:val="000000"/>
                        </w:rPr>
                        <w:t xml:space="preserve">		（填“嵌入”或“脱嵌”），理由是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4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left="20" w:firstLine="4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②写出C物质的化学式。	与CN-能形成配位键，结合电子式解释形成配位</w:t>
                      </w:r>
                      <w:r>
                        <w:rPr>
                          <w:sz w:val="24"/>
                          <w:color w:val="000000"/>
                        </w:rPr>
                        <w:t xml:space="preserve">键的原因。</w:t>
                      </w:r>
                    </w:p>
                    <w:p>
                      <w:pPr>
                        <w:spacing w:after="10" w:line="340" w:lineRule="exact"/>
                        <w:ind w:left="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（3）B中有			，其中		周围最近且等距的		有12个。图乙中“O”位置为</w:t>
                      </w:r>
                      <w:r>
                        <w:rPr>
                          <w:sz w:val="22"/>
                          <w:color w:val="000000"/>
                        </w:rPr>
                        <w:t xml:space="preserve">或x		，用“”补全图中1和2两个小立方体中的			（已标出两个	，嵌</w:t>
                      </w:r>
                      <w:r>
                        <w:rPr>
                          <w:sz w:val="22"/>
                          <w:color w:val="000000"/>
                        </w:rPr>
                        <w:t xml:space="preserve">入的		未画出）。</w:t>
                      </w:r>
                    </w:p>
                    <w:p>
                      <w:pPr>
                        <w:spacing w:after="90" w:line="340" w:lineRule="exact"/>
                        <w:ind w:left="16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18．（10分）精炼铜产生的铜阳极泥含Cu、	、Au	多种单质。某研究小组设计从Cu、</w:t>
                      </w:r>
                      <w:r>
                        <w:rPr>
                          <w:sz w:val="24"/>
                          <w:color w:val="000000"/>
                        </w:rPr>
                        <w:t xml:space="preserve">Ag、Au的混合物中分离提收金和银的流程，如下图所示。</w:t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6096000" cy="1181100"/>
                            <wp:effectExtent l="0" t="0" r="0" b="0"/>
                            <wp:docPr id="9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6" name="New Bitmap Image.jpg"/>
                                    <pic:cNvPicPr/>
                                  </pic:nvPicPr>
                                  <pic:blipFill>
                                    <a:blip r:embed="R739f6045f4814b6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09600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200" w:line="340" w:lineRule="exact"/>
                        <w:ind w:firstLine="1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已知：电沉积时生成	的电极反应为：</w:t>
                      </w:r>
                    </w:p>
                    <w:p>
                      <w:pPr>
                        <w:spacing w:line="340" w:lineRule="exact"/>
                        <w:ind w:firstLine="1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回答下列问题：</w:t>
                      </w:r>
                    </w:p>
                    <w:p>
                      <w:pPr>
                        <w:spacing w:line="340" w:lineRule="exact"/>
                        <w:ind w:left="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（1）“浸出液1”中含有的阳离子主要是	。</w:t>
                      </w:r>
                    </w:p>
                    <w:p>
                      <w:pPr>
                        <w:spacing w:line="340" w:lineRule="exact"/>
                        <w:ind w:left="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（2）“浸取2”步骤中，单质Au转化为HAuCl4，其反应的化学方程式为	。</w:t>
                      </w:r>
                    </w:p>
                    <w:p>
                      <w:pPr>
                        <w:spacing w:line="340" w:lineRule="exact"/>
                        <w:ind w:left="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（3）下列说法正确的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1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A.两次“浸取”所加的酸均可为硫酸或盐酸</w:t>
                      </w:r>
                    </w:p>
                    <w:p>
                      <w:pPr>
                        <w:spacing w:line="340" w:lineRule="exact"/>
                        <w:ind w:firstLine="1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B．“浸取3”步骤中，“浸渣2”中的	AgCl转化为</w:t>
                      </w:r>
                    </w:p>
                    <w:p>
                      <w:pPr>
                        <w:spacing w:line="340" w:lineRule="exact"/>
                        <w:ind w:firstLine="1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C．在“浸取2”步骤中，加入适量NaCl可提高混合物中Au的收率</w:t>
                      </w:r>
                    </w:p>
                    <w:p>
                      <w:pPr>
                        <w:spacing w:line="340" w:lineRule="exact"/>
                        <w:ind w:firstLine="1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D.上述流程中的		N2H4、		均为还原剂</w:t>
                      </w:r>
                    </w:p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4"/>
                          <w:color w:val="000000"/>
                        </w:rPr>
                        <w:t xml:space="preserve">高三基础测试化学 试题卷 第5页（共8页）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20" w:right="1120" w:bottom="820" w:left="1120" w:header="0" w:footer="820"/>
          <w:pgSz w:w="11900" w:h="16840" w:orient="portrait"/>
          <w:headerReference w:type="default" r:id="Rb481c996b17c4fa3"/>
          <w:footerReference w:type="default" r:id="R9ad3b6d5b0944f45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508000</wp:posOffset>
                </wp:positionV>
                <wp:extent cx="3568700" cy="508000"/>
                <wp:effectExtent l="0" t="0" r="635" b="14605"/>
                <wp:wrapSquare wrapText="bothSides"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10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110.0pt;margin-top:40.0pt;height:40.0pt;width:281.0pt;z-index:638823744300731603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10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508000</wp:posOffset>
                </wp:positionV>
                <wp:extent cx="1790700" cy="495300"/>
                <wp:effectExtent l="0" t="0" r="635" b="14605"/>
                <wp:wrapSquare wrapText="bothSides"/>
                <wp:docPr id="1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" style="position:absolute;left:0pt;margin-left:354.0pt;margin-top:40.0pt;height:39.0pt;width:141.0pt;z-index:638823744300731930;mso-width-relative:page;mso-height-relative:page;mso-position-vertical-relative:page;mso-position-horizontal-relative:page;" coordsize="21600,21600" o:spid="_x0000_s1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838200</wp:posOffset>
                </wp:positionV>
                <wp:extent cx="5626100" cy="622300"/>
                <wp:effectExtent l="0" t="0" r="635" b="14605"/>
                <wp:wrapSquare wrapText="bothSides"/>
                <wp:docPr id="1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660" w:firstLine="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			可被I2氧化为			从物质结构的角度分析		中阴离子的结构应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为下图中的（填“甲”或“乙”）。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" style="position:absolute;left:0pt;margin-left:91.0pt;margin-top:66.0pt;height:49.0pt;width:443.0pt;z-index:638823744300732268;mso-width-relative:page;mso-height-relative:page;mso-position-vertical-relative:page;mso-position-horizontal-relative:page;" coordsize="21600,21600" o:spid="_x0000_s1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660" w:firstLine="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			可被I2氧化为			从物质结构的角度分析		中阴离子的结构应</w:t>
                      </w:r>
                      <w:r>
                        <w:rPr>
                          <w:sz w:val="22"/>
                          <w:color w:val="000000"/>
                        </w:rPr>
                        <w:t xml:space="preserve">为下图中的（填“甲”或“乙”）。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2832100</wp:posOffset>
                </wp:positionH>
                <wp:positionV relativeFrom="page">
                  <wp:posOffset>1993900</wp:posOffset>
                </wp:positionV>
                <wp:extent cx="2413000" cy="368300"/>
                <wp:effectExtent l="0" t="0" r="635" b="14605"/>
                <wp:wrapSquare wrapText="bothSides"/>
                <wp:docPr id="1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60" w:line="280" w:lineRule="exact"/>
                              <w:ind w:left="33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甲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left:0pt;margin-left:223.0pt;margin-top:157.0pt;height:29.0pt;width:190.0pt;z-index:638823744300732552;mso-width-relative:page;mso-height-relative:page;mso-position-vertical-relative:page;mso-position-horizontal-relative:page;" coordsize="21600,21600" o:spid="_x0000_s1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60" w:line="280" w:lineRule="exact"/>
                        <w:ind w:left="33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1993900</wp:posOffset>
                </wp:positionV>
                <wp:extent cx="368300" cy="368300"/>
                <wp:effectExtent l="0" t="0" r="635" b="14605"/>
                <wp:wrapSquare wrapText="bothSides"/>
                <wp:docPr id="1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" style="position:absolute;left:0pt;margin-left:354.0pt;margin-top:157.0pt;height:29.0pt;width:29.0pt;z-index:638823744300732820;mso-width-relative:page;mso-height-relative:page;mso-position-vertical-relative:page;mso-position-horizontal-relative:page;" coordsize="21600,21600" o:spid="_x0000_s1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6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2209800</wp:posOffset>
                </wp:positionV>
                <wp:extent cx="5930900" cy="1955800"/>
                <wp:effectExtent l="0" t="0" r="635" b="14605"/>
                <wp:wrapSquare wrapText="bothSides"/>
                <wp:docPr id="10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320" w:line="32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（5）设计实验验证Cu、Ag、Au混合物中含有	。</w:t>
                            </w:r>
                          </w:p>
                          <w:p>
                            <w:pPr>
                              <w:spacing w:after="37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19．（10分）工业制丙烯的方法有多种，回答下列问题：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压强分别为0.10MPa和0.010MPa时，丙烷平衡转化率与温度的关系如图1所示。该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反应自发进行的条件是（填“高温”“低温”或“任意温度”），图中表示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0.10MPa的关系曲线是		（填		或		。520℃时，0.10MPa条件下丙烷的平衡转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化率	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	（计算结果保留一位小数）。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" style="position:absolute;left:0pt;margin-left:67.0pt;margin-top:174.0pt;height:154.0pt;width:467.0pt;z-index:638823744300733648;mso-width-relative:page;mso-height-relative:page;mso-position-vertical-relative:page;mso-position-horizontal-relative:page;" coordsize="21600,21600" o:spid="_x0000_s1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320" w:line="32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（5）设计实验验证Cu、Ag、Au混合物中含有	。</w:t>
                      </w:r>
                    </w:p>
                    <w:p>
                      <w:pPr>
                        <w:spacing w:after="37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19．（10分）工业制丙烯的方法有多种，回答下列问题：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压强分别为0.10MPa和0.010MPa时，丙烷平衡转化率与温度的关系如图1所示。该</w:t>
                      </w:r>
                      <w:r>
                        <w:rPr>
                          <w:sz w:val="24"/>
                          <w:color w:val="000000"/>
                        </w:rPr>
                        <w:t xml:space="preserve">反应自发进行的条件是（填“高温”“低温”或“任意温度”），图中表示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0.10MPa的关系曲线是		（填		或		。520℃时，0.10MPa条件下丙烷的平衡转</w:t>
                      </w:r>
                      <w:r>
                        <w:rPr>
                          <w:sz w:val="24"/>
                          <w:color w:val="000000"/>
                        </w:rPr>
                        <w:t xml:space="preserve">化率	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		</w:t>
                      </w:r>
                      <w:r>
                        <w:rPr>
                          <w:sz w:val="24"/>
                          <w:color w:val="000000"/>
                        </w:rPr>
                        <w:t xml:space="preserve">	（计算结果保留一位小数）。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4000500</wp:posOffset>
                </wp:positionV>
                <wp:extent cx="2857500" cy="431800"/>
                <wp:effectExtent l="0" t="0" r="635" b="14605"/>
                <wp:wrapSquare wrapText="bothSides"/>
                <wp:docPr id="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［对于气相反应，用某组分B的平衡压强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" style="position:absolute;left:0pt;margin-left:67.0pt;margin-top:315.0pt;height:34.0pt;width:225.0pt;z-index:638823744300733901;mso-width-relative:page;mso-height-relative:page;mso-position-vertical-relative:page;mso-position-horizontal-relative:page;" coordsize="21600,21600" o:spid="_x0000_s1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［对于气相反应，用某组分B的平衡压强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4000500</wp:posOffset>
                </wp:positionV>
                <wp:extent cx="2971800" cy="431800"/>
                <wp:effectExtent l="0" t="0" r="635" b="14605"/>
                <wp:wrapSquare wrapText="bothSides"/>
                <wp:docPr id="1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）代替物质的量浓度 c（B）也可表示平衡常数，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" style="position:absolute;left:0pt;margin-left:307.0pt;margin-top:315.0pt;height:34.0pt;width:234.0pt;z-index:638823744300734163;mso-width-relative:page;mso-height-relative:page;mso-position-vertical-relative:page;mso-position-horizontal-relative:page;" coordsize="21600,21600" o:spid="_x0000_s1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）代替物质的量浓度 c（B）也可表示平衡常数，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4241800</wp:posOffset>
                </wp:positionV>
                <wp:extent cx="444500" cy="393700"/>
                <wp:effectExtent l="0" t="0" r="635" b="14605"/>
                <wp:wrapSquare wrapText="bothSides"/>
                <wp:docPr id="1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记作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" style="position:absolute;left:0pt;margin-left:67.0pt;margin-top:334.0pt;height:31.0pt;width:35.0pt;z-index:638823744300734419;mso-width-relative:page;mso-height-relative:page;mso-position-vertical-relative:page;mso-position-horizontal-relative:page;" coordsize="21600,21600" o:spid="_x0000_s1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记作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4267200</wp:posOffset>
                </wp:positionV>
                <wp:extent cx="2171700" cy="355600"/>
                <wp:effectExtent l="0" t="0" r="635" b="14605"/>
                <wp:wrapSquare wrapText="bothSides"/>
                <wp:docPr id="1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（类似于浓度平衡常数</w:t>
                            </w:r>
                          </w:p>
                          <w:p>
                            <w:pPr>
                              <w:spacing w:line="220" w:lineRule="exact"/>
                              <w:ind w:firstLine="22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K），如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" style="position:absolute;left:0pt;margin-left:110.0pt;margin-top:336.0pt;height:28.0pt;width:171.0pt;z-index:638823744300734807;mso-width-relative:page;mso-height-relative:page;mso-position-vertical-relative:page;mso-position-horizontal-relative:page;" coordsize="21600,21600" o:spid="_x0000_s1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（类似于浓度平衡常数</w:t>
                      </w:r>
                    </w:p>
                    <w:p>
                      <w:pPr>
                        <w:spacing w:line="220" w:lineRule="exact"/>
                        <w:ind w:firstLine="22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K），如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4241800</wp:posOffset>
                </wp:positionV>
                <wp:extent cx="1219200" cy="393700"/>
                <wp:effectExtent l="0" t="0" r="635" b="14605"/>
                <wp:wrapSquare wrapText="bothSides"/>
                <wp:docPr id="1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为平衡总压强，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left:0pt;margin-left:354.0pt;margin-top:334.0pt;height:31.0pt;width:96.0pt;z-index:638823744300735068;mso-width-relative:page;mso-height-relative:page;mso-position-vertical-relative:page;mso-position-horizontal-relative:page;" coordsize="21600,21600" o:spid="_x0000_s1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为平衡总压强，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4241800</wp:posOffset>
                </wp:positionV>
                <wp:extent cx="1092200" cy="419100"/>
                <wp:effectExtent l="0" t="0" r="635" b="14605"/>
                <wp:wrapSquare wrapText="bothSides"/>
                <wp:docPr id="1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为平衡体系中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" style="position:absolute;left:0pt;margin-left:462.0pt;margin-top:334.0pt;height:33.0pt;width:86.0pt;z-index:638823744300735321;mso-width-relative:page;mso-height-relative:page;mso-position-vertical-relative:page;mso-position-horizontal-relative:page;" coordsize="21600,21600" o:spid="_x0000_s1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为平衡体系中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4483100</wp:posOffset>
                </wp:positionV>
                <wp:extent cx="2895600" cy="2565400"/>
                <wp:effectExtent l="0" t="0" r="635" b="14605"/>
                <wp:wrapSquare wrapText="bothSides"/>
                <wp:docPr id="1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B的物质的量分数］。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705100" cy="1689100"/>
                                  <wp:effectExtent l="0" t="0" r="0" b="0"/>
                                  <wp:docPr id="1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3" name="New Bitmap Image.jpg"/>
                                          <pic:cNvPicPr/>
                                        </pic:nvPicPr>
                                        <pic:blipFill>
                                          <a:blip r:embed="Rd3d3676aea36484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705100" cy="168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00" w:lineRule="exact"/>
                              <w:ind w:firstLine="22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温度／℃</w:t>
                            </w:r>
                          </w:p>
                          <w:p>
                            <w:pPr>
                              <w:spacing w:line="300" w:lineRule="exact"/>
                              <w:ind w:firstLine="22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" style="position:absolute;left:0pt;margin-left:67.0pt;margin-top:353.0pt;height:202.0pt;width:228.0pt;z-index:638823744300737062;mso-width-relative:page;mso-height-relative:page;mso-position-vertical-relative:page;mso-position-horizontal-relative:page;" coordsize="21600,21600" o:spid="_x0000_s1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6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B的物质的量分数］。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705100" cy="1689100"/>
                            <wp:effectExtent l="0" t="0" r="0" b="0"/>
                            <wp:docPr id="1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3" name="New Bitmap Image.jpg"/>
                                    <pic:cNvPicPr/>
                                  </pic:nvPicPr>
                                  <pic:blipFill>
                                    <a:blip r:embed="Rd3d3676aea36484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705100" cy="168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00" w:lineRule="exact"/>
                        <w:ind w:firstLine="22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温度／℃</w:t>
                      </w:r>
                    </w:p>
                    <w:p>
                      <w:pPr>
                        <w:spacing w:line="300" w:lineRule="exact"/>
                        <w:ind w:firstLine="22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4787900</wp:posOffset>
                </wp:positionV>
                <wp:extent cx="2717800" cy="2260600"/>
                <wp:effectExtent l="0" t="0" r="635" b="14605"/>
                <wp:wrapSquare wrapText="bothSides"/>
                <wp:docPr id="1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692400" cy="1714500"/>
                                  <wp:effectExtent l="0" t="0" r="0" b="0"/>
                                  <wp:docPr id="12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6" name="New Bitmap Image.jpg"/>
                                          <pic:cNvPicPr/>
                                        </pic:nvPicPr>
                                        <pic:blipFill>
                                          <a:blip r:embed="R93c0190f238241a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6924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00" w:lineRule="exact"/>
                              <w:ind w:firstLine="15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质子交换膜</w:t>
                            </w:r>
                          </w:p>
                          <w:p>
                            <w:pPr>
                              <w:spacing w:line="300" w:lineRule="exact"/>
                              <w:ind w:firstLine="2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" style="position:absolute;left:0pt;margin-left:309.0pt;margin-top:377.0pt;height:178.0pt;width:214.0pt;z-index:638823744300738513;mso-width-relative:page;mso-height-relative:page;mso-position-vertical-relative:page;mso-position-horizontal-relative:page;" coordsize="21600,21600" o:spid="_x0000_s1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692400" cy="1714500"/>
                            <wp:effectExtent l="0" t="0" r="0" b="0"/>
                            <wp:docPr id="12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6" name="New Bitmap Image.jpg"/>
                                    <pic:cNvPicPr/>
                                  </pic:nvPicPr>
                                  <pic:blipFill>
                                    <a:blip r:embed="R93c0190f238241a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6924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00" w:lineRule="exact"/>
                        <w:ind w:firstLine="15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质子交换膜</w:t>
                      </w:r>
                    </w:p>
                    <w:p>
                      <w:pPr>
                        <w:spacing w:line="300" w:lineRule="exact"/>
                        <w:ind w:firstLine="2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6870700</wp:posOffset>
                </wp:positionV>
                <wp:extent cx="6146800" cy="2984500"/>
                <wp:effectExtent l="0" t="0" r="635" b="14605"/>
                <wp:wrapSquare wrapText="bothSides"/>
                <wp:docPr id="1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340" w:lineRule="exact"/>
                              <w:ind w:left="80" w:firstLine="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（2）氧气氧化反应II：</w:t>
                            </w:r>
                          </w:p>
                          <w:p>
                            <w:pPr>
                              <w:spacing w:line="340" w:lineRule="exact"/>
                              <w:ind w:left="180"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①已知：								则						（用含、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的式子表示）。</w:t>
                            </w:r>
                          </w:p>
                          <w:p>
                            <w:pPr>
                              <w:spacing w:line="340" w:lineRule="exact"/>
                              <w:ind w:left="180"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②研究发现丙烷和		可在		表面通过吸附、断键、成键及脱附等过程进行反应，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某研究小组为探究反应II的机理，对进料和过程产品成分进行监测，记录见表。由此推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测丙烷催化氧化反应过程的机理可能是		（用文字描述）。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1140"/>
                              <w:gridCol w:w="3740"/>
                              <w:gridCol w:w="4480"/>
                            </w:tblGrid>
                            <w:tr w:rsidR="00A23914" w:rsidTr="00A23914">
                              <w:trPr>
                                <w:trHeight w:val="300"/>
                              </w:trPr>
                              <w:trPr>
                                <w:trHeight w:val="300"/>
                              </w:trPr>
                              <w:trPr>
                                <w:trHeight w:val="300"/>
                              </w:trPr>
                              <w:tc>
                                <w:tcPr>
                                  <w:vAlign w:val="center"/>
                                  <w:tcW w:w="1140" w:type="dxa"/>
                                </w:tcPr>
                                <w:p>
                                  <w:pPr>
                                    <w:spacing w:line="309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实验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740" w:type="dxa"/>
                                </w:tcPr>
                                <w:p>
                                  <w:pPr>
                                    <w:spacing w:line="28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进料成分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480" w:type="dxa"/>
                                </w:tcPr>
                                <w:p>
                                  <w:pPr>
                                    <w:spacing w:line="28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检测记录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00"/>
                              </w:trPr>
                              <w:trPr>
                                <w:trHeight w:val="300"/>
                              </w:trPr>
                              <w:trPr>
                                <w:trHeight w:val="300"/>
                              </w:trPr>
                              <w:tc>
                                <w:tcPr>
                                  <w:vAlign w:val="center"/>
                                  <w:tcW w:w="1140" w:type="dxa"/>
                                </w:tcPr>
                                <w:p>
                                  <w:pPr>
                                    <w:spacing w:line="291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实验I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740" w:type="dxa"/>
                                </w:tcPr>
                                <w:p>
                                  <w:pPr>
                                    <w:spacing w:line="34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CH3CH2CH3和	18O2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480" w:type="dxa"/>
                                </w:tcPr>
                                <w:p>
                                  <w:pPr>
                                    <w:spacing w:line="34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初期气态产物无	18O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00"/>
                              </w:trPr>
                              <w:trPr>
                                <w:trHeight w:val="300"/>
                              </w:trPr>
                              <w:trPr>
                                <w:trHeight w:val="300"/>
                              </w:trPr>
                              <w:tc>
                                <w:tcPr>
                                  <w:vAlign w:val="center"/>
                                  <w:tcW w:w="1140" w:type="dxa"/>
                                </w:tcPr>
                                <w:p>
                                  <w:pPr>
                                    <w:spacing w:line="25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实验II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740" w:type="dxa"/>
                                </w:tcPr>
                                <w:p>
                                  <w:pPr>
                                    <w:spacing w:line="32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CH3CH2CH3、CD3CD2CD3和	O2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480" w:type="dxa"/>
                                </w:tcPr>
                                <w:p>
                                  <w:pPr>
                                    <w:spacing w:line="16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反应过程中无	C3H8-nDn(0&lt;n&lt;8-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ind w:left="3840" w:firstLine="0"/>
                                    <w:jc w:val="right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分子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exact"/>
                              <w:ind w:left="80" w:firstLine="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（3）电化学法制丙烯工作原理如图2所示，生成丙烯的电极反应式是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	。产生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0.10mol丙烯，理论上需电流强度为160A的铅蓄电池至少工作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秒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已知：电荷量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left:0pt;margin-left:58.0pt;margin-top:541.0pt;height:235.0pt;width:484.0pt;z-index:638823744300741588;mso-width-relative:page;mso-height-relative:page;mso-position-vertical-relative:page;mso-position-horizontal-relative:page;" coordsize="21600,21600" o:spid="_x0000_s1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340" w:lineRule="exact"/>
                        <w:ind w:left="80" w:firstLine="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（2）氧气氧化反应II：</w:t>
                      </w:r>
                    </w:p>
                    <w:p>
                      <w:pPr>
                        <w:spacing w:line="340" w:lineRule="exact"/>
                        <w:ind w:left="180"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①已知：								则						（用含、</w:t>
                      </w:r>
                      <w:r>
                        <w:rPr>
                          <w:sz w:val="22"/>
                          <w:color w:val="000000"/>
                        </w:rPr>
                        <w:t xml:space="preserve">的式子表示）。</w:t>
                      </w:r>
                    </w:p>
                    <w:p>
                      <w:pPr>
                        <w:spacing w:line="340" w:lineRule="exact"/>
                        <w:ind w:left="180"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②研究发现丙烷和		可在		表面通过吸附、断键、成键及脱附等过程进行反应，</w:t>
                      </w:r>
                      <w:r>
                        <w:rPr>
                          <w:sz w:val="22"/>
                          <w:color w:val="000000"/>
                        </w:rPr>
                        <w:t xml:space="preserve">某研究小组为探究反应II的机理，对进料和过程产品成分进行监测，记录见表。由此推</w:t>
                      </w:r>
                      <w:r>
                        <w:rPr>
                          <w:sz w:val="22"/>
                          <w:color w:val="000000"/>
                        </w:rPr>
                        <w:t xml:space="preserve">测丙烷催化氧化反应过程的机理可能是		（用文字描述）。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1140"/>
                        <w:gridCol w:w="3740"/>
                        <w:gridCol w:w="4480"/>
                      </w:tblGrid>
                      <w:tr w:rsidR="00A23914" w:rsidTr="00A23914">
                        <w:trPr>
                          <w:trHeight w:val="300"/>
                        </w:trPr>
                        <w:trPr>
                          <w:trHeight w:val="300"/>
                        </w:trPr>
                        <w:trPr>
                          <w:trHeight w:val="300"/>
                        </w:trPr>
                        <w:tc>
                          <w:tcPr>
                            <w:vAlign w:val="center"/>
                            <w:tcW w:w="1140" w:type="dxa"/>
                          </w:tcPr>
                          <w:p>
                            <w:pPr>
                              <w:spacing w:line="309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实验</w:t>
                            </w:r>
                          </w:p>
                        </w:tc>
                        <w:tc>
                          <w:tcPr>
                            <w:vAlign w:val="center"/>
                            <w:tcW w:w="3740" w:type="dxa"/>
                          </w:tcPr>
                          <w:p>
                            <w:pPr>
                              <w:spacing w:line="287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进料成分</w:t>
                            </w:r>
                          </w:p>
                        </w:tc>
                        <w:tc>
                          <w:tcPr>
                            <w:vAlign w:val="center"/>
                            <w:tcW w:w="4480" w:type="dxa"/>
                          </w:tcPr>
                          <w:p>
                            <w:pPr>
                              <w:spacing w:line="287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检测记录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00"/>
                        </w:trPr>
                        <w:trPr>
                          <w:trHeight w:val="300"/>
                        </w:trPr>
                        <w:trPr>
                          <w:trHeight w:val="300"/>
                        </w:trPr>
                        <w:tc>
                          <w:tcPr>
                            <w:vAlign w:val="center"/>
                            <w:tcW w:w="1140" w:type="dxa"/>
                          </w:tcPr>
                          <w:p>
                            <w:pPr>
                              <w:spacing w:line="291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实验I</w:t>
                            </w:r>
                          </w:p>
                        </w:tc>
                        <w:tc>
                          <w:tcPr>
                            <w:vAlign w:val="center"/>
                            <w:tcW w:w="3740" w:type="dxa"/>
                          </w:tcPr>
                          <w:p>
                            <w:pPr>
                              <w:spacing w:line="34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CH3CH2CH3和	18O2</w:t>
                            </w:r>
                          </w:p>
                        </w:tc>
                        <w:tc>
                          <w:tcPr>
                            <w:vAlign w:val="center"/>
                            <w:tcW w:w="4480" w:type="dxa"/>
                          </w:tcPr>
                          <w:p>
                            <w:pPr>
                              <w:spacing w:line="34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初期气态产物无	18O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00"/>
                        </w:trPr>
                        <w:trPr>
                          <w:trHeight w:val="300"/>
                        </w:trPr>
                        <w:trPr>
                          <w:trHeight w:val="300"/>
                        </w:trPr>
                        <w:tc>
                          <w:tcPr>
                            <w:vAlign w:val="center"/>
                            <w:tcW w:w="1140" w:type="dxa"/>
                          </w:tcPr>
                          <w:p>
                            <w:pPr>
                              <w:spacing w:line="25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实验II</w:t>
                            </w:r>
                          </w:p>
                        </w:tc>
                        <w:tc>
                          <w:tcPr>
                            <w:vAlign w:val="center"/>
                            <w:tcW w:w="3740" w:type="dxa"/>
                          </w:tcPr>
                          <w:p>
                            <w:pPr>
                              <w:spacing w:line="32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CH3CH2CH3、CD3CD2CD3和	O2</w:t>
                            </w:r>
                          </w:p>
                        </w:tc>
                        <w:tc>
                          <w:tcPr>
                            <w:vAlign w:val="center"/>
                            <w:tcW w:w="4480" w:type="dxa"/>
                          </w:tcPr>
                          <w:p>
                            <w:pPr>
                              <w:spacing w:line="16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反应过程中无	C3H8-nDn(0&lt;n&lt;8-</w:t>
                            </w:r>
                          </w:p>
                          <w:p>
                            <w:pPr>
                              <w:spacing w:line="160" w:lineRule="exact"/>
                              <w:ind w:left="3840" w:firstLine="0"/>
                              <w:jc w:val="right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分子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exact"/>
                        <w:ind w:left="80" w:firstLine="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（3）电化学法制丙烯工作原理如图2所示，生成丙烯的电极反应式是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	。产生</w:t>
                      </w:r>
                      <w:r>
                        <w:rPr>
                          <w:sz w:val="22"/>
                          <w:color w:val="000000"/>
                        </w:rPr>
                        <w:t xml:space="preserve">0.10mol丙烯，理论上需电流强度为160A的铅蓄电池至少工作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秒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已知：电荷量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9944100</wp:posOffset>
                </wp:positionV>
                <wp:extent cx="2730500" cy="304800"/>
                <wp:effectExtent l="0" t="0" r="635" b="14605"/>
                <wp:wrapSquare wrapText="bothSides"/>
                <wp:docPr id="1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高三基础测试化学 试题卷 第6页（共8页）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" style="position:absolute;left:0pt;margin-left:195.0pt;margin-top:783.0pt;height:24.0pt;width:215.0pt;z-index:638823744300741939;mso-width-relative:page;mso-height-relative:page;mso-position-vertical-relative:page;mso-position-horizontal-relative:page;" coordsize="21600,21600" o:spid="_x0000_s1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高三基础测试化学 试题卷 第6页（共8页）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60" w:right="1120" w:bottom="1440" w:left="1120" w:header="0" w:footer="1440"/>
          <w:pgSz w:w="11900" w:h="16840" w:orient="portrait"/>
          <w:headerReference w:type="default" r:id="R1cf0ebb24f0e4774"/>
          <w:footerReference w:type="default" r:id="R8faa45f97b994f3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546100</wp:posOffset>
                </wp:positionV>
                <wp:extent cx="5956300" cy="2451100"/>
                <wp:effectExtent l="0" t="0" r="635" b="14605"/>
                <wp:wrapSquare wrapText="bothSides"/>
                <wp:docPr id="1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left="240" w:firstLine="24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微信公众号：浙考神墙750	QQ:2754808740</w:t>
                            </w:r>
                          </w:p>
                          <w:p>
                            <w:pPr>
                              <w:spacing w:line="360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20．（10分）利用MnO2和		生成MnS2O6进而制备连二硫酸钠晶体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相关物质性质见下表。浙考神墙750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2180"/>
                              <w:gridCol w:w="2440"/>
                              <w:gridCol w:w="2440"/>
                            </w:tblGrid>
                            <w:tr w:rsidR="00A23914" w:rsidTr="00A23914">
                              <w:trPr>
                                <w:trHeight w:val="400"/>
                              </w:trPr>
                              <w:trPr>
                                <w:trHeight w:val="400"/>
                              </w:trPr>
                              <w:trPr>
                                <w:trHeight w:val="400"/>
                              </w:trPr>
                              <w:tc>
                                <w:tcPr>
                                  <w:vAlign w:val="center"/>
                                  <w:tcW w:w="218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物质（化学式）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44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MnS2O6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4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Na2S2O6·2H2O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400"/>
                              </w:trPr>
                              <w:trPr>
                                <w:trHeight w:val="400"/>
                              </w:trPr>
                              <w:trPr>
                                <w:trHeight w:val="400"/>
                              </w:trPr>
                              <w:tc>
                                <w:tcPr>
                                  <w:vAlign w:val="center"/>
                                  <w:tcW w:w="2180" w:type="dxa"/>
                                </w:tcPr>
                                <w:p>
                                  <w:pPr>
                                    <w:spacing w:line="4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摩尔质量（gmol-）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44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44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242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400"/>
                              </w:trPr>
                              <w:trPr>
                                <w:trHeight w:val="400"/>
                              </w:trPr>
                              <w:trPr>
                                <w:trHeight w:val="400"/>
                              </w:trPr>
                              <w:tc>
                                <w:tcPr>
                                  <w:vAlign w:val="center"/>
                                  <w:tcW w:w="2180" w:type="dxa"/>
                                  <w:vMerge w:val="restart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主要性质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4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空气中易分解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24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空气中不易变质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400"/>
                              </w:trPr>
                              <w:tc>
                                <w:tcPr>
                                  <w:tcW w:w="2180" w:type="dxa"/>
                                  <w:vMerge/>
                                </w:tcPr>
                                <w:p w:rsidR="00A23914" w:rsidP="00A23914" w:rsidRDefault="00A23914"/>
                              </w:tc>
                              <w:tc>
                                <w:tcPr>
                                  <w:gridSpan w:val="2"/>
                                  <w:vAlign w:val="center"/>
                                  <w:tcW w:w="488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均可溶于水，pH&lt;2.5时会释放出	SO2	气体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sz w:val="23"/>
                                <w:color w:val="000000"/>
                              </w:rPr>
                              <w:t xml:space="preserve">操作流程如下：</w:t>
                            </w:r>
                          </w:p>
                          <w:p>
                            <w:pPr>
                              <w:spacing w:line="300" w:lineRule="exact"/>
                              <w:ind w:left="240" w:firstLine="55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IV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" style="position:absolute;left:0pt;margin-left:74.0pt;margin-top:43.0pt;height:193.0pt;width:469.0pt;z-index:638823744300871754;mso-width-relative:page;mso-height-relative:page;mso-position-vertical-relative:page;mso-position-horizontal-relative:page;" coordsize="21600,21600" o:spid="_x0000_s1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left="240" w:firstLine="24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微信公众号：浙考神墙750	QQ:2754808740</w:t>
                      </w:r>
                    </w:p>
                    <w:p>
                      <w:pPr>
                        <w:spacing w:line="360" w:lineRule="exact"/>
                        <w:ind w:left="2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20．（10分）利用MnO2和		生成MnS2O6进而制备连二硫酸钠晶体</w:t>
                      </w:r>
                      <w:r>
                        <w:rPr>
                          <w:sz w:val="22"/>
                          <w:color w:val="000000"/>
                        </w:rPr>
                        <w:t xml:space="preserve">相关物质性质见下表。浙考神墙750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2180"/>
                        <w:gridCol w:w="2440"/>
                        <w:gridCol w:w="2440"/>
                      </w:tblGrid>
                      <w:tr w:rsidR="00A23914" w:rsidTr="00A23914">
                        <w:trPr>
                          <w:trHeight w:val="400"/>
                        </w:trPr>
                        <w:trPr>
                          <w:trHeight w:val="400"/>
                        </w:trPr>
                        <w:trPr>
                          <w:trHeight w:val="400"/>
                        </w:trPr>
                        <w:tc>
                          <w:tcPr>
                            <w:vAlign w:val="center"/>
                            <w:tcW w:w="218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物质（化学式）</w:t>
                            </w:r>
                          </w:p>
                        </w:tc>
                        <w:tc>
                          <w:tcPr>
                            <w:vAlign w:val="center"/>
                            <w:tcW w:w="244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MnS2O6</w:t>
                            </w:r>
                          </w:p>
                        </w:tc>
                        <w:tc>
                          <w:tcPr>
                            <w:vAlign w:val="center"/>
                            <w:tcW w:w="24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Na2S2O6·2H2O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400"/>
                        </w:trPr>
                        <w:trPr>
                          <w:trHeight w:val="400"/>
                        </w:trPr>
                        <w:trPr>
                          <w:trHeight w:val="400"/>
                        </w:trPr>
                        <w:tc>
                          <w:tcPr>
                            <w:vAlign w:val="center"/>
                            <w:tcW w:w="2180" w:type="dxa"/>
                          </w:tcPr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摩尔质量（gmol-）</w:t>
                            </w:r>
                          </w:p>
                        </w:tc>
                        <w:tc>
                          <w:tcPr>
                            <w:vAlign w:val="center"/>
                            <w:tcW w:w="244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215</w:t>
                            </w:r>
                          </w:p>
                        </w:tc>
                        <w:tc>
                          <w:tcPr>
                            <w:vAlign w:val="center"/>
                            <w:tcW w:w="244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242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400"/>
                        </w:trPr>
                        <w:trPr>
                          <w:trHeight w:val="400"/>
                        </w:trPr>
                        <w:trPr>
                          <w:trHeight w:val="400"/>
                        </w:trPr>
                        <w:tc>
                          <w:tcPr>
                            <w:vAlign w:val="center"/>
                            <w:tcW w:w="2180" w:type="dxa"/>
                            <w:vMerge w:val="restart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主要性质</w:t>
                            </w:r>
                          </w:p>
                        </w:tc>
                        <w:tc>
                          <w:tcPr>
                            <w:vAlign w:val="center"/>
                            <w:tcW w:w="24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空气中易分解</w:t>
                            </w:r>
                          </w:p>
                        </w:tc>
                        <w:tc>
                          <w:tcPr>
                            <w:vAlign w:val="center"/>
                            <w:tcW w:w="24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空气中不易变质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400"/>
                        </w:trPr>
                        <w:tc>
                          <w:tcPr>
                            <w:tcW w:w="2180" w:type="dxa"/>
                            <w:vMerge/>
                          </w:tcPr>
                          <w:p w:rsidR="00A23914" w:rsidP="00A23914" w:rsidRDefault="00A23914"/>
                        </w:tc>
                        <w:tc>
                          <w:tcPr>
                            <w:gridSpan w:val="2"/>
                            <w:vAlign w:val="center"/>
                            <w:tcW w:w="488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均可溶于水，pH&lt;2.5时会释放出	SO2	气体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exact"/>
                        <w:ind w:left="240" w:firstLine="0"/>
                        <w:jc w:val="both"/>
                      </w:pPr>
                      <w:r>
                        <w:rPr>
                          <w:sz w:val="23"/>
                          <w:color w:val="000000"/>
                        </w:rPr>
                        <w:t xml:space="preserve">操作流程如下：</w:t>
                      </w:r>
                    </w:p>
                    <w:p>
                      <w:pPr>
                        <w:spacing w:line="300" w:lineRule="exact"/>
                        <w:ind w:left="240" w:firstLine="55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812800</wp:posOffset>
            </wp:positionH>
            <wp:positionV relativeFrom="page">
              <wp:posOffset>2717800</wp:posOffset>
            </wp:positionV>
            <wp:extent cx="6057900" cy="762000"/>
            <wp:effectExtent l="0" t="0" r="2540" b="4445"/>
            <wp:wrapNone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6872466e5464ff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3517900</wp:posOffset>
                </wp:positionV>
                <wp:extent cx="4546600" cy="2070100"/>
                <wp:effectExtent l="0" t="0" r="635" b="14605"/>
                <wp:wrapSquare wrapText="bothSides"/>
                <wp:docPr id="1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80"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（1）实验室采用右图装置制备	，仪器a的名称为		，写出步骤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II中反应的离子方程式。</w:t>
                            </w:r>
                          </w:p>
                          <w:p>
                            <w:pPr>
                              <w:spacing w:after="20"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（2）下列说法不正确的是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A.步骤I冰水浴的作用是提高反应液中		的浓度</w:t>
                            </w:r>
                          </w:p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B．为防止反应过于剧烈，步骤II应分数次缓慢加入MnO2</w:t>
                            </w:r>
                          </w:p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C．步骤III中滴加饱和Ba（OH）2溶液的目的主要是除去SO2-</w:t>
                            </w:r>
                          </w:p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D.步骤IV的依据是		的溶解度大于</w:t>
                            </w:r>
                          </w:p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（3）将步骤V中正确的仪器或操作的标号填入相应横线上：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" style="position:absolute;left:0pt;margin-left:86.0pt;margin-top:277.0pt;height:163.0pt;width:358.0pt;z-index:638823744300874026;mso-width-relative:page;mso-height-relative:page;mso-position-vertical-relative:page;mso-position-horizontal-relative:page;" coordsize="21600,21600" o:spid="_x0000_s1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80"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（1）实验室采用右图装置制备	，仪器a的名称为		，写出步骤</w:t>
                      </w:r>
                      <w:r>
                        <w:rPr>
                          <w:sz w:val="24"/>
                          <w:color w:val="000000"/>
                        </w:rPr>
                        <w:t xml:space="preserve">II中反应的离子方程式。</w:t>
                      </w:r>
                    </w:p>
                    <w:p>
                      <w:pPr>
                        <w:spacing w:after="20"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（2）下列说法不正确的是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4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A.步骤I冰水浴的作用是提高反应液中		的浓度</w:t>
                      </w:r>
                    </w:p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B．为防止反应过于剧烈，步骤II应分数次缓慢加入MnO2</w:t>
                      </w:r>
                    </w:p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C．步骤III中滴加饱和Ba（OH）2溶液的目的主要是除去SO2-</w:t>
                      </w:r>
                    </w:p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D.步骤IV的依据是		的溶解度大于</w:t>
                      </w:r>
                    </w:p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（3）将步骤V中正确的仪器或操作的标号填入相应横线上：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3594100</wp:posOffset>
                </wp:positionV>
                <wp:extent cx="965200" cy="1917700"/>
                <wp:effectExtent l="0" t="0" r="635" b="14605"/>
                <wp:wrapSquare wrapText="bothSides"/>
                <wp:docPr id="1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939800" cy="1765300"/>
                                  <wp:effectExtent l="0" t="0" r="0" b="0"/>
                                  <wp:docPr id="13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8" name="New Bitmap Image.jpg"/>
                                          <pic:cNvPicPr/>
                                        </pic:nvPicPr>
                                        <pic:blipFill>
                                          <a:blip r:embed="Rfc9a0ceff70b4bd1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398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" style="position:absolute;left:0pt;margin-left:461.0pt;margin-top:283.0pt;height:151.0pt;width:76.0pt;z-index:638823744300874877;mso-width-relative:page;mso-height-relative:page;mso-position-vertical-relative:page;mso-position-horizontal-relative:page;" coordsize="21600,21600" o:spid="_x0000_s1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939800" cy="1765300"/>
                            <wp:effectExtent l="0" t="0" r="0" b="0"/>
                            <wp:docPr id="13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38" name="New Bitmap Image.jpg"/>
                                    <pic:cNvPicPr/>
                                  </pic:nvPicPr>
                                  <pic:blipFill>
                                    <a:blip r:embed="Rfc9a0ceff70b4bd1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39800" cy="176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5384800</wp:posOffset>
                </wp:positionV>
                <wp:extent cx="5867400" cy="647700"/>
                <wp:effectExtent l="0" t="0" r="635" b="14605"/>
                <wp:wrapSquare wrapText="bothSides"/>
                <wp:docPr id="1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5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将滤液转移入中，用酒精灯加热，并用玻璃棒不断搅拌→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洗涤、干燥。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" style="position:absolute;left:0pt;margin-left:62.0pt;margin-top:424.0pt;height:51.0pt;width:462.0pt;z-index:638823744300875278;mso-width-relative:page;mso-height-relative:page;mso-position-vertical-relative:page;mso-position-horizontal-relative:page;" coordsize="21600,21600" o:spid="_x0000_s1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5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将滤液转移入中，用酒精灯加热，并用玻璃棒不断搅拌→</w:t>
                      </w:r>
                      <w:r>
                        <w:rPr>
                          <w:sz w:val="22"/>
                          <w:color w:val="000000"/>
                        </w:rPr>
                        <w:t xml:space="preserve">洗涤、干燥。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6159500</wp:posOffset>
            </wp:positionH>
            <wp:positionV relativeFrom="page">
              <wp:posOffset>5448300</wp:posOffset>
            </wp:positionV>
            <wp:extent cx="190500" cy="165100"/>
            <wp:effectExtent l="0" t="0" r="2540" b="4445"/>
            <wp:wrapNone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f608df25ed34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5842000</wp:posOffset>
                </wp:positionV>
                <wp:extent cx="914400" cy="419100"/>
                <wp:effectExtent l="0" t="0" r="635" b="14605"/>
                <wp:wrapSquare wrapText="bothSides"/>
                <wp:docPr id="1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a.坩埚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" style="position:absolute;left:0pt;margin-left:86.0pt;margin-top:460.0pt;height:33.0pt;width:72.0pt;z-index:638823744300875958;mso-width-relative:page;mso-height-relative:page;mso-position-vertical-relative:page;mso-position-horizontal-relative:page;" coordsize="21600,21600" o:spid="_x0000_s1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a.坩埚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5842000</wp:posOffset>
                </wp:positionV>
                <wp:extent cx="939800" cy="419100"/>
                <wp:effectExtent l="0" t="0" r="635" b="14605"/>
                <wp:wrapSquare wrapText="bothSides"/>
                <wp:docPr id="1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b.蒸发皿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" style="position:absolute;left:0pt;margin-left:181.0pt;margin-top:460.0pt;height:33.0pt;width:74.0pt;z-index:638823744300876233;mso-width-relative:page;mso-height-relative:page;mso-position-vertical-relative:page;mso-position-horizontal-relative:page;" coordsize="21600,21600" o:spid="_x0000_s1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b.蒸发皿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5842000</wp:posOffset>
                </wp:positionV>
                <wp:extent cx="2019300" cy="419100"/>
                <wp:effectExtent l="0" t="0" r="635" b="14605"/>
                <wp:wrapSquare wrapText="bothSides"/>
                <wp:docPr id="1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c.蒸发溶剂至有大量晶体析出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" style="position:absolute;left:0pt;margin-left:325.0pt;margin-top:460.0pt;height:33.0pt;width:159.0pt;z-index:638823744300876494;mso-width-relative:page;mso-height-relative:page;mso-position-vertical-relative:page;mso-position-horizontal-relative:page;" coordsize="21600,21600" o:spid="_x0000_s1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c.蒸发溶剂至有大量晶体析出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6070600</wp:posOffset>
                </wp:positionV>
                <wp:extent cx="2603500" cy="431800"/>
                <wp:effectExtent l="0" t="0" r="635" b="14605"/>
                <wp:wrapSquare wrapText="bothSides"/>
                <wp:docPr id="1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d.浓缩溶液至有少量小晶体析出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" style="position:absolute;left:0pt;margin-left:86.0pt;margin-top:478.0pt;height:34.0pt;width:205.0pt;z-index:638823744300876765;mso-width-relative:page;mso-height-relative:page;mso-position-vertical-relative:page;mso-position-horizontal-relative:page;" coordsize="21600,21600" o:spid="_x0000_s1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d.浓缩溶液至有少量小晶体析出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6070600</wp:posOffset>
                </wp:positionV>
                <wp:extent cx="2019300" cy="431800"/>
                <wp:effectExtent l="0" t="0" r="635" b="14605"/>
                <wp:wrapSquare wrapText="bothSides"/>
                <wp:docPr id="1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e.停止加热，自然冷却，过滤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" style="position:absolute;left:0pt;margin-left:325.0pt;margin-top:478.0pt;height:34.0pt;width:159.0pt;z-index:638823744300877022;mso-width-relative:page;mso-height-relative:page;mso-position-vertical-relative:page;mso-position-horizontal-relative:page;" coordsize="21600,21600" o:spid="_x0000_s1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e.停止加热，自然冷却，过滤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6299200</wp:posOffset>
                </wp:positionV>
                <wp:extent cx="5753100" cy="4064000"/>
                <wp:effectExtent l="0" t="0" r="635" b="14605"/>
                <wp:wrapSquare wrapText="bothSides"/>
                <wp:docPr id="1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f.停止加热，利用余热蒸干</w:t>
                            </w:r>
                          </w:p>
                          <w:p>
                            <w:pPr>
                              <w:spacing w:after="300" w:line="36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（4）一定条件下，连二硫酸钠可与KMnO4发生以下反应：</w:t>
                            </w:r>
                          </w:p>
                          <w:p>
                            <w:pPr>
                              <w:spacing w:line="34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某连二硫酸钠晶体的标定纯度（质量分数）为92.0％，为检测其实际纯度，称取0.8000g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样品溶于冷水，配成100.00mL溶液，移取25.00mL于锥形瓶中，用0.0100mol1L-1的酸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性KMnO4溶液滴定（杂质不参加反应），重复操作3次，消耗酸性KMnO4溶液的体积见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表。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3400"/>
                              <w:gridCol w:w="1300"/>
                              <w:gridCol w:w="1300"/>
                              <w:gridCol w:w="1300"/>
                            </w:tblGrid>
                            <w:tr w:rsidR="00A23914" w:rsidTr="00A23914"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c>
                                <w:tcPr>
                                  <w:vAlign w:val="center"/>
                                  <w:tcW w:w="340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实验次数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30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第1次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30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第2次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30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第3次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rPr>
                                <w:trHeight w:val="460"/>
                              </w:trPr>
                              <w:tc>
                                <w:tcPr>
                                  <w:vAlign w:val="center"/>
                                  <w:tcW w:w="340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消耗KMnO4溶液体积（mL）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30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19.92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30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20.00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30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20.08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1450" w:line="340" w:lineRule="exact"/>
                              <w:ind w:left="480" w:firstLine="5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根据以上数据计算该样品的纯度为；若操作无误，所测纯度与标定纯度存在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较大差异的原因可能是。</w:t>
                            </w:r>
                          </w:p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高三基础测试化学 试题卷 第7页（共8页）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" style="position:absolute;left:0pt;margin-left:86.0pt;margin-top:496.0pt;height:320.0pt;width:453.0pt;z-index:638823744300879526;mso-width-relative:page;mso-height-relative:page;mso-position-vertical-relative:page;mso-position-horizontal-relative:page;" coordsize="21600,21600" o:spid="_x0000_s1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f.停止加热，利用余热蒸干</w:t>
                      </w:r>
                    </w:p>
                    <w:p>
                      <w:pPr>
                        <w:spacing w:after="300" w:line="360" w:lineRule="exact"/>
                        <w:ind w:left="4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（4）一定条件下，连二硫酸钠可与KMnO4发生以下反应：</w:t>
                      </w:r>
                    </w:p>
                    <w:p>
                      <w:pPr>
                        <w:spacing w:line="340" w:lineRule="exact"/>
                        <w:ind w:left="4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某连二硫酸钠晶体的标定纯度（质量分数）为92.0％，为检测其实际纯度，称取0.8000g</w:t>
                      </w:r>
                      <w:r>
                        <w:rPr>
                          <w:sz w:val="22"/>
                          <w:color w:val="000000"/>
                        </w:rPr>
                        <w:t xml:space="preserve">样品溶于冷水，配成100.00mL溶液，移取25.00mL于锥形瓶中，用0.0100mol1L-1的酸</w:t>
                      </w:r>
                      <w:r>
                        <w:rPr>
                          <w:sz w:val="22"/>
                          <w:color w:val="000000"/>
                        </w:rPr>
                        <w:t xml:space="preserve">性KMnO4溶液滴定（杂质不参加反应），重复操作3次，消耗酸性KMnO4溶液的体积见</w:t>
                      </w:r>
                      <w:r>
                        <w:rPr>
                          <w:sz w:val="22"/>
                          <w:color w:val="000000"/>
                        </w:rPr>
                        <w:t xml:space="preserve">表。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3400"/>
                        <w:gridCol w:w="1300"/>
                        <w:gridCol w:w="1300"/>
                        <w:gridCol w:w="1300"/>
                      </w:tblGrid>
                      <w:tr w:rsidR="00A23914" w:rsidTr="00A23914">
                        <w:trPr>
                          <w:trHeight w:val="460"/>
                        </w:trPr>
                        <w:trPr>
                          <w:trHeight w:val="460"/>
                        </w:trPr>
                        <w:trPr>
                          <w:trHeight w:val="460"/>
                        </w:trPr>
                        <w:trPr>
                          <w:trHeight w:val="460"/>
                        </w:trPr>
                        <w:tc>
                          <w:tcPr>
                            <w:vAlign w:val="center"/>
                            <w:tcW w:w="340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实验次数</w:t>
                            </w:r>
                          </w:p>
                        </w:tc>
                        <w:tc>
                          <w:tcPr>
                            <w:vAlign w:val="center"/>
                            <w:tcW w:w="130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第1次</w:t>
                            </w:r>
                          </w:p>
                        </w:tc>
                        <w:tc>
                          <w:tcPr>
                            <w:vAlign w:val="center"/>
                            <w:tcW w:w="130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第2次</w:t>
                            </w:r>
                          </w:p>
                        </w:tc>
                        <w:tc>
                          <w:tcPr>
                            <w:vAlign w:val="center"/>
                            <w:tcW w:w="130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第3次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460"/>
                        </w:trPr>
                        <w:trPr>
                          <w:trHeight w:val="460"/>
                        </w:trPr>
                        <w:trPr>
                          <w:trHeight w:val="460"/>
                        </w:trPr>
                        <w:trPr>
                          <w:trHeight w:val="460"/>
                        </w:trPr>
                        <w:tc>
                          <w:tcPr>
                            <w:vAlign w:val="center"/>
                            <w:tcW w:w="340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消耗KMnO4溶液体积（mL）</w:t>
                            </w:r>
                          </w:p>
                        </w:tc>
                        <w:tc>
                          <w:tcPr>
                            <w:vAlign w:val="center"/>
                            <w:tcW w:w="130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19.92</w:t>
                            </w:r>
                          </w:p>
                        </w:tc>
                        <w:tc>
                          <w:tcPr>
                            <w:vAlign w:val="center"/>
                            <w:tcW w:w="130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20.00</w:t>
                            </w:r>
                          </w:p>
                        </w:tc>
                        <w:tc>
                          <w:tcPr>
                            <w:vAlign w:val="center"/>
                            <w:tcW w:w="130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20.08</w:t>
                            </w:r>
                          </w:p>
                        </w:tc>
                      </w:tr>
                    </w:tbl>
                    <w:p>
                      <w:pPr>
                        <w:spacing w:after="1450" w:line="340" w:lineRule="exact"/>
                        <w:ind w:left="480" w:firstLine="5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根据以上数据计算该样品的纯度为；若操作无误，所测纯度与标定纯度存在</w:t>
                      </w:r>
                      <w:r>
                        <w:rPr>
                          <w:sz w:val="22"/>
                          <w:color w:val="000000"/>
                        </w:rPr>
                        <w:t xml:space="preserve">较大差异的原因可能是。</w:t>
                      </w:r>
                    </w:p>
                    <w:p>
                      <w:pPr>
                        <w:spacing w:line="3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高三基础测试化学 试题卷 第7页（共8页）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40" w:right="1140" w:bottom="840" w:left="1140" w:header="0" w:footer="840"/>
          <w:pgSz w:w="11900" w:h="16840" w:orient="portrait"/>
          <w:headerReference w:type="default" r:id="R199d8a81c18c4d9a"/>
          <w:footerReference w:type="default" r:id="R9962b3d3017d406a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546100</wp:posOffset>
                </wp:positionV>
                <wp:extent cx="5918200" cy="2603500"/>
                <wp:effectExtent l="0" t="0" r="635" b="14605"/>
                <wp:wrapSquare wrapText="bothSides"/>
                <wp:docPr id="1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176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微信公众号：浙考神墙750	QQ:2754808740</w:t>
                            </w:r>
                          </w:p>
                          <w:p>
                            <w:pPr>
                              <w:spacing w:line="36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21．（12分）G是合成一种治疗胃食管反流疾病药物的关键中间体，其合成过程如下：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892800" cy="1917700"/>
                                  <wp:effectExtent l="0" t="0" r="0" b="0"/>
                                  <wp:docPr id="15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6" name="New Bitmap Image.jpg"/>
                                          <pic:cNvPicPr/>
                                        </pic:nvPicPr>
                                        <pic:blipFill>
                                          <a:blip r:embed="R4b223927aa544d3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892800" cy="191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" style="position:absolute;left:0pt;margin-left:59.0pt;margin-top:43.0pt;height:205.0pt;width:466.0pt;z-index:638823744301031828;mso-width-relative:page;mso-height-relative:page;mso-position-vertical-relative:page;mso-position-horizontal-relative:page;" coordsize="21600,21600" o:spid="_x0000_s1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176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微信公众号：浙考神墙750	QQ:2754808740</w:t>
                      </w:r>
                    </w:p>
                    <w:p>
                      <w:pPr>
                        <w:spacing w:line="36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21．（12分）G是合成一种治疗胃食管反流疾病药物的关键中间体，其合成过程如下：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892800" cy="1917700"/>
                            <wp:effectExtent l="0" t="0" r="0" b="0"/>
                            <wp:docPr id="15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6" name="New Bitmap Image.jpg"/>
                                    <pic:cNvPicPr/>
                                  </pic:nvPicPr>
                                  <pic:blipFill>
                                    <a:blip r:embed="R4b223927aa544d3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892800" cy="191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3416300</wp:posOffset>
                </wp:positionV>
                <wp:extent cx="3924300" cy="1714500"/>
                <wp:effectExtent l="0" t="0" r="635" b="14605"/>
                <wp:wrapSquare wrapText="bothSides"/>
                <wp:docPr id="1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619500" cy="508000"/>
                                  <wp:effectExtent l="0" t="0" r="0" b="0"/>
                                  <wp:docPr id="15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9" name="New Bitmap Image.jpg"/>
                                          <pic:cNvPicPr/>
                                        </pic:nvPicPr>
                                        <pic:blipFill>
                                          <a:blip r:embed="Rb7c518f09dcb4c7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6195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68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已知：①</w: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69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1" style="position:absolute;left:0pt;margin-left:65.0pt;margin-top:269.0pt;height:135.0pt;width:309.0pt;z-index:638823744301033487;mso-width-relative:page;mso-height-relative:page;mso-position-vertical-relative:page;mso-position-horizontal-relative:page;" coordsize="21600,21600" o:spid="_x0000_s1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619500" cy="508000"/>
                            <wp:effectExtent l="0" t="0" r="0" b="0"/>
                            <wp:docPr id="15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9" name="New Bitmap Image.jpg"/>
                                    <pic:cNvPicPr/>
                                  </pic:nvPicPr>
                                  <pic:blipFill>
                                    <a:blip r:embed="Rb7c518f09dcb4c7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6195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68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已知：①</w: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69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3035300</wp:posOffset>
                </wp:positionV>
                <wp:extent cx="1752600" cy="1612900"/>
                <wp:effectExtent l="0" t="0" r="635" b="14605"/>
                <wp:wrapSquare wrapText="bothSides"/>
                <wp:docPr id="1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27200" cy="1079500"/>
                                  <wp:effectExtent l="0" t="0" r="0" b="0"/>
                                  <wp:docPr id="16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2" name="New Bitmap Image.jpg"/>
                                          <pic:cNvPicPr/>
                                        </pic:nvPicPr>
                                        <pic:blipFill>
                                          <a:blip r:embed="R9a017f8f02484a3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272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260" w:line="280" w:lineRule="exact"/>
                              <w:ind w:firstLine="15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G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" style="position:absolute;left:0pt;margin-left:370.0pt;margin-top:239.0pt;height:127.0pt;width:138.0pt;z-index:638823744301034693;mso-width-relative:page;mso-height-relative:page;mso-position-vertical-relative:page;mso-position-horizontal-relative:page;" coordsize="21600,21600" o:spid="_x0000_s1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27200" cy="1079500"/>
                            <wp:effectExtent l="0" t="0" r="0" b="0"/>
                            <wp:docPr id="16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62" name="New Bitmap Image.jpg"/>
                                    <pic:cNvPicPr/>
                                  </pic:nvPicPr>
                                  <pic:blipFill>
                                    <a:blip r:embed="R9a017f8f02484a3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27200" cy="1079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260" w:line="280" w:lineRule="exact"/>
                        <w:ind w:firstLine="15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5143500</wp:posOffset>
                </wp:positionV>
                <wp:extent cx="5562600" cy="3911600"/>
                <wp:effectExtent l="0" t="0" r="635" b="14605"/>
                <wp:wrapSquare wrapText="bothSides"/>
                <wp:docPr id="1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after="320" w:line="40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②		不稳定，能快速异构化为</w:t>
                            </w:r>
                          </w:p>
                          <w:p>
                            <w:pPr>
                              <w:spacing w:line="40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③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请回答：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(1)CHBr(CHO)2中含氧官能团的名称是	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（2）写出			的化学方程式。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（3）下列说法不正确的是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A．在气态下，NH（CH3）2的碱性强于CH3NH2</w:t>
                            </w:r>
                          </w:p>
                          <w:p>
                            <w:pPr>
                              <w:spacing w:line="34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B.A→B的过程只有取代反应</w:t>
                            </w:r>
                          </w:p>
                          <w:p>
                            <w:pPr>
                              <w:spacing w:line="34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				的作用是将-COOH变为-COCl，更易与NH（CH3）2反应</w:t>
                            </w:r>
                          </w:p>
                          <w:p>
                            <w:pPr>
                              <w:spacing w:line="34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D.G的分子式为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（4）化合物E的结构简式为。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（5）设计以乙烯为原料合成C的路线（用流程图表示，无机试剂任选）	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（6）写出4种同时符合下列条件的化合物A的同分异构体的结构简式		0</w:t>
                            </w:r>
                          </w:p>
                          <w:p>
                            <w:pPr>
                              <w:spacing w:line="34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①核磁共振氢谱图显示有5组峰；红外光谱图显示没有氮氮单键。</w:t>
                            </w:r>
                          </w:p>
                          <w:p>
                            <w:pPr>
                              <w:spacing w:line="34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②除苯环外没有其他环且苯环上有三个取代基。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" style="position:absolute;left:0pt;margin-left:65.0pt;margin-top:405.0pt;height:308.0pt;width:438.0pt;z-index:638823744301037500;mso-width-relative:page;mso-height-relative:page;mso-position-vertical-relative:page;mso-position-horizontal-relative:page;" coordsize="21600,21600" o:spid="_x0000_s1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after="320" w:line="400" w:lineRule="exact"/>
                        <w:ind w:firstLine="56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②		不稳定，能快速异构化为</w:t>
                      </w:r>
                    </w:p>
                    <w:p>
                      <w:pPr>
                        <w:spacing w:line="400" w:lineRule="exact"/>
                        <w:ind w:firstLine="56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③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请回答：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(1)CHBr(CHO)2中含氧官能团的名称是	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（2）写出			的化学方程式。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（3）下列说法不正确的是</w:t>
                      </w:r>
                    </w:p>
                    <w:p>
                      <w:pPr>
                        <w:spacing w:line="340" w:lineRule="exact"/>
                        <w:ind w:firstLine="5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A．在气态下，NH（CH3）2的碱性强于CH3NH2</w:t>
                      </w:r>
                    </w:p>
                    <w:p>
                      <w:pPr>
                        <w:spacing w:line="340" w:lineRule="exact"/>
                        <w:ind w:firstLine="5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B.A→B的过程只有取代反应</w:t>
                      </w:r>
                    </w:p>
                    <w:p>
                      <w:pPr>
                        <w:spacing w:line="340" w:lineRule="exact"/>
                        <w:ind w:firstLine="5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				的作用是将-COOH变为-COCl，更易与NH（CH3）2反应</w:t>
                      </w:r>
                    </w:p>
                    <w:p>
                      <w:pPr>
                        <w:spacing w:line="340" w:lineRule="exact"/>
                        <w:ind w:firstLine="5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D.G的分子式为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（4）化合物E的结构简式为。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（5）设计以乙烯为原料合成C的路线（用流程图表示，无机试剂任选）	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（6）写出4种同时符合下列条件的化合物A的同分异构体的结构简式		0</w:t>
                      </w:r>
                    </w:p>
                    <w:p>
                      <w:pPr>
                        <w:spacing w:line="340" w:lineRule="exact"/>
                        <w:ind w:firstLine="5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①核磁共振氢谱图显示有5组峰；红外光谱图显示没有氮氮单键。</w:t>
                      </w:r>
                    </w:p>
                    <w:p>
                      <w:pPr>
                        <w:spacing w:line="340" w:lineRule="exact"/>
                        <w:ind w:firstLine="5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②除苯环外没有其他环且苯环上有三个取代基。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1473200</wp:posOffset>
            </wp:positionH>
            <wp:positionV relativeFrom="page">
              <wp:posOffset>5118100</wp:posOffset>
            </wp:positionV>
            <wp:extent cx="317500" cy="330200"/>
            <wp:effectExtent l="0" t="0" r="2540" b="4445"/>
            <wp:wrapNone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53e1d848eae4ec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3708400</wp:posOffset>
            </wp:positionH>
            <wp:positionV relativeFrom="page">
              <wp:posOffset>5130800</wp:posOffset>
            </wp:positionV>
            <wp:extent cx="355600" cy="317500"/>
            <wp:effectExtent l="0" t="0" r="2540" b="4445"/>
            <wp:wrapNone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5600b1373594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9944100</wp:posOffset>
                </wp:positionV>
                <wp:extent cx="2743200" cy="304800"/>
                <wp:effectExtent l="0" t="0" r="635" b="14605"/>
                <wp:wrapSquare wrapText="bothSides"/>
                <wp:docPr id="1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高三基础测试化学 试题卷 第8页（共8页）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" style="position:absolute;left:0pt;margin-left:195.0pt;margin-top:783.0pt;height:24.0pt;width:216.0pt;z-index:638823744301038972;mso-width-relative:page;mso-height-relative:page;mso-position-vertical-relative:page;mso-position-horizontal-relative:page;" coordsize="21600,21600" o:spid="_x0000_s1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高三基础测试化学 试题卷 第8页（共8页）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920" w:right="1300" w:bottom="1440" w:left="130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843c148e5020436a" /><Relationship Type="http://schemas.openxmlformats.org/officeDocument/2006/relationships/image" Target="/media/image2.jpg" Id="Ra167cbf1454142d4" /><Relationship Type="http://schemas.openxmlformats.org/officeDocument/2006/relationships/image" Target="/media/image3.jpg" Id="Rc8377114c3974df0" /><Relationship Type="http://schemas.openxmlformats.org/officeDocument/2006/relationships/image" Target="/media/image4.jpg" Id="R0b2b4d52063d40d7" /><Relationship Type="http://schemas.openxmlformats.org/officeDocument/2006/relationships/image" Target="/media/image5.jpg" Id="R61b5a34f350643b6" /><Relationship Type="http://schemas.openxmlformats.org/officeDocument/2006/relationships/image" Target="/media/image6.jpg" Id="R252baeec9d7c49d0" /><Relationship Type="http://schemas.openxmlformats.org/officeDocument/2006/relationships/header" Target="/word/header1.xml" Id="R8ce7d95357014e15" /><Relationship Type="http://schemas.openxmlformats.org/officeDocument/2006/relationships/footer" Target="/word/footer1.xml" Id="Re4f84a902cb34e7e" /><Relationship Type="http://schemas.openxmlformats.org/officeDocument/2006/relationships/image" Target="/media/image7.jpg" Id="Rdbba609030cd4aae" /><Relationship Type="http://schemas.openxmlformats.org/officeDocument/2006/relationships/header" Target="/word/header2.xml" Id="Rd106c56c0e224c9b" /><Relationship Type="http://schemas.openxmlformats.org/officeDocument/2006/relationships/footer" Target="/word/footer2.xml" Id="R4effee7ab5b94193" /><Relationship Type="http://schemas.openxmlformats.org/officeDocument/2006/relationships/image" Target="/media/image8.jpg" Id="R425e09c7b34a4024" /><Relationship Type="http://schemas.openxmlformats.org/officeDocument/2006/relationships/image" Target="/media/image9.jpg" Id="Rec4cf080323f40c1" /><Relationship Type="http://schemas.openxmlformats.org/officeDocument/2006/relationships/header" Target="/word/header3.xml" Id="R7111087cb6164602" /><Relationship Type="http://schemas.openxmlformats.org/officeDocument/2006/relationships/footer" Target="/word/footer3.xml" Id="R071323ed694d41b5" /><Relationship Type="http://schemas.openxmlformats.org/officeDocument/2006/relationships/image" Target="/media/image10.jpg" Id="R242ce5756eaa4fa3" /><Relationship Type="http://schemas.openxmlformats.org/officeDocument/2006/relationships/header" Target="/word/header4.xml" Id="R9b5f3bc5e5c64d93" /><Relationship Type="http://schemas.openxmlformats.org/officeDocument/2006/relationships/footer" Target="/word/footer4.xml" Id="Rbbf5845bfff344e2" /><Relationship Type="http://schemas.openxmlformats.org/officeDocument/2006/relationships/image" Target="/media/image11.jpg" Id="Rd4a373e1b7b54e3c" /><Relationship Type="http://schemas.openxmlformats.org/officeDocument/2006/relationships/image" Target="/media/image12.jpg" Id="R274b0023919049da" /><Relationship Type="http://schemas.openxmlformats.org/officeDocument/2006/relationships/image" Target="/media/image13.jpg" Id="R52349d03481c4b23" /><Relationship Type="http://schemas.openxmlformats.org/officeDocument/2006/relationships/image" Target="/media/image14.jpg" Id="R48bef2a52697496c" /><Relationship Type="http://schemas.openxmlformats.org/officeDocument/2006/relationships/image" Target="/media/image15.jpg" Id="Red04736e8de9455c" /><Relationship Type="http://schemas.openxmlformats.org/officeDocument/2006/relationships/image" Target="/media/image16.jpg" Id="R65ad267a6c9043df" /><Relationship Type="http://schemas.openxmlformats.org/officeDocument/2006/relationships/image" Target="/media/image17.jpg" Id="R6d4277f7adc54a0e" /><Relationship Type="http://schemas.openxmlformats.org/officeDocument/2006/relationships/image" Target="/media/image18.jpg" Id="R739f6045f4814b6a" /><Relationship Type="http://schemas.openxmlformats.org/officeDocument/2006/relationships/header" Target="/word/header5.xml" Id="Rb481c996b17c4fa3" /><Relationship Type="http://schemas.openxmlformats.org/officeDocument/2006/relationships/footer" Target="/word/footer5.xml" Id="R9ad3b6d5b0944f45" /><Relationship Type="http://schemas.openxmlformats.org/officeDocument/2006/relationships/image" Target="/media/image19.jpg" Id="Rd3d3676aea36484b" /><Relationship Type="http://schemas.openxmlformats.org/officeDocument/2006/relationships/image" Target="/media/image20.jpg" Id="R93c0190f238241aa" /><Relationship Type="http://schemas.openxmlformats.org/officeDocument/2006/relationships/header" Target="/word/header6.xml" Id="R1cf0ebb24f0e4774" /><Relationship Type="http://schemas.openxmlformats.org/officeDocument/2006/relationships/footer" Target="/word/footer6.xml" Id="R8faa45f97b994f3e" /><Relationship Type="http://schemas.openxmlformats.org/officeDocument/2006/relationships/image" Target="/media/image21.jpg" Id="R86872466e5464ff0" /><Relationship Type="http://schemas.openxmlformats.org/officeDocument/2006/relationships/image" Target="/media/image22.jpg" Id="Rfc9a0ceff70b4bd1" /><Relationship Type="http://schemas.openxmlformats.org/officeDocument/2006/relationships/image" Target="/media/image23.jpg" Id="R2f608df25ed34d10" /><Relationship Type="http://schemas.openxmlformats.org/officeDocument/2006/relationships/header" Target="/word/header7.xml" Id="R199d8a81c18c4d9a" /><Relationship Type="http://schemas.openxmlformats.org/officeDocument/2006/relationships/footer" Target="/word/footer7.xml" Id="R9962b3d3017d406a" /><Relationship Type="http://schemas.openxmlformats.org/officeDocument/2006/relationships/image" Target="/media/image24.jpg" Id="R4b223927aa544d3b" /><Relationship Type="http://schemas.openxmlformats.org/officeDocument/2006/relationships/image" Target="/media/image25.jpg" Id="Rb7c518f09dcb4c7a" /><Relationship Type="http://schemas.openxmlformats.org/officeDocument/2006/relationships/image" Target="/media/image26.jpg" Id="R9a017f8f02484a30" /><Relationship Type="http://schemas.openxmlformats.org/officeDocument/2006/relationships/image" Target="/media/image27.jpg" Id="Rd53e1d848eae4ec2" /><Relationship Type="http://schemas.openxmlformats.org/officeDocument/2006/relationships/image" Target="/media/image28.jpg" Id="R95600b1373594289" /></Relationships>
</file>