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textAlignment w:val="baseline"/>
        <w:rPr>
          <w:rFonts w:ascii="Times New Roman" w:hAnsi="Times New Roman" w:cs="Times New Roman"/>
          <w:szCs w:val="21"/>
        </w:rPr>
      </w:pPr>
      <w:r>
        <w:rPr>
          <w:rFonts w:ascii="Times New Roman" w:hAnsi="Times New Roman" w:cs="Times New Roman"/>
          <w:szCs w:val="21"/>
        </w:rPr>
        <w:drawing>
          <wp:anchor distT="0" distB="0" distL="114300" distR="114300" simplePos="0" relativeHeight="251659264" behindDoc="0" locked="0" layoutInCell="1" allowOverlap="1">
            <wp:simplePos x="0" y="0"/>
            <wp:positionH relativeFrom="page">
              <wp:posOffset>12433300</wp:posOffset>
            </wp:positionH>
            <wp:positionV relativeFrom="topMargin">
              <wp:posOffset>12192000</wp:posOffset>
            </wp:positionV>
            <wp:extent cx="292100" cy="406400"/>
            <wp:effectExtent l="0" t="0" r="12700" b="1270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292100" cy="406400"/>
                    </a:xfrm>
                    <a:prstGeom prst="rect">
                      <a:avLst/>
                    </a:prstGeom>
                  </pic:spPr>
                </pic:pic>
              </a:graphicData>
            </a:graphic>
          </wp:anchor>
        </w:drawing>
      </w:r>
    </w:p>
    <w:p>
      <w:pPr>
        <w:wordWrap w:val="0"/>
        <w:spacing w:line="500" w:lineRule="atLeast"/>
        <w:jc w:val="center"/>
        <w:textAlignment w:val="baseline"/>
        <w:rPr>
          <w:rFonts w:ascii="Times New Roman" w:hAnsi="Times New Roman" w:cs="Times New Roman"/>
          <w:sz w:val="36"/>
        </w:rPr>
      </w:pPr>
      <w:r>
        <w:rPr>
          <w:rFonts w:ascii="Times New Roman" w:hAnsi="Times New Roman" w:eastAsia="宋体" w:cs="Times New Roman"/>
          <w:b/>
          <w:color w:val="000000"/>
          <w:sz w:val="36"/>
        </w:rPr>
        <w:t>镇海中学高考英语模拟试卷</w:t>
      </w:r>
    </w:p>
    <w:p>
      <w:pPr>
        <w:wordWrap w:val="0"/>
        <w:spacing w:before="140" w:line="420" w:lineRule="atLeast"/>
        <w:jc w:val="center"/>
        <w:textAlignment w:val="baseline"/>
        <w:rPr>
          <w:rFonts w:ascii="Times New Roman" w:hAnsi="Times New Roman" w:cs="Times New Roman"/>
          <w:sz w:val="30"/>
        </w:rPr>
      </w:pPr>
      <w:r>
        <w:rPr>
          <w:rFonts w:ascii="Times New Roman" w:hAnsi="Times New Roman" w:eastAsia="宋体" w:cs="Times New Roman"/>
          <w:b/>
          <w:color w:val="000000"/>
          <w:sz w:val="30"/>
        </w:rPr>
        <w:t>第Ⅰ卷</w:t>
      </w:r>
    </w:p>
    <w:p>
      <w:pPr>
        <w:wordWrap w:val="0"/>
        <w:spacing w:before="140" w:line="460" w:lineRule="atLeast"/>
        <w:textAlignment w:val="baseline"/>
        <w:rPr>
          <w:rFonts w:ascii="Times New Roman" w:hAnsi="Times New Roman" w:cs="Times New Roman"/>
          <w:sz w:val="33"/>
        </w:rPr>
      </w:pPr>
      <w:r>
        <w:rPr>
          <w:rFonts w:ascii="Times New Roman" w:hAnsi="Times New Roman" w:eastAsia="宋体" w:cs="Times New Roman"/>
          <w:b/>
          <w:color w:val="000000"/>
          <w:sz w:val="33"/>
        </w:rPr>
        <w:t>第一部分 听力(共两节，满分30分)</w:t>
      </w:r>
    </w:p>
    <w:p>
      <w:pPr>
        <w:wordWrap w:val="0"/>
        <w:spacing w:line="300" w:lineRule="atLeast"/>
        <w:ind w:firstLine="46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做题时，先将答案标在试卷上。录音内容结束后，你将有两分钟的时间将试卷上的答案转涂到答题纸上。</w:t>
      </w:r>
    </w:p>
    <w:p>
      <w:pPr>
        <w:wordWrap w:val="0"/>
        <w:spacing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第一节(共5 小题; 每小题1.5分,满分7.5分)</w:t>
      </w:r>
    </w:p>
    <w:p>
      <w:pPr>
        <w:wordWrap w:val="0"/>
        <w:spacing w:line="300" w:lineRule="atLeast"/>
        <w:ind w:firstLine="46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听下面5段对话。每段对话后有一个小题，从题中所给的A、B、C三个选项中选出最佳选项，并标在试卷的相应位置。听完每段对话后，你都有 10 秒钟的时间来回答有关小题和阅读下一小题。每段对话仅读一遍。</w:t>
      </w:r>
    </w:p>
    <w:p>
      <w:pPr>
        <w:wordWrap w:val="0"/>
        <w:spacing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例: How much is the shirt?</w:t>
      </w:r>
    </w:p>
    <w:p>
      <w:pPr>
        <w:wordWrap w:val="0"/>
        <w:spacing w:before="14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A.£19.15.                    B.£9.18.                     C.£9.15.</w:t>
      </w:r>
    </w:p>
    <w:p>
      <w:pPr>
        <w:wordWrap w:val="0"/>
        <w:spacing w:before="160" w:line="300" w:lineRule="atLeast"/>
        <w:ind w:left="46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答案是C。</w:t>
      </w:r>
    </w:p>
    <w:p>
      <w:pPr>
        <w:wordWrap w:val="0"/>
        <w:spacing w:before="14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1.  What did the woman do yesterday?</w:t>
      </w:r>
    </w:p>
    <w:p>
      <w:pPr>
        <w:wordWrap w:val="0"/>
        <w:spacing w:before="16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She played football.      B. She watched a game.       C. She worked in the lab.</w:t>
      </w:r>
    </w:p>
    <w:p>
      <w:pPr>
        <w:wordWrap w:val="0"/>
        <w:spacing w:before="14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2.  What will the weather be like tomorrow evening?</w:t>
      </w:r>
    </w:p>
    <w:p>
      <w:pPr>
        <w:wordWrap w:val="0"/>
        <w:spacing w:before="16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Cloudy.                   B. Rainy.                    C. Windy.</w:t>
      </w:r>
    </w:p>
    <w:p>
      <w:pPr>
        <w:wordWrap w:val="0"/>
        <w:spacing w:before="14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3.  What will Jack do this weekend?</w:t>
      </w:r>
    </w:p>
    <w:p>
      <w:pPr>
        <w:wordWrap w:val="0"/>
        <w:spacing w:before="16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Go on a school trip.      B. Have a family picnic.     C. Prepare for an exam.</w:t>
      </w:r>
    </w:p>
    <w:p>
      <w:pPr>
        <w:wordWrap w:val="0"/>
        <w:spacing w:before="14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4.  Why does the man make the call?</w:t>
      </w:r>
    </w:p>
    <w:p>
      <w:pPr>
        <w:wordWrap w:val="0"/>
        <w:spacing w:before="16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To arrange a meeting.     B. To cancel a visit.        C. To ask for assistance.</w:t>
      </w:r>
    </w:p>
    <w:p>
      <w:pPr>
        <w:wordWrap w:val="0"/>
        <w:spacing w:before="14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5.  How does the man feel now?</w:t>
      </w:r>
    </w:p>
    <w:p>
      <w:pPr>
        <w:wordWrap w:val="0"/>
        <w:spacing w:before="16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Refreshed.                B. Anxious.                  C. Sleepy.</w:t>
      </w:r>
    </w:p>
    <w:p>
      <w:pPr>
        <w:wordWrap w:val="0"/>
        <w:spacing w:before="14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第二节(共 15 小题;每小题1.5分,满分22.5分)</w:t>
      </w:r>
    </w:p>
    <w:p>
      <w:pPr>
        <w:wordWrap w:val="0"/>
        <w:spacing w:line="300" w:lineRule="atLeast"/>
        <w:ind w:firstLine="46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听下面5段对话或独白。每段对话或独白后有几个小题，从题中所给的A、B、C三个选项中选出最佳选项，并标在试卷的相应位置。听每段对话或独白前，你将有5秒钟的时间阅读各个小题；听完后，各小题将给出5秒钟的作答时间。每段对话或独白读两遍。</w:t>
      </w:r>
    </w:p>
    <w:p>
      <w:pPr>
        <w:wordWrap w:val="0"/>
        <w:spacing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听第6段材料，回答第6至7题。</w:t>
      </w:r>
    </w:p>
    <w:p>
      <w:pPr>
        <w:wordWrap w:val="0"/>
        <w:spacing w:before="16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6.  What is the probable relationship between the speakers?</w:t>
      </w:r>
    </w:p>
    <w:p>
      <w:pPr>
        <w:wordWrap w:val="0"/>
        <w:spacing w:before="14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Husband and wife.         B. Hostess and guest.        C. Chef and customer.</w:t>
      </w:r>
    </w:p>
    <w:p>
      <w:pPr>
        <w:wordWrap w:val="0"/>
        <w:spacing w:before="16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7.  What is the man most likely to have for dinner?</w:t>
      </w:r>
    </w:p>
    <w:p>
      <w:pPr>
        <w:wordWrap w:val="0"/>
        <w:spacing w:before="14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French fries.             B. Ham sandwiches.           C. Fish and vegetables.</w:t>
      </w:r>
    </w:p>
    <w:p>
      <w:pPr>
        <w:wordWrap w:val="0"/>
        <w:spacing w:before="16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听第7段材料，回答第 8 至 10题。</w:t>
      </w:r>
    </w:p>
    <w:p>
      <w:pPr>
        <w:wordWrap w:val="0"/>
        <w:spacing w:before="14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8.  Where will George go after the business trip?</w:t>
      </w:r>
    </w:p>
    <w:p>
      <w:pPr>
        <w:wordWrap w:val="0"/>
        <w:spacing w:before="140" w:line="30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Milan.                    B. Rome.                     C. Florence.</w:t>
      </w:r>
    </w:p>
    <w:p>
      <w:pPr>
        <w:wordWrap w:val="0"/>
        <w:spacing w:line="300" w:lineRule="exact"/>
        <w:textAlignment w:val="baseline"/>
        <w:rPr>
          <w:rFonts w:ascii="Times New Roman" w:hAnsi="Times New Roman" w:eastAsia="宋体" w:cs="Times New Roman"/>
          <w:color w:val="000000"/>
          <w:szCs w:val="21"/>
        </w:rPr>
      </w:pPr>
    </w:p>
    <w:p>
      <w:pPr>
        <w:wordWrap w:val="0"/>
        <w:spacing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9.   What is banned in Florence?</w:t>
      </w:r>
    </w:p>
    <w:p>
      <w:pPr>
        <w:wordWrap w:val="0"/>
        <w:spacing w:before="100" w:line="280" w:lineRule="atLeast"/>
        <w:ind w:left="42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A. Eating in the street.</w:t>
      </w:r>
    </w:p>
    <w:p>
      <w:pPr>
        <w:wordWrap w:val="0"/>
        <w:spacing w:before="100" w:line="280" w:lineRule="atLeast"/>
        <w:ind w:left="42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B. Dressing up as soldiers.</w:t>
      </w:r>
    </w:p>
    <w:p>
      <w:pPr>
        <w:wordWrap w:val="0"/>
        <w:spacing w:before="120" w:line="280" w:lineRule="atLeast"/>
        <w:ind w:left="42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C. Singing on public transport.</w:t>
      </w:r>
    </w:p>
    <w:p>
      <w:pPr>
        <w:wordWrap w:val="0"/>
        <w:spacing w:before="10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10. What does George think of the new rules?</w:t>
      </w:r>
    </w:p>
    <w:p>
      <w:pPr>
        <w:wordWrap w:val="0"/>
        <w:spacing w:before="12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They're effective.          B. They're timely.             C. They're reasonable.</w:t>
      </w:r>
    </w:p>
    <w:p>
      <w:pPr>
        <w:wordWrap w:val="0"/>
        <w:spacing w:before="10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听第8段材料,回答第 11 至 13题。</w:t>
      </w:r>
    </w:p>
    <w:p>
      <w:pPr>
        <w:wordWrap w:val="0"/>
        <w:spacing w:before="10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11. Why does Ms. McDaniel talk to Frank?</w:t>
      </w:r>
    </w:p>
    <w:p>
      <w:pPr>
        <w:wordWrap w:val="0"/>
        <w:spacing w:before="12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He missed a speech.         B. He failed to pass a test.   C. He wanted to drop a class.</w:t>
      </w:r>
    </w:p>
    <w:p>
      <w:pPr>
        <w:wordWrap w:val="0"/>
        <w:spacing w:before="10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12. How would Ms. McDaniel's students react if a speaker made a mistake?</w:t>
      </w:r>
    </w:p>
    <w:p>
      <w:pPr>
        <w:wordWrap w:val="0"/>
        <w:spacing w:before="120" w:line="280" w:lineRule="atLeast"/>
        <w:ind w:left="42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A. Laugh at the speaker.</w:t>
      </w:r>
    </w:p>
    <w:p>
      <w:pPr>
        <w:wordWrap w:val="0"/>
        <w:spacing w:before="100" w:line="280" w:lineRule="atLeast"/>
        <w:ind w:left="42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B. Sympathize with the speaker.</w:t>
      </w:r>
    </w:p>
    <w:p>
      <w:pPr>
        <w:wordWrap w:val="0"/>
        <w:spacing w:before="100" w:line="280" w:lineRule="atLeast"/>
        <w:ind w:left="42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C. Persuade the speaker to try again.</w:t>
      </w:r>
    </w:p>
    <w:p>
      <w:pPr>
        <w:wordWrap w:val="0"/>
        <w:spacing w:before="12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13. How does Ms. McDaniel sound?</w:t>
      </w:r>
    </w:p>
    <w:p>
      <w:pPr>
        <w:wordWrap w:val="0"/>
        <w:spacing w:before="10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Optimistic.                 B. Humorous.                   C. Encouraging.</w:t>
      </w:r>
    </w:p>
    <w:p>
      <w:pPr>
        <w:wordWrap w:val="0"/>
        <w:spacing w:before="12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听第9段材料，回答第 14至16题。</w:t>
      </w:r>
    </w:p>
    <w:p>
      <w:pPr>
        <w:wordWrap w:val="0"/>
        <w:spacing w:before="10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14. What makes the man surprised?</w:t>
      </w:r>
    </w:p>
    <w:p>
      <w:pPr>
        <w:wordWrap w:val="0"/>
        <w:spacing w:before="100" w:line="280" w:lineRule="atLeast"/>
        <w:ind w:left="42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A. The number of job applicants.</w:t>
      </w:r>
    </w:p>
    <w:p>
      <w:pPr>
        <w:wordWrap w:val="0"/>
        <w:spacing w:before="120" w:line="280" w:lineRule="atLeast"/>
        <w:ind w:left="42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B. The experience of employees.</w:t>
      </w:r>
    </w:p>
    <w:p>
      <w:pPr>
        <w:wordWrap w:val="0"/>
        <w:spacing w:before="100" w:line="280" w:lineRule="atLeast"/>
        <w:ind w:left="42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C. The candidates' language skills.</w:t>
      </w:r>
    </w:p>
    <w:p>
      <w:pPr>
        <w:wordWrap w:val="0"/>
        <w:spacing w:before="12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15. How many candidates are the speakers going to meet?</w:t>
      </w:r>
    </w:p>
    <w:p>
      <w:pPr>
        <w:wordWrap w:val="0"/>
        <w:spacing w:before="10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A.2.                           B.12.                          C.20.</w:t>
      </w:r>
    </w:p>
    <w:p>
      <w:pPr>
        <w:wordWrap w:val="0"/>
        <w:spacing w:before="12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16. What do the speakers talk about at the end of the conversation?</w:t>
      </w:r>
    </w:p>
    <w:p>
      <w:pPr>
        <w:wordWrap w:val="0"/>
        <w:spacing w:before="10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Job description.            B. Interview procedure.        C. Candidates' back ground.</w:t>
      </w:r>
    </w:p>
    <w:p>
      <w:pPr>
        <w:wordWrap w:val="0"/>
        <w:spacing w:before="10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听第 10 段材料,回答第17至20题。</w:t>
      </w:r>
    </w:p>
    <w:p>
      <w:pPr>
        <w:wordWrap w:val="0"/>
        <w:spacing w:before="12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17. What did Gallo receive yesterday?</w:t>
      </w:r>
    </w:p>
    <w:p>
      <w:pPr>
        <w:wordWrap w:val="0"/>
        <w:spacing w:before="10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A call from her sister.     B. A bottle from her aunt.     C. A letter from a stranger.</w:t>
      </w:r>
    </w:p>
    <w:p>
      <w:pPr>
        <w:wordWrap w:val="0"/>
        <w:spacing w:before="12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18. Where did the fisherman find the bottle?</w:t>
      </w:r>
    </w:p>
    <w:p>
      <w:pPr>
        <w:wordWrap w:val="0"/>
        <w:spacing w:before="10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On Monhegan Island.         B. At Cumberland.              C. In Spain.</w:t>
      </w:r>
    </w:p>
    <w:p>
      <w:pPr>
        <w:wordWrap w:val="0"/>
        <w:spacing w:before="10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19. How old was Gall o when she threw out the bottle?</w:t>
      </w:r>
    </w:p>
    <w:p>
      <w:pPr>
        <w:wordWrap w:val="0"/>
        <w:spacing w:before="12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Eight.                      B. Eleven.                     C. Fourteen.</w:t>
      </w:r>
    </w:p>
    <w:p>
      <w:pPr>
        <w:wordWrap w:val="0"/>
        <w:spacing w:before="100" w:line="280" w:lineRule="atLeast"/>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20. Where is the bottle now?</w:t>
      </w:r>
    </w:p>
    <w:p>
      <w:pPr>
        <w:wordWrap w:val="0"/>
        <w:spacing w:before="120" w:line="280" w:lineRule="atLeast"/>
        <w:ind w:left="42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A. In the ocean.</w:t>
      </w:r>
    </w:p>
    <w:p>
      <w:pPr>
        <w:wordWrap w:val="0"/>
        <w:spacing w:before="100" w:line="280" w:lineRule="atLeast"/>
        <w:ind w:left="42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B. At Gallo's home.</w:t>
      </w:r>
    </w:p>
    <w:p>
      <w:pPr>
        <w:wordWrap w:val="0"/>
        <w:spacing w:before="100" w:line="280" w:lineRule="atLeast"/>
        <w:ind w:left="42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C. With the fisherman.</w:t>
      </w:r>
    </w:p>
    <w:p>
      <w:pPr>
        <w:wordWrap w:val="0"/>
        <w:spacing w:line="280" w:lineRule="exact"/>
        <w:textAlignment w:val="baseline"/>
        <w:rPr>
          <w:rFonts w:ascii="Times New Roman" w:hAnsi="Times New Roman" w:cs="Times New Roman"/>
          <w:sz w:val="20"/>
        </w:rPr>
      </w:pPr>
    </w:p>
    <w:p>
      <w:pPr>
        <w:spacing w:line="360" w:lineRule="auto"/>
        <w:ind w:firstLine="420" w:firstLineChars="200"/>
        <w:textAlignment w:val="baseline"/>
        <w:rPr>
          <w:rFonts w:ascii="Times New Roman" w:hAnsi="Times New Roman" w:cs="Times New Roman"/>
          <w:szCs w:val="21"/>
        </w:rPr>
      </w:pP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第二部分  阅读理解 (共两节，满分50分)</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第一节 (共 15 小题;每小题2.5分, 满分37.5分)</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阅读下列短文，从每题所给的A、B、C和D四个选项中，选出最佳答案。</w:t>
      </w:r>
    </w:p>
    <w:p>
      <w:pPr>
        <w:spacing w:line="360" w:lineRule="auto"/>
        <w:ind w:firstLine="420" w:firstLineChars="200"/>
        <w:jc w:val="center"/>
        <w:textAlignment w:val="baseline"/>
        <w:rPr>
          <w:rFonts w:ascii="Times New Roman" w:hAnsi="Times New Roman" w:cs="Times New Roman"/>
          <w:szCs w:val="21"/>
        </w:rPr>
      </w:pPr>
      <w:r>
        <w:rPr>
          <w:rFonts w:ascii="Times New Roman" w:hAnsi="Times New Roman" w:eastAsia="宋体" w:cs="Times New Roman"/>
          <w:color w:val="000000"/>
          <w:szCs w:val="21"/>
        </w:rPr>
        <w:t>A</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Welcome to “Cash Poor Points Rich”, a new travel blog dedicated to sharing experiences with credit card point s and miles to help you get big travel but for small spend. With the right planning and maximization of available resources, traveling as a college student may be easier than you think.</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Chengdu, China</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If visiting a place with happy locals is a priority for you, there's no better city to hit than Chengdu. It is home to pandas and spicy things. Moreover, the city's abundance of cultural and historical sights, together. with its laid-back lifestyle, make itself one of the most attractive and livable large cities too. Past travelers have spent, on average,¥ 158 on meals and about a quarter of that on local transportation for one day.</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Con Dao, Victnam</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Tourism is picking up in Vietna m lately, where you can travel for about ¥ 100 per day if you play your cards right. Con Dao Island Nation Park, a group of dramatic tiny islands off the southern coast, is a great destination to see sea turtles and other wildlife while exploring the area on foot. Its thick jungle will give you a good chance to uncover a paradise of your own.</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Zakynthos, Greece</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If you're looking for an affordable European summer beach vacation, consider Zakynthos. Food is cheap and mouthwatering. There are plenty of free things to do, although the favorite is spending time on the beautiful beaches edged by electric blue water. There are countless options for swimming in the appealing sea, along with charming villages and museums to explore.</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New Orleans, U. 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New Orleans is an incredibly unique place in the U. S., full of fascinating history, absorbing culture, delicious food, and a constantly buzzing nightlife scene. There are actually a couple of hostels in and near the French Quarter that offer reasonable accommodation rates for students.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21. How much on average might be spent on meals and transportation in Chengdu per day?</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A.¥13.                        B.¥100.                     C.¥158.                        D.¥200.</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22. What do Con Dao and Zakynthos have in common?</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A. Rich cultures.                B. Free tourist attractions.  C. Impressive sea views.         D. Large museums.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23. What is the advantage of the French Quarter?</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A. It offers unique services for students.                B. Hostels there are clean and modern.</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C. The price of hostels there is affordable for students. D. It has the longest history in New Orleans.</w:t>
      </w:r>
    </w:p>
    <w:p>
      <w:pPr>
        <w:spacing w:line="360" w:lineRule="auto"/>
        <w:ind w:firstLine="420" w:firstLineChars="200"/>
        <w:textAlignment w:val="baseline"/>
        <w:rPr>
          <w:rFonts w:ascii="Times New Roman" w:hAnsi="Times New Roman" w:cs="Times New Roman"/>
          <w:szCs w:val="21"/>
        </w:rPr>
      </w:pPr>
    </w:p>
    <w:p>
      <w:pPr>
        <w:spacing w:line="360" w:lineRule="auto"/>
        <w:ind w:firstLine="420" w:firstLineChars="200"/>
        <w:jc w:val="center"/>
        <w:textAlignment w:val="baseline"/>
        <w:rPr>
          <w:rFonts w:ascii="Times New Roman" w:hAnsi="Times New Roman" w:cs="Times New Roman"/>
          <w:szCs w:val="21"/>
        </w:rPr>
      </w:pPr>
      <w:r>
        <w:rPr>
          <w:rFonts w:ascii="Times New Roman" w:hAnsi="Times New Roman" w:eastAsia="宋体" w:cs="Times New Roman"/>
          <w:color w:val="000000"/>
          <w:szCs w:val="21"/>
        </w:rPr>
        <w:t>B</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For a number of Indians who for over half a century have replayed a race again and again, Milkha Singh’s 400meters final run at the Rome Olympics should be among the greatest heartbreaks in global sporting history. In fact, they hoped it would throw up a different result.</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However, continued praise for the man decades later is due to the effort by India's greatest track athlete on that September day in the Italian capital, though he still missed out on becoming India’s first Olympic track medalist.</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As he was growing up, he used to run barefoot daily on hot sand to school, which was situated 20kilometers from his house. He thinks this was good training but knows it is not possible to ask children to do this today. However, he does feel that the early identification of talented athletes is also important for India's athletic teams to shine.</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India has in the last few years judged success purely in terms of medals, but looking into the past reveals how a more generous generation saluted Milkha as a pioneer. Milkha is India’s finest track athlete of all time. He remains the only Indian male to win an individual Commonwealth Games athletics gold—he won the 400 meters at  Cardiff in 1958, the first athlete from independent India to do so.</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Since retiring from athletics, the former champion athlete has set up the Milkha Singh Charitable Trust, which helps poorer families survive if an athlete in their family has died. A percentage of the profits from the film Bhaag Milkha Bhaag are going to his trust.</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Finally, let's read a quote from Milkha himself:  “There is no shortcut to success.”  A scene in the film shows Milkha  Sing h running with injured feet—this actually happened.  “I haven’t found an alternative to hard work. You need to be patient, dedicated and true to yourself and your work.”</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24. What has won Milkha Singh continued praise?</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A. His early hard life experience.                       B. His outstanding athletic talent.</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C. His status in global sports history.                  D. His effort in the Olympic final.</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25. What does Milkha Sing h think of his early training?</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A. Exciting.                  B. Unbearable.              C. Beneficial.               D. Useless.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26. What did Milkha Sing h do after his retirement?</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A. He turned into a movie actor.                         B. He learned to do business.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C. He became an athletic trainer.                        D. He engaged in charity work.</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27. What can we learn from Milkha Singh’s words?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A. Hard work leads to success.                           B. Do something different.</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C. Medals measure everything.                            D. Stick to your dream.</w:t>
      </w:r>
    </w:p>
    <w:p>
      <w:pPr>
        <w:spacing w:line="360" w:lineRule="auto"/>
        <w:ind w:firstLine="420" w:firstLineChars="200"/>
        <w:textAlignment w:val="baseline"/>
        <w:rPr>
          <w:rFonts w:ascii="Times New Roman" w:hAnsi="Times New Roman" w:cs="Times New Roman"/>
          <w:szCs w:val="21"/>
        </w:rPr>
      </w:pPr>
    </w:p>
    <w:p>
      <w:pPr>
        <w:spacing w:line="360" w:lineRule="auto"/>
        <w:ind w:firstLine="420" w:firstLineChars="200"/>
        <w:jc w:val="center"/>
        <w:textAlignment w:val="baseline"/>
        <w:rPr>
          <w:rFonts w:ascii="Times New Roman" w:hAnsi="Times New Roman" w:cs="Times New Roman"/>
          <w:szCs w:val="21"/>
        </w:rPr>
      </w:pPr>
      <w:r>
        <w:rPr>
          <w:rFonts w:ascii="Times New Roman" w:hAnsi="Times New Roman" w:eastAsia="宋体" w:cs="Times New Roman"/>
          <w:color w:val="000000"/>
          <w:szCs w:val="21"/>
        </w:rPr>
        <w:t>C</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Usain Bolt burned about 10kcal of energy to win his gold during the 200-metre sprint final at the Olympic Games, which could roughly power an old 60W light bulb for 1 1 minutes. If you could make use of all the power generated by all the athletes during the Games, you would still be nowhere close to reaching the 29.5 billion Watts consumed overall by the athletes, spectators and organizers over the event. We take sport for granted, but do we ever consider its cost to the planet?</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From the water required to maintain the golf course during The Masters tournament to the hundreds of flights it takes to bring football fans to a World Cup, major sports events are not helping much in the fight against global heating. What's more, there is a lack of recognition within sport of its responsibilities and little discussion about possible solutions.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This is strange given that the effect works both ways: the climate crisis is not just affected by sports, but it is already having a negative impact on many sports. When ice-climber Will Gadd set out to conquer the world's glaciers,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he didn't realize it would become a race against climate change. “I thought glaciers are there forever.”  When he arrived at the summit, Gad d was shocked: “The ice…wasn’t there. The things I planned to climb were gone.”</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Global heating is noticeable in other sports. Amy Steel played professional net ball until she suffered from heatstroke after playing in 39°C conditions and unfortunately, the damage was permanent. Not only that, but extreme weather events made more frequent as a result of global heating mean sporting events are more often delayed or cancelled. This has cost sport billions in potential earnings.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Yet sport can be a powerful motivator: it can unite whole nations behind its teams. Could sport have a role to play in driving climate awareness? Will Gad d and Amy Steel are among many athletes who think so. One thing is certain. Sport must put climate change at the top of its agenda and decarbonize at a Usain Bolt-like pace to make a difference.</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28. What is the main focus of the first paragraph?</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A. The energy impact of sports events.                   B. Bolt's contribution to the environment.</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C. The amount of power generated by athletes.            D. The reason for energy consumption in sports.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29. Why does the writer use Will Gad d and Amy Steel as examples?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A. They initiated climate-conscious sports.              B. They sustained permanent injuries in sports.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C. They fell victim to climate-related incidents.        D. They achieved record-breaking performances.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30. What effect of global heating on sports is mentioned in the text?</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A. Stricter facility restrictions.                       B. Substantial financial losses.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C. Higher athlete training standards.                    D. Prolonged outdoor sports seasons.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31. What can be a suitable title for the text?</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A. Sports in the Climate Crisis                          B. Athletes against Global Heating</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C. The Olympian Energy Dilemma                           D. The Environmental Cost of Outdoor Sports</w:t>
      </w:r>
    </w:p>
    <w:p>
      <w:pPr>
        <w:spacing w:line="360" w:lineRule="auto"/>
        <w:ind w:firstLine="420" w:firstLineChars="200"/>
        <w:textAlignment w:val="baseline"/>
        <w:rPr>
          <w:rFonts w:ascii="Times New Roman" w:hAnsi="Times New Roman" w:cs="Times New Roman"/>
          <w:szCs w:val="21"/>
        </w:rPr>
      </w:pPr>
    </w:p>
    <w:p>
      <w:pPr>
        <w:spacing w:line="360" w:lineRule="auto"/>
        <w:ind w:firstLine="420" w:firstLineChars="200"/>
        <w:jc w:val="center"/>
        <w:textAlignment w:val="baseline"/>
        <w:rPr>
          <w:rFonts w:ascii="Times New Roman" w:hAnsi="Times New Roman" w:cs="Times New Roman"/>
          <w:szCs w:val="21"/>
        </w:rPr>
      </w:pPr>
      <w:r>
        <w:rPr>
          <w:rFonts w:ascii="Times New Roman" w:hAnsi="Times New Roman" w:eastAsia="宋体" w:cs="Times New Roman"/>
          <w:color w:val="000000"/>
          <w:szCs w:val="21"/>
        </w:rPr>
        <w:t>D</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Despite all the efforts students make to graduate with a science major, research has shown that most college science courses provide students with only a fragmented (碎片化的 ) understanding of fundamental scientific concepts. The teaching method improves memorization of separate facts, proceeding from one textbook chapter to the next without necessarily making connections between them, instead of learning how to use the information and connect those facts meaningfully.</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With that in mind, we developed a series of cross-disciplinary(跨学科的) activities. In our most recent study, we investigated how well college students could use their chemistry knowledge to explain real-world biological phenomena. To begin with, we interviewed 28 first-year college students majoring in sciences or engineering. All had taken both introductory chemistry and bi ology courses. We asked them to identify the content of these courses and what they believed to be the take-home messages from each course. The students responded with extensive lists of topics, concepts, and skills that they'd learned in class.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Following that, a set of cross-disciplinary activities were designed to guide students in the use of core chemistry ideas and knowledge to help explain real-world biological phenomena. One activity explored the impacts of ocean acidification on seashells. Here, the students were asked to use basic chemistry ideas to explain how the increasing level of carbon dioxide in sea water is affecting shell-building marine animals such as corals, clams and oysters.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Overall, the students felt confident of their chemistry knowledge. However, they had a harder time applying the same chemistry knowledge to explaining the biological phenomena. These findings highlight that a big gap remains between what students learn in their science courses and how well prepared they are to apply that information.</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The students in our study also reported that these activities helped them see links between the two disciplines that they wouldn't have perceived otherwise. The ability to make these connections is important beyond the classroom as</w:t>
      </w:r>
      <w:r>
        <w:rPr>
          <w:rFonts w:hint="eastAsia" w:ascii="Times New Roman" w:hAnsi="Times New Roman" w:cs="Times New Roman"/>
          <w:szCs w:val="21"/>
        </w:rPr>
        <w:t xml:space="preserve"> </w:t>
      </w:r>
      <w:r>
        <w:rPr>
          <w:rFonts w:ascii="Times New Roman" w:hAnsi="Times New Roman" w:eastAsia="宋体" w:cs="Times New Roman"/>
          <w:color w:val="000000"/>
          <w:szCs w:val="21"/>
        </w:rPr>
        <w:t>well, because it's the basis of science literacy(科学素养). So we also came away with evidence that our chemistry students at least would like to have the ability to have a deeper understanding of science and how to apply it.</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32. What does the existing science education fail to do according to the research?</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A. Extend students’ theoretical knowledge.</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B. Engage students in more outdoor activities.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C. Encourage students to enjoy the learning process.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D. Teach students to make connections among different subjects.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33. What can we learn about the student interviewees in the first step of study?</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A. They have rich academic knowledge.                B. They pay little attention to biology courses.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C. They hardly identify the core ideas of science.   D. They fully understand their major's importance.</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34. The activity about ocean acidification expects students to </w:t>
      </w:r>
      <w:r>
        <w:rPr>
          <w:rFonts w:ascii="Times New Roman" w:hAnsi="Times New Roman" w:eastAsia="宋体" w:cs="Times New Roman"/>
          <w:color w:val="000000"/>
          <w:szCs w:val="21"/>
          <w:u w:val="single"/>
        </w:rPr>
        <w:t xml:space="preserve">          </w:t>
      </w:r>
      <w:r>
        <w:rPr>
          <w:rFonts w:ascii="Times New Roman" w:hAnsi="Times New Roman" w:eastAsia="宋体" w:cs="Times New Roman"/>
          <w:color w:val="000000"/>
          <w:szCs w:val="21"/>
        </w:rPr>
        <w:t>.</w:t>
      </w:r>
    </w:p>
    <w:p>
      <w:pPr>
        <w:spacing w:line="360" w:lineRule="auto"/>
        <w:ind w:firstLine="420" w:firstLineChars="20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analyse the exact composition of sea water           </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B. study some unusual phenomena under the sea</w:t>
      </w:r>
    </w:p>
    <w:p>
      <w:pPr>
        <w:spacing w:line="360" w:lineRule="auto"/>
        <w:ind w:firstLine="420" w:firstLineChars="20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C. come up with practical methods to protect sea life    </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D. explain the effects of carbon dioxide on sea creatures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35. What does the author see from the result of the study according to the last paragraph?</w:t>
      </w:r>
    </w:p>
    <w:p>
      <w:pPr>
        <w:spacing w:line="360" w:lineRule="auto"/>
        <w:ind w:firstLine="420" w:firstLineChars="20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A. The need to remove the unfairness in education.    </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 B. The difficulties of fostering cross-disciplinary abilities.</w:t>
      </w:r>
    </w:p>
    <w:p>
      <w:pPr>
        <w:spacing w:line="360" w:lineRule="auto"/>
        <w:ind w:firstLine="420" w:firstLineChars="20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C. The potential to promote students’ science literacy.  </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D. The method of increasing students' practical skills.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第二节 (共5 小题;每小题2.5分, 满分 12.5分)</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根据短文内容，从短文后的选项中选出能填入空白处的最佳选项。选项中有两项为多余选项。</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Life isn't fair. Some people just seem blessed with the ability to effortlessly charm anyone they meet. Well, it might seem like a magical power, but in fact there are a number of factors at work. </w:t>
      </w:r>
      <w:r>
        <w:rPr>
          <w:rFonts w:ascii="Times New Roman" w:hAnsi="Times New Roman" w:eastAsia="宋体" w:cs="Times New Roman"/>
          <w:color w:val="000000"/>
          <w:szCs w:val="21"/>
          <w:u w:val="single"/>
        </w:rPr>
        <w:t xml:space="preserve">  36  </w:t>
      </w:r>
      <w:r>
        <w:rPr>
          <w:rFonts w:ascii="Times New Roman" w:hAnsi="Times New Roman" w:eastAsia="宋体" w:cs="Times New Roman"/>
          <w:color w:val="000000"/>
          <w:szCs w:val="21"/>
        </w:rPr>
        <w:t xml:space="preserve"> Th e answer is: to a large extent, yes you can.</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But first, the bad news. People initially judge each other based purely on physical appearance. With just a glimpse of a face, people make snap judgments about each other's likeability, trustworthiness and confidence. How should we deal with this? </w:t>
      </w:r>
      <w:r>
        <w:rPr>
          <w:rFonts w:ascii="Times New Roman" w:hAnsi="Times New Roman" w:eastAsia="宋体" w:cs="Times New Roman"/>
          <w:color w:val="000000"/>
          <w:szCs w:val="21"/>
          <w:u w:val="single"/>
        </w:rPr>
        <w:t xml:space="preserve">  37  </w:t>
      </w:r>
      <w:r>
        <w:rPr>
          <w:rFonts w:ascii="Times New Roman" w:hAnsi="Times New Roman" w:eastAsia="宋体" w:cs="Times New Roman"/>
          <w:color w:val="000000"/>
          <w:szCs w:val="21"/>
        </w:rPr>
        <w:t xml:space="preserve"> People perceive a smiling face as more trustworthy, warmer and sociable. It sounds like common sense, doesn't it? Smile and others will smile with you.</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What other tricks might we have? </w:t>
      </w:r>
      <w:r>
        <w:rPr>
          <w:rFonts w:ascii="Times New Roman" w:hAnsi="Times New Roman" w:eastAsia="宋体" w:cs="Times New Roman"/>
          <w:color w:val="000000"/>
          <w:szCs w:val="21"/>
          <w:u w:val="single"/>
        </w:rPr>
        <w:t xml:space="preserve">  38  </w:t>
      </w:r>
      <w:r>
        <w:rPr>
          <w:rFonts w:ascii="Times New Roman" w:hAnsi="Times New Roman" w:eastAsia="宋体" w:cs="Times New Roman"/>
          <w:color w:val="000000"/>
          <w:szCs w:val="21"/>
        </w:rPr>
        <w:t xml:space="preserve"> Consequently, three things we can do to signal that we are not a threat are to:  raise our eyebrows quickly, tilt( 仰起) our heads slightly, and once again, to smile.</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So we've looked at body language, but of course what you say is hugely important too, unless you want to just stand there grinning foolishly. The golden rule of friendship is if you make people feel good about themselves, they’re going to like you. In other words, you should not talk about yourself and all your wonderful achievements.</w:t>
      </w:r>
      <w:r>
        <w:rPr>
          <w:rFonts w:ascii="Times New Roman" w:hAnsi="Times New Roman" w:eastAsia="宋体" w:cs="Times New Roman"/>
          <w:color w:val="000000"/>
          <w:szCs w:val="21"/>
          <w:u w:val="single"/>
        </w:rPr>
        <w:t>39</w:t>
      </w:r>
      <w:r>
        <w:rPr>
          <w:rFonts w:ascii="Times New Roman" w:hAnsi="Times New Roman" w:eastAsia="宋体" w:cs="Times New Roman"/>
          <w:color w:val="000000"/>
          <w:szCs w:val="21"/>
        </w:rPr>
        <w:t xml:space="preserve">   </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Finally, finding common ground is good to form a connection. Charming people are particularly skilled at seeking out shared interests or experiences to bond with others. Simple things like asking where someone's from really can open up a discussion and allow you to find areas in common. And if all else fails, you can fall back on that most British of topics: the weather. </w:t>
      </w:r>
      <w:r>
        <w:rPr>
          <w:rFonts w:ascii="Times New Roman" w:hAnsi="Times New Roman" w:eastAsia="宋体" w:cs="Times New Roman"/>
          <w:color w:val="000000"/>
          <w:szCs w:val="21"/>
          <w:u w:val="single"/>
        </w:rPr>
        <w:t xml:space="preserve">  40 </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A. It can be a nice start of a conversation.</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B. Instead, you need to show interest in them.</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C. There's one incredibly simple tool: your smile.</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D. So, can you learn to develop superhuman charm?</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E. What good tricks can we employ to become charming?</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F. Shared interests are the key to making connections with others.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G. Our brains often survey the environment for friend or enemy signals.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第三部分 语言知识运用(共两节，满分 30 分)</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第一节 (共15 小题;每小题1分, 满分 15分)</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阅读下面短文，从短文后各题所给的A、B、C和D四个选项中，选出可以填入空白处的最佳选项。</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In 2013, my husband Robin took a new job in Ghana. We relocated from London, where I worked as a photographer, to the capital, Accra. Robin worked, but my visa didn't permit me to, and I was left homesick and lacking </w:t>
      </w:r>
      <w:r>
        <w:rPr>
          <w:rFonts w:ascii="Times New Roman" w:hAnsi="Times New Roman" w:eastAsia="宋体" w:cs="Times New Roman"/>
          <w:color w:val="000000"/>
          <w:szCs w:val="21"/>
          <w:u w:val="single"/>
        </w:rPr>
        <w:t xml:space="preserve">  41  </w:t>
      </w:r>
      <w:r>
        <w:rPr>
          <w:rFonts w:ascii="Times New Roman" w:hAnsi="Times New Roman" w:eastAsia="宋体" w:cs="Times New Roman"/>
          <w:color w:val="000000"/>
          <w:szCs w:val="21"/>
        </w:rPr>
        <w:t xml:space="preserve">. With few people around, I turned to </w:t>
      </w:r>
      <w:r>
        <w:rPr>
          <w:rFonts w:ascii="Times New Roman" w:hAnsi="Times New Roman" w:eastAsia="宋体" w:cs="Times New Roman"/>
          <w:color w:val="000000"/>
          <w:szCs w:val="21"/>
          <w:u w:val="single"/>
        </w:rPr>
        <w:t xml:space="preserve">  42  </w:t>
      </w:r>
      <w:r>
        <w:rPr>
          <w:rFonts w:ascii="Times New Roman" w:hAnsi="Times New Roman" w:eastAsia="宋体" w:cs="Times New Roman"/>
          <w:color w:val="000000"/>
          <w:szCs w:val="21"/>
        </w:rPr>
        <w:t xml:space="preserve">. I photographed horses and considered the outdoors the place where I felt most </w:t>
      </w:r>
      <w:r>
        <w:rPr>
          <w:rFonts w:ascii="Times New Roman" w:hAnsi="Times New Roman" w:eastAsia="宋体" w:cs="Times New Roman"/>
          <w:color w:val="000000"/>
          <w:szCs w:val="21"/>
          <w:u w:val="single"/>
        </w:rPr>
        <w:t xml:space="preserve">  43  </w:t>
      </w:r>
      <w:r>
        <w:rPr>
          <w:rFonts w:ascii="Times New Roman" w:hAnsi="Times New Roman" w:eastAsia="宋体" w:cs="Times New Roman"/>
          <w:color w:val="000000"/>
          <w:szCs w:val="21"/>
        </w:rPr>
        <w:t xml:space="preserve"> .</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In September 2018, after one bad thunderstorm, I found a bird, barely a month old, on the ground. He was</w:t>
      </w:r>
      <w:r>
        <w:rPr>
          <w:rFonts w:ascii="Times New Roman" w:hAnsi="Times New Roman" w:eastAsia="宋体" w:cs="Times New Roman"/>
          <w:color w:val="000000"/>
          <w:szCs w:val="21"/>
          <w:u w:val="single"/>
        </w:rPr>
        <w:t xml:space="preserve">  44  </w:t>
      </w:r>
      <w:r>
        <w:rPr>
          <w:rFonts w:ascii="Times New Roman" w:hAnsi="Times New Roman" w:eastAsia="宋体" w:cs="Times New Roman"/>
          <w:color w:val="000000"/>
          <w:szCs w:val="21"/>
        </w:rPr>
        <w:t xml:space="preserve"> by his flock(群). His eyes were shut, too young to </w:t>
      </w:r>
      <w:r>
        <w:rPr>
          <w:rFonts w:ascii="Times New Roman" w:hAnsi="Times New Roman" w:eastAsia="宋体" w:cs="Times New Roman"/>
          <w:color w:val="000000"/>
          <w:szCs w:val="21"/>
          <w:u w:val="single"/>
        </w:rPr>
        <w:t xml:space="preserve">  45  </w:t>
      </w:r>
      <w:r>
        <w:rPr>
          <w:rFonts w:ascii="Times New Roman" w:hAnsi="Times New Roman" w:eastAsia="宋体" w:cs="Times New Roman"/>
          <w:color w:val="000000"/>
          <w:szCs w:val="21"/>
        </w:rPr>
        <w:t xml:space="preserve"> alone. I placed him in a cardboard box and stayed up all night, researching how to </w:t>
      </w:r>
      <w:r>
        <w:rPr>
          <w:rFonts w:ascii="Times New Roman" w:hAnsi="Times New Roman" w:eastAsia="宋体" w:cs="Times New Roman"/>
          <w:color w:val="000000"/>
          <w:szCs w:val="21"/>
          <w:u w:val="single"/>
        </w:rPr>
        <w:t xml:space="preserve">  46  </w:t>
      </w:r>
      <w:r>
        <w:rPr>
          <w:rFonts w:ascii="Times New Roman" w:hAnsi="Times New Roman" w:eastAsia="宋体" w:cs="Times New Roman"/>
          <w:color w:val="000000"/>
          <w:szCs w:val="21"/>
        </w:rPr>
        <w:t xml:space="preserve"> him. I spoke to an expert who said it would take 1 2 weeks to prepare him for the </w:t>
      </w:r>
      <w:r>
        <w:rPr>
          <w:rFonts w:ascii="Times New Roman" w:hAnsi="Times New Roman" w:eastAsia="宋体" w:cs="Times New Roman"/>
          <w:color w:val="000000"/>
          <w:szCs w:val="21"/>
          <w:u w:val="single"/>
        </w:rPr>
        <w:t xml:space="preserve">  47  </w:t>
      </w:r>
      <w:r>
        <w:rPr>
          <w:rFonts w:ascii="Times New Roman" w:hAnsi="Times New Roman" w:eastAsia="宋体" w:cs="Times New Roman"/>
          <w:color w:val="000000"/>
          <w:szCs w:val="21"/>
        </w:rPr>
        <w:t>.</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For the next 84 days, the </w:t>
      </w:r>
      <w:r>
        <w:rPr>
          <w:rFonts w:ascii="Times New Roman" w:hAnsi="Times New Roman" w:eastAsia="宋体" w:cs="Times New Roman"/>
          <w:color w:val="000000"/>
          <w:szCs w:val="21"/>
          <w:u w:val="single"/>
        </w:rPr>
        <w:t xml:space="preserve">  48  </w:t>
      </w:r>
      <w:r>
        <w:rPr>
          <w:rFonts w:ascii="Times New Roman" w:hAnsi="Times New Roman" w:eastAsia="宋体" w:cs="Times New Roman"/>
          <w:color w:val="000000"/>
          <w:szCs w:val="21"/>
        </w:rPr>
        <w:t xml:space="preserve"> bird lived on me. He would fly alongside me. As he learned to fly, he’d make short </w:t>
      </w:r>
      <w:r>
        <w:rPr>
          <w:rFonts w:ascii="Times New Roman" w:hAnsi="Times New Roman" w:eastAsia="宋体" w:cs="Times New Roman"/>
          <w:color w:val="000000"/>
          <w:szCs w:val="21"/>
          <w:u w:val="single"/>
        </w:rPr>
        <w:t xml:space="preserve">  49  </w:t>
      </w:r>
      <w:r>
        <w:rPr>
          <w:rFonts w:ascii="Times New Roman" w:hAnsi="Times New Roman" w:eastAsia="宋体" w:cs="Times New Roman"/>
          <w:color w:val="000000"/>
          <w:szCs w:val="21"/>
        </w:rPr>
        <w:t xml:space="preserve"> from my hand, to my shoulder, and then settled on my hair. I </w:t>
      </w:r>
      <w:r>
        <w:rPr>
          <w:rFonts w:ascii="Times New Roman" w:hAnsi="Times New Roman" w:eastAsia="宋体" w:cs="Times New Roman"/>
          <w:color w:val="000000"/>
          <w:szCs w:val="21"/>
          <w:u w:val="single"/>
        </w:rPr>
        <w:t xml:space="preserve">  50  </w:t>
      </w:r>
      <w:r>
        <w:rPr>
          <w:rFonts w:ascii="Times New Roman" w:hAnsi="Times New Roman" w:eastAsia="宋体" w:cs="Times New Roman"/>
          <w:color w:val="000000"/>
          <w:szCs w:val="21"/>
        </w:rPr>
        <w:t xml:space="preserve"> named him because I had to </w:t>
      </w:r>
      <w:r>
        <w:rPr>
          <w:rFonts w:ascii="Times New Roman" w:hAnsi="Times New Roman" w:eastAsia="宋体" w:cs="Times New Roman"/>
          <w:color w:val="000000"/>
          <w:szCs w:val="21"/>
          <w:u w:val="single"/>
        </w:rPr>
        <w:t xml:space="preserve">  51  </w:t>
      </w:r>
      <w:r>
        <w:rPr>
          <w:rFonts w:ascii="Times New Roman" w:hAnsi="Times New Roman" w:eastAsia="宋体" w:cs="Times New Roman"/>
          <w:color w:val="000000"/>
          <w:szCs w:val="21"/>
        </w:rPr>
        <w:t xml:space="preserve"> myself that he needed to return to the wild. In return for putting his life back on course, he </w:t>
      </w:r>
      <w:r>
        <w:rPr>
          <w:rFonts w:ascii="Times New Roman" w:hAnsi="Times New Roman" w:eastAsia="宋体" w:cs="Times New Roman"/>
          <w:color w:val="000000"/>
          <w:szCs w:val="21"/>
          <w:u w:val="single"/>
        </w:rPr>
        <w:t xml:space="preserve">  52  </w:t>
      </w:r>
      <w:r>
        <w:rPr>
          <w:rFonts w:ascii="Times New Roman" w:hAnsi="Times New Roman" w:eastAsia="宋体" w:cs="Times New Roman"/>
          <w:color w:val="000000"/>
          <w:szCs w:val="21"/>
        </w:rPr>
        <w:t xml:space="preserve">me by giving me purpose. Three months later, he was </w:t>
      </w:r>
      <w:r>
        <w:rPr>
          <w:rFonts w:ascii="Times New Roman" w:hAnsi="Times New Roman" w:eastAsia="宋体" w:cs="Times New Roman"/>
          <w:color w:val="000000"/>
          <w:szCs w:val="21"/>
          <w:u w:val="single"/>
        </w:rPr>
        <w:t xml:space="preserve">  53  </w:t>
      </w:r>
      <w:r>
        <w:rPr>
          <w:rFonts w:ascii="Times New Roman" w:hAnsi="Times New Roman" w:eastAsia="宋体" w:cs="Times New Roman"/>
          <w:color w:val="000000"/>
          <w:szCs w:val="21"/>
        </w:rPr>
        <w:t xml:space="preserve"> enough and flying farther from me. It was time for him to go. Then on a clear day when his flock returned, Robin and I took him out and the little bird flew away with them.</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u w:val="single"/>
        </w:rPr>
        <w:t xml:space="preserve">  54  </w:t>
      </w:r>
      <w:r>
        <w:rPr>
          <w:rFonts w:ascii="Times New Roman" w:hAnsi="Times New Roman" w:eastAsia="宋体" w:cs="Times New Roman"/>
          <w:color w:val="000000"/>
          <w:szCs w:val="21"/>
        </w:rPr>
        <w:t xml:space="preserve"> him taught me how to live in the present. Last year, I joined local conservation efforts. That, along with the </w:t>
      </w:r>
      <w:r>
        <w:rPr>
          <w:rFonts w:ascii="Times New Roman" w:hAnsi="Times New Roman" w:eastAsia="宋体" w:cs="Times New Roman"/>
          <w:color w:val="000000"/>
          <w:szCs w:val="21"/>
          <w:u w:val="single"/>
        </w:rPr>
        <w:t xml:space="preserve">  55  </w:t>
      </w:r>
      <w:r>
        <w:rPr>
          <w:rFonts w:ascii="Times New Roman" w:hAnsi="Times New Roman" w:eastAsia="宋体" w:cs="Times New Roman"/>
          <w:color w:val="000000"/>
          <w:szCs w:val="21"/>
        </w:rPr>
        <w:t xml:space="preserve"> that any little creature can make a difference, is what he left me.</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41. A. purpose                 B. interest                C. experience             D. confidence</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42. A. family                  B. sports                  C. nature                 D. school</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43. A. grateful                B. alive                   C. stressed               D. scared</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44. A. envied                  B. controlled              C. recognized             D. abandoned</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45. A. survive                 B. fight                  C. escape                  D. play</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46. A. go with                 B. care for                C. focus on               D. speak about</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47. A. travel                  B. stay                    C. wild                   D. change</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48. A. rare                    B. lazy                    C. proud                  D. tiny</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49. A. noises                  B. dances                  C. flights                D. stops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50. A. kindly                  B. cheerfully              C. once                   D. never</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51. A. remind                  B. promise                 C. cheat                  D. motivate</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52. A. attracted               B. honored                 C. shocked                D. rewarded</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53. A. high                    B. strong                  C. smart                  D. calm</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54. A. Raising                 B. Tolerating              C. Evaluating             D. Amusing</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55. A. secret                  B. message                 C. news                   D. lesson</w:t>
      </w:r>
    </w:p>
    <w:p>
      <w:pPr>
        <w:spacing w:line="360" w:lineRule="auto"/>
        <w:ind w:firstLine="420" w:firstLineChars="200"/>
        <w:textAlignment w:val="baseline"/>
        <w:rPr>
          <w:rFonts w:ascii="Times New Roman" w:hAnsi="Times New Roman" w:cs="Times New Roman"/>
          <w:szCs w:val="21"/>
        </w:rPr>
      </w:pP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第二节 (共 10 小题; 每小题1.5 分, 满分 15分)</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阅读下面短文，在空白处填入1个适当的单词或括号内单词的正确形式。</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Cursive a handwriting approach where letters are written faster </w:t>
      </w:r>
      <w:r>
        <w:rPr>
          <w:rFonts w:ascii="Times New Roman" w:hAnsi="Times New Roman" w:eastAsia="宋体" w:cs="Times New Roman"/>
          <w:color w:val="000000"/>
          <w:szCs w:val="21"/>
          <w:u w:val="single"/>
        </w:rPr>
        <w:t xml:space="preserve">   56   </w:t>
      </w:r>
      <w:r>
        <w:rPr>
          <w:rFonts w:ascii="Times New Roman" w:hAnsi="Times New Roman" w:eastAsia="宋体" w:cs="Times New Roman"/>
          <w:color w:val="000000"/>
          <w:szCs w:val="21"/>
        </w:rPr>
        <w:t xml:space="preserve"> a flowing manner </w:t>
      </w:r>
      <w:r>
        <w:rPr>
          <w:rFonts w:ascii="Times New Roman" w:hAnsi="Times New Roman" w:eastAsia="宋体" w:cs="Times New Roman"/>
          <w:color w:val="000000"/>
          <w:szCs w:val="21"/>
          <w:u w:val="single"/>
        </w:rPr>
        <w:t xml:space="preserve">   57   </w:t>
      </w:r>
      <w:r>
        <w:rPr>
          <w:rFonts w:ascii="Times New Roman" w:hAnsi="Times New Roman" w:eastAsia="宋体" w:cs="Times New Roman"/>
          <w:color w:val="000000"/>
          <w:szCs w:val="21"/>
        </w:rPr>
        <w:t xml:space="preserve"> (make)a comeback at present as states including New Hampshire, Utah and, most </w:t>
      </w:r>
      <w:r>
        <w:rPr>
          <w:rFonts w:ascii="Times New Roman" w:hAnsi="Times New Roman" w:eastAsia="宋体" w:cs="Times New Roman"/>
          <w:color w:val="000000"/>
          <w:szCs w:val="21"/>
          <w:u w:val="single"/>
        </w:rPr>
        <w:t xml:space="preserve">    58    </w:t>
      </w:r>
      <w:r>
        <w:rPr>
          <w:rFonts w:ascii="Times New Roman" w:hAnsi="Times New Roman" w:eastAsia="宋体" w:cs="Times New Roman"/>
          <w:color w:val="000000"/>
          <w:szCs w:val="21"/>
        </w:rPr>
        <w:t xml:space="preserve">(recent), California are embracing handwriting requirements in their </w:t>
      </w:r>
      <w:r>
        <w:rPr>
          <w:rFonts w:ascii="Times New Roman" w:hAnsi="Times New Roman" w:eastAsia="宋体" w:cs="Times New Roman"/>
          <w:color w:val="000000"/>
          <w:szCs w:val="21"/>
          <w:u w:val="single"/>
        </w:rPr>
        <w:t xml:space="preserve">  59  </w:t>
      </w:r>
      <w:r>
        <w:rPr>
          <w:rFonts w:ascii="Times New Roman" w:hAnsi="Times New Roman" w:eastAsia="宋体" w:cs="Times New Roman"/>
          <w:color w:val="000000"/>
          <w:szCs w:val="21"/>
        </w:rPr>
        <w:t>(education) standards.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“Cursive can </w:t>
      </w:r>
      <w:r>
        <w:rPr>
          <w:rFonts w:ascii="Times New Roman" w:hAnsi="Times New Roman" w:eastAsia="宋体" w:cs="Times New Roman"/>
          <w:color w:val="000000"/>
          <w:szCs w:val="21"/>
          <w:u w:val="single"/>
        </w:rPr>
        <w:t xml:space="preserve">  60  </w:t>
      </w:r>
      <w:r>
        <w:rPr>
          <w:rFonts w:ascii="Times New Roman" w:hAnsi="Times New Roman" w:eastAsia="宋体" w:cs="Times New Roman"/>
          <w:color w:val="000000"/>
          <w:szCs w:val="21"/>
        </w:rPr>
        <w:t>(introduce) at any age. Even adults can easily learn cursive,” said Lauren Mooney Bear, president of the American Handwriting Analysis Foundation(AHAF).</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Including handwriting as part of curricula can bring several physical, emotional and academic </w:t>
      </w:r>
      <w:r>
        <w:rPr>
          <w:rFonts w:ascii="Times New Roman" w:hAnsi="Times New Roman" w:eastAsia="宋体" w:cs="Times New Roman"/>
          <w:color w:val="000000"/>
          <w:szCs w:val="21"/>
          <w:u w:val="single"/>
        </w:rPr>
        <w:t xml:space="preserve">  61  </w:t>
      </w:r>
      <w:r>
        <w:rPr>
          <w:rFonts w:ascii="Times New Roman" w:hAnsi="Times New Roman" w:eastAsia="宋体" w:cs="Times New Roman"/>
          <w:color w:val="000000"/>
          <w:szCs w:val="21"/>
        </w:rPr>
        <w:t>(benefit)to students regardless of their grade level.</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u w:val="single"/>
        </w:rPr>
        <w:t xml:space="preserve">  62  </w:t>
      </w:r>
      <w:r>
        <w:rPr>
          <w:rFonts w:ascii="Times New Roman" w:hAnsi="Times New Roman" w:eastAsia="宋体" w:cs="Times New Roman"/>
          <w:color w:val="000000"/>
          <w:szCs w:val="21"/>
        </w:rPr>
        <w:t xml:space="preserve"> skill can bring about “an increase in eye hand coordination, social adaptability and self confidence.”Bear also notes handwriting is a tool that, once </w:t>
      </w:r>
      <w:r>
        <w:rPr>
          <w:rFonts w:ascii="Times New Roman" w:hAnsi="Times New Roman" w:eastAsia="宋体" w:cs="Times New Roman"/>
          <w:color w:val="000000"/>
          <w:szCs w:val="21"/>
          <w:u w:val="single"/>
        </w:rPr>
        <w:t xml:space="preserve">   63   </w:t>
      </w:r>
      <w:r>
        <w:rPr>
          <w:rFonts w:ascii="Times New Roman" w:hAnsi="Times New Roman" w:eastAsia="宋体" w:cs="Times New Roman"/>
          <w:color w:val="000000"/>
          <w:szCs w:val="21"/>
        </w:rPr>
        <w:t xml:space="preserve">(learn), can serve students as they travel throughout their academic journey </w:t>
      </w:r>
      <w:r>
        <w:rPr>
          <w:rFonts w:ascii="Times New Roman" w:hAnsi="Times New Roman" w:eastAsia="宋体" w:cs="Times New Roman"/>
          <w:color w:val="000000"/>
          <w:szCs w:val="21"/>
          <w:u w:val="single"/>
        </w:rPr>
        <w:t xml:space="preserve">   64   </w:t>
      </w:r>
      <w:r>
        <w:rPr>
          <w:rFonts w:ascii="Times New Roman" w:hAnsi="Times New Roman" w:eastAsia="宋体" w:cs="Times New Roman"/>
          <w:color w:val="000000"/>
          <w:szCs w:val="21"/>
        </w:rPr>
        <w:t xml:space="preserve"> beyond.</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 xml:space="preserve">“Studies have found that when students have taken notes by hand, their memory tend s to be more </w:t>
      </w:r>
      <w:r>
        <w:rPr>
          <w:rFonts w:ascii="Times New Roman" w:hAnsi="Times New Roman" w:eastAsia="宋体" w:cs="Times New Roman"/>
          <w:color w:val="000000"/>
          <w:szCs w:val="21"/>
          <w:u w:val="single"/>
        </w:rPr>
        <w:t xml:space="preserve">    65    </w:t>
      </w:r>
      <w:r>
        <w:rPr>
          <w:rFonts w:ascii="Times New Roman" w:hAnsi="Times New Roman" w:eastAsia="宋体" w:cs="Times New Roman"/>
          <w:color w:val="000000"/>
          <w:szCs w:val="21"/>
        </w:rPr>
        <w:t>(consistency) and longer lasting,” she said.  “Thus, the students do better on exams and in future endeavors, as in college exams.”</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第四部分  写作(共两节，满分40分)</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第一节(满分 15分)</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假设你是李华，你们班计划与新西兰姊妹学校的某个班级进行一场在线交流，主题是“校园常见植物”。请你代表班级写一封邮件给对方班长 Hans，内容包括：</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1. 告知相关事宜(时间、 内容)； 2. 征求意见。</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注意：</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1. 写作词数应为80左右；</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2. 可适当增加细节， 以使行文连贯。</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第二节 (满分25分)</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阅读下面材料，根据其内容和所给段落开头语续写两段，使之构成一篇完整的短文。</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I still remember the day when we decorated the house, I was ten and it was two weeks before Christmas. I was looking forward to my presents. Since I'm the youngest in the family, all of the family members would give me a gift one way or another. Sometimes it was a cookie or a hug but it was always there. I was the only center of attention and it was feeling good.</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My uncles usually would ask me what I wanted before Christmas and that year I knew what I wanted. It was the spaceship I saw in the ads. I was dreaming of opening a big gift box, and it was there. But that year it came in a way that I wasn't expecting.</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It was two weeks before Christmas. Just two weeks. She couldn't wait. My dear mother told my father that it was time, and then we went to the hospital. After an hour, they told me that I had a sister now. But I didn't want a sister. I wanted a spaceship. The next few days went so fast. No one was caring about me. Everyone was talking about her and I knew that my life is never going to be the same ever again. I wasn't ready to grow up, to be a big brother. But it just happened in an instant.</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On the day before Christmas, everyone was in our home, talking only about my newborn sister. My family was becoming hers. Even my uncles didn't ask me anything about the gift. She stole everything I'd ever had, my life and my presents. Thinking about this, I cried to sleep. I had a nightmare( 噩梦) and woke up at the middle of the night. Shadows were all around me, and I was defenseless and so weak. I ran into my parents' bedroom but couldn't wake up my poor parents who were just too worn out. I was standing near their bed, trying not to cry when  I saw her. She was awake and looking at me with her big eyes in her small bed.</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注意：</w:t>
      </w:r>
    </w:p>
    <w:p>
      <w:pPr>
        <w:spacing w:line="360" w:lineRule="auto"/>
        <w:ind w:firstLine="420" w:firstLineChars="200"/>
        <w:textAlignment w:val="baseline"/>
        <w:rPr>
          <w:rFonts w:ascii="Times New Roman" w:hAnsi="Times New Roman" w:cs="Times New Roman"/>
          <w:szCs w:val="21"/>
        </w:rPr>
      </w:pPr>
      <w:r>
        <w:rPr>
          <w:rFonts w:ascii="Times New Roman" w:hAnsi="Times New Roman" w:eastAsia="宋体" w:cs="Times New Roman"/>
          <w:color w:val="000000"/>
          <w:szCs w:val="21"/>
        </w:rPr>
        <w:t>1. 续写词数应为150左右；</w:t>
      </w:r>
    </w:p>
    <w:p>
      <w:pPr>
        <w:spacing w:line="360" w:lineRule="auto"/>
        <w:ind w:firstLine="420" w:firstLineChars="200"/>
        <w:textAlignment w:val="baseline"/>
        <w:rPr>
          <w:rFonts w:ascii="Times New Roman" w:hAnsi="Times New Roman" w:cs="Times New Roman"/>
          <w:szCs w:val="21"/>
        </w:rPr>
      </w:pPr>
      <w:r>
        <w:rPr>
          <w:rFonts w:ascii="Times New Roman" w:hAnsi="Times New Roman" w:cs="Times New Roman"/>
          <w:szCs w:val="21"/>
        </w:rPr>
        <mc:AlternateContent>
          <mc:Choice Requires="wps">
            <w:drawing>
              <wp:anchor distT="45720" distB="45720" distL="114300" distR="114300" simplePos="0" relativeHeight="251660288" behindDoc="0" locked="0" layoutInCell="1" allowOverlap="1">
                <wp:simplePos x="0" y="0"/>
                <wp:positionH relativeFrom="column">
                  <wp:posOffset>238760</wp:posOffset>
                </wp:positionH>
                <wp:positionV relativeFrom="paragraph">
                  <wp:posOffset>444500</wp:posOffset>
                </wp:positionV>
                <wp:extent cx="5695950" cy="2330450"/>
                <wp:effectExtent l="0" t="0" r="19050" b="1270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95950" cy="2330450"/>
                        </a:xfrm>
                        <a:prstGeom prst="rect">
                          <a:avLst/>
                        </a:prstGeom>
                        <a:solidFill>
                          <a:srgbClr val="FFFFFF"/>
                        </a:solidFill>
                        <a:ln w="9525">
                          <a:solidFill>
                            <a:srgbClr val="000000"/>
                          </a:solidFill>
                          <a:miter lim="800000"/>
                        </a:ln>
                      </wps:spPr>
                      <wps:txbx>
                        <w:txbxContent>
                          <w:p>
                            <w:pPr>
                              <w:spacing w:line="360" w:lineRule="auto"/>
                              <w:ind w:firstLine="315" w:firstLineChars="15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Suddenly, she started crying.</w:t>
                            </w:r>
                          </w:p>
                          <w:p>
                            <w:pPr>
                              <w:spacing w:line="360" w:lineRule="auto"/>
                              <w:ind w:firstLine="420" w:firstLineChars="200"/>
                              <w:textAlignment w:val="baseline"/>
                              <w:rPr>
                                <w:rFonts w:ascii="Times New Roman" w:hAnsi="Times New Roman" w:eastAsia="宋体" w:cs="Times New Roman"/>
                                <w:color w:val="000000"/>
                                <w:szCs w:val="21"/>
                              </w:rPr>
                            </w:pPr>
                          </w:p>
                          <w:p>
                            <w:pPr>
                              <w:spacing w:line="360" w:lineRule="auto"/>
                              <w:ind w:firstLine="420" w:firstLineChars="200"/>
                              <w:textAlignment w:val="baseline"/>
                              <w:rPr>
                                <w:rFonts w:ascii="Times New Roman" w:hAnsi="Times New Roman" w:eastAsia="宋体" w:cs="Times New Roman"/>
                                <w:color w:val="000000"/>
                                <w:szCs w:val="21"/>
                              </w:rPr>
                            </w:pPr>
                          </w:p>
                          <w:p>
                            <w:pPr>
                              <w:spacing w:line="360" w:lineRule="auto"/>
                              <w:ind w:firstLine="420" w:firstLineChars="200"/>
                              <w:textAlignment w:val="baseline"/>
                              <w:rPr>
                                <w:rFonts w:ascii="Times New Roman" w:hAnsi="Times New Roman" w:eastAsia="宋体" w:cs="Times New Roman"/>
                                <w:color w:val="000000"/>
                                <w:szCs w:val="21"/>
                              </w:rPr>
                            </w:pPr>
                          </w:p>
                          <w:p>
                            <w:pPr>
                              <w:spacing w:line="360" w:lineRule="auto"/>
                              <w:ind w:firstLine="420" w:firstLineChars="200"/>
                              <w:textAlignment w:val="baseline"/>
                              <w:rPr>
                                <w:rFonts w:ascii="Times New Roman" w:hAnsi="Times New Roman" w:eastAsia="宋体" w:cs="Times New Roman"/>
                                <w:color w:val="000000"/>
                                <w:szCs w:val="21"/>
                              </w:rPr>
                            </w:pPr>
                          </w:p>
                          <w:p>
                            <w:pPr>
                              <w:ind w:firstLine="315" w:firstLineChars="150"/>
                            </w:pPr>
                            <w:r>
                              <w:rPr>
                                <w:rFonts w:ascii="Times New Roman" w:hAnsi="Times New Roman" w:eastAsia="宋体" w:cs="Times New Roman"/>
                                <w:color w:val="000000"/>
                                <w:szCs w:val="21"/>
                              </w:rPr>
                              <w:t>After having comforted her, something slowly changed inside me.</w:t>
                            </w:r>
                          </w:p>
                        </w:txbxContent>
                      </wps:txbx>
                      <wps:bodyPr rot="0" vert="horz" wrap="square" lIns="91440" tIns="45720" rIns="91440" bIns="45720" anchor="t" anchorCtr="0"/>
                    </wps:wsp>
                  </a:graphicData>
                </a:graphic>
              </wp:anchor>
            </w:drawing>
          </mc:Choice>
          <mc:Fallback>
            <w:pict>
              <v:shape id="文本框 2" o:spid="_x0000_s1026" o:spt="202" type="#_x0000_t202" style="position:absolute;left:0pt;margin-left:18.8pt;margin-top:35pt;height:183.5pt;width:448.5pt;mso-wrap-distance-bottom:3.6pt;mso-wrap-distance-left:9pt;mso-wrap-distance-right:9pt;mso-wrap-distance-top:3.6pt;z-index:251660288;mso-width-relative:page;mso-height-relative:page;" fillcolor="#FFFFFF" filled="t" stroked="t" coordsize="21600,21600" o:gfxdata="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46/AzYAAAACQEAAA8AAAAAAAAAAQAgAAAAIgAAAGRycy9kb3ducmV2LnhtbFBL&#10;AQIUABQAAAAIAIdO4kAXowr1LwIAAGQEAAAOAAAAAAAAAAEAIAAAACcBAABkcnMvZTJvRG9jLnht&#10;bFBLBQYAAAAABgAGAFkBAADIBQAAAAA=&#10;">
                <v:fill on="t" focussize="0,0"/>
                <v:stroke color="#000000" miterlimit="8" joinstyle="miter"/>
                <v:imagedata o:title=""/>
                <o:lock v:ext="edit" aspectratio="f"/>
                <v:textbox>
                  <w:txbxContent>
                    <w:p>
                      <w:pPr>
                        <w:spacing w:line="360" w:lineRule="auto"/>
                        <w:ind w:firstLine="315" w:firstLineChars="150"/>
                        <w:textAlignment w:val="baseline"/>
                        <w:rPr>
                          <w:rFonts w:ascii="Times New Roman" w:hAnsi="Times New Roman" w:eastAsia="宋体" w:cs="Times New Roman"/>
                          <w:color w:val="000000"/>
                          <w:szCs w:val="21"/>
                        </w:rPr>
                      </w:pPr>
                      <w:r>
                        <w:rPr>
                          <w:rFonts w:ascii="Times New Roman" w:hAnsi="Times New Roman" w:eastAsia="宋体" w:cs="Times New Roman"/>
                          <w:color w:val="000000"/>
                          <w:szCs w:val="21"/>
                        </w:rPr>
                        <w:t>Suddenly, she started crying.</w:t>
                      </w:r>
                    </w:p>
                    <w:p>
                      <w:pPr>
                        <w:spacing w:line="360" w:lineRule="auto"/>
                        <w:ind w:firstLine="420" w:firstLineChars="200"/>
                        <w:textAlignment w:val="baseline"/>
                        <w:rPr>
                          <w:rFonts w:ascii="Times New Roman" w:hAnsi="Times New Roman" w:eastAsia="宋体" w:cs="Times New Roman"/>
                          <w:color w:val="000000"/>
                          <w:szCs w:val="21"/>
                        </w:rPr>
                      </w:pPr>
                    </w:p>
                    <w:p>
                      <w:pPr>
                        <w:spacing w:line="360" w:lineRule="auto"/>
                        <w:ind w:firstLine="420" w:firstLineChars="200"/>
                        <w:textAlignment w:val="baseline"/>
                        <w:rPr>
                          <w:rFonts w:ascii="Times New Roman" w:hAnsi="Times New Roman" w:eastAsia="宋体" w:cs="Times New Roman"/>
                          <w:color w:val="000000"/>
                          <w:szCs w:val="21"/>
                        </w:rPr>
                      </w:pPr>
                    </w:p>
                    <w:p>
                      <w:pPr>
                        <w:spacing w:line="360" w:lineRule="auto"/>
                        <w:ind w:firstLine="420" w:firstLineChars="200"/>
                        <w:textAlignment w:val="baseline"/>
                        <w:rPr>
                          <w:rFonts w:ascii="Times New Roman" w:hAnsi="Times New Roman" w:eastAsia="宋体" w:cs="Times New Roman"/>
                          <w:color w:val="000000"/>
                          <w:szCs w:val="21"/>
                        </w:rPr>
                      </w:pPr>
                    </w:p>
                    <w:p>
                      <w:pPr>
                        <w:spacing w:line="360" w:lineRule="auto"/>
                        <w:ind w:firstLine="420" w:firstLineChars="200"/>
                        <w:textAlignment w:val="baseline"/>
                        <w:rPr>
                          <w:rFonts w:ascii="Times New Roman" w:hAnsi="Times New Roman" w:eastAsia="宋体" w:cs="Times New Roman"/>
                          <w:color w:val="000000"/>
                          <w:szCs w:val="21"/>
                        </w:rPr>
                      </w:pPr>
                    </w:p>
                    <w:p>
                      <w:pPr>
                        <w:ind w:firstLine="315" w:firstLineChars="150"/>
                      </w:pPr>
                      <w:r>
                        <w:rPr>
                          <w:rFonts w:ascii="Times New Roman" w:hAnsi="Times New Roman" w:eastAsia="宋体" w:cs="Times New Roman"/>
                          <w:color w:val="000000"/>
                          <w:szCs w:val="21"/>
                        </w:rPr>
                        <w:t>After having comforted her, something slowly changed inside me.</w:t>
                      </w:r>
                    </w:p>
                  </w:txbxContent>
                </v:textbox>
                <w10:wrap type="square"/>
              </v:shape>
            </w:pict>
          </mc:Fallback>
        </mc:AlternateContent>
      </w:r>
      <w:r>
        <w:rPr>
          <w:rFonts w:ascii="Times New Roman" w:hAnsi="Times New Roman" w:eastAsia="宋体" w:cs="Times New Roman"/>
          <w:color w:val="000000"/>
          <w:szCs w:val="21"/>
        </w:rPr>
        <w:t>2. 请按如下格式在答题卡的相应位置作答。</w:t>
      </w:r>
    </w:p>
    <w:p>
      <w:pPr>
        <w:spacing w:line="360" w:lineRule="auto"/>
        <w:ind w:firstLine="420" w:firstLineChars="200"/>
        <w:jc w:val="left"/>
        <w:textAlignment w:val="baseline"/>
        <w:rPr>
          <w:rFonts w:ascii="Times New Roman" w:hAnsi="Times New Roman" w:cs="Times New Roman"/>
          <w:szCs w:val="21"/>
        </w:rPr>
      </w:pPr>
      <w:bookmarkStart w:id="0" w:name="_GoBack"/>
      <w:bookmarkEnd w:id="0"/>
    </w:p>
    <w:sectPr>
      <w:headerReference r:id="rId3" w:type="default"/>
      <w:footerReference r:id="rId4" w:type="default"/>
      <w:pgSz w:w="11900" w:h="16820"/>
      <w:pgMar w:top="1134" w:right="1134" w:bottom="1134" w:left="1134"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hdrShapeDefaults>
    <o:shapelayout v:ext="edit">
      <o:idmap v:ext="edit" data="2"/>
    </o:shapelayout>
  </w:hdrShapeDefault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lZDMxODZmYjQwOTc5NDgzOTA4ZGIyNmQwNWMxYzkifQ=="/>
  </w:docVars>
  <w:rsids>
    <w:rsidRoot w:val="008871AD"/>
    <w:rsid w:val="004151FC"/>
    <w:rsid w:val="00542738"/>
    <w:rsid w:val="0057768A"/>
    <w:rsid w:val="006932B1"/>
    <w:rsid w:val="008871AD"/>
    <w:rsid w:val="00C02FC6"/>
    <w:rsid w:val="00E11940"/>
    <w:rsid w:val="00FC2597"/>
    <w:rsid w:val="551B2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4693</Words>
  <Characters>18491</Characters>
  <Lines>342</Lines>
  <Paragraphs>266</Paragraphs>
  <TotalTime>10</TotalTime>
  <ScaleCrop>false</ScaleCrop>
  <LinksUpToDate>false</LinksUpToDate>
  <CharactersWithSpaces>22918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2023-12-27T15:16:00Z</dcterms:created>
  <dc:creator>Administrator</dc:creator>
  <cp:lastModifiedBy>～旋～</cp:lastModifiedBy>
  <dcterms:modified xsi:type="dcterms:W3CDTF">2023-12-29T03:01:05Z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2052-12.1.0.16120</vt:lpwstr>
  </property>
  <property fmtid="{D5CDD505-2E9C-101B-9397-08002B2CF9AE}" pid="7" name="ICV">
    <vt:lpwstr>0CC20004B0894F98874C145ABFB2B198_12</vt:lpwstr>
  </property>
</Properties>
</file>