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9"/>
        <w:spacing w:line="360" w:lineRule="auto"/>
        <w:jc w:val="center"/>
        <w:rPr>
          <w:rFonts w:ascii="宋体" w:hAnsi="宋体" w:eastAsia="宋体"/>
          <w:b/>
          <w:bCs/>
          <w:sz w:val="28"/>
          <w:szCs w:val="28"/>
          <w:lang w:eastAsia="zh-CN"/>
        </w:rPr>
      </w:pPr>
      <w:r>
        <w:rPr>
          <w:rFonts w:hint="eastAsia" w:ascii="宋体" w:hAnsi="宋体" w:eastAsia="宋体"/>
          <w:b/>
          <w:bCs/>
          <w:sz w:val="28"/>
          <w:szCs w:val="28"/>
          <w:lang w:eastAsia="zh-CN"/>
        </w:rPr>
        <w:t>2</w:t>
      </w:r>
      <w:r>
        <w:rPr>
          <w:rFonts w:ascii="宋体" w:hAnsi="宋体" w:eastAsia="宋体"/>
          <w:b/>
          <w:bCs/>
          <w:sz w:val="28"/>
          <w:szCs w:val="28"/>
          <w:lang w:eastAsia="zh-CN"/>
        </w:rPr>
        <w:t>020学年第二学期浙江省北斗星盟适应性联考</w:t>
      </w:r>
    </w:p>
    <w:p>
      <w:pPr>
        <w:pStyle w:val="19"/>
        <w:spacing w:line="360" w:lineRule="auto"/>
        <w:jc w:val="center"/>
        <w:rPr>
          <w:rFonts w:ascii="宋体" w:hAnsi="宋体" w:eastAsia="宋体"/>
          <w:b/>
          <w:bCs/>
          <w:sz w:val="28"/>
          <w:szCs w:val="28"/>
          <w:lang w:eastAsia="zh-CN"/>
        </w:rPr>
      </w:pPr>
      <w:r>
        <w:rPr>
          <w:rFonts w:ascii="宋体" w:hAnsi="宋体" w:eastAsia="宋体"/>
          <w:b/>
          <w:bCs/>
          <w:sz w:val="28"/>
          <w:szCs w:val="28"/>
          <w:lang w:eastAsia="zh-CN"/>
        </w:rPr>
        <w:t>高三政治</w:t>
      </w:r>
      <w:r>
        <w:rPr>
          <w:rFonts w:hint="eastAsia" w:ascii="宋体" w:hAnsi="宋体" w:eastAsia="宋体"/>
          <w:b/>
          <w:bCs/>
          <w:sz w:val="28"/>
          <w:szCs w:val="28"/>
          <w:lang w:val="en-US" w:eastAsia="zh-CN"/>
        </w:rPr>
        <w:t xml:space="preserve"> </w:t>
      </w:r>
      <w:r>
        <w:rPr>
          <w:rFonts w:ascii="宋体" w:hAnsi="宋体" w:eastAsia="宋体"/>
          <w:b/>
          <w:bCs/>
          <w:sz w:val="28"/>
          <w:szCs w:val="28"/>
          <w:lang w:eastAsia="zh-CN"/>
        </w:rPr>
        <w:t>学科</w:t>
      </w:r>
    </w:p>
    <w:p>
      <w:pPr>
        <w:pStyle w:val="19"/>
        <w:spacing w:line="360" w:lineRule="auto"/>
        <w:jc w:val="center"/>
        <w:rPr>
          <w:rFonts w:ascii="宋体" w:hAnsi="宋体" w:eastAsia="宋体"/>
          <w:lang w:eastAsia="zh-CN"/>
        </w:rPr>
      </w:pPr>
      <w:r>
        <w:rPr>
          <w:rFonts w:ascii="宋体" w:hAnsi="宋体" w:eastAsia="宋体"/>
          <w:lang w:eastAsia="zh-CN"/>
        </w:rPr>
        <w:t>选择题部分</w:t>
      </w:r>
    </w:p>
    <w:p>
      <w:pPr>
        <w:pStyle w:val="19"/>
        <w:spacing w:line="360" w:lineRule="auto"/>
        <w:rPr>
          <w:rFonts w:ascii="宋体" w:hAnsi="宋体" w:eastAsia="宋体"/>
          <w:lang w:eastAsia="zh-CN"/>
        </w:rPr>
      </w:pPr>
      <w:r>
        <w:rPr>
          <w:rFonts w:ascii="宋体" w:hAnsi="宋体" w:eastAsia="宋体"/>
          <w:lang w:eastAsia="zh-CN"/>
        </w:rPr>
        <w:t>一、判断题（本大题共10小题，每小图1分，共10分。判断下列说法是否正确，正确的请将答纸相应题号后的工涂黑，错误的请将答题纸相应题号后的F涂</w:t>
      </w:r>
      <w:r>
        <w:rPr>
          <w:rFonts w:hint="eastAsia" w:ascii="宋体" w:hAnsi="宋体" w:eastAsia="宋体"/>
          <w:lang w:eastAsia="zh-CN"/>
        </w:rPr>
        <w:t>黑</w:t>
      </w:r>
    </w:p>
    <w:p>
      <w:pPr>
        <w:pStyle w:val="19"/>
        <w:spacing w:line="360" w:lineRule="auto"/>
        <w:rPr>
          <w:rFonts w:ascii="宋体" w:hAnsi="宋体" w:eastAsia="宋体"/>
          <w:lang w:eastAsia="zh-CN"/>
        </w:rPr>
      </w:pPr>
      <w:r>
        <w:rPr>
          <w:rFonts w:hint="eastAsia" w:ascii="宋体" w:hAnsi="宋体" w:eastAsia="宋体"/>
          <w:lang w:eastAsia="zh-CN"/>
        </w:rPr>
        <w:t>1</w:t>
      </w:r>
      <w:r>
        <w:rPr>
          <w:rFonts w:ascii="宋体" w:hAnsi="宋体" w:eastAsia="宋体"/>
          <w:lang w:eastAsia="zh-CN"/>
        </w:rPr>
        <w:t>.分配状况如何，既取决于财富的增加，也取决于财富的分配方式。</w:t>
      </w:r>
    </w:p>
    <w:p>
      <w:pPr>
        <w:pStyle w:val="19"/>
        <w:spacing w:line="360" w:lineRule="auto"/>
        <w:rPr>
          <w:rFonts w:ascii="宋体" w:hAnsi="宋体" w:eastAsia="宋体"/>
          <w:lang w:eastAsia="zh-CN"/>
        </w:rPr>
      </w:pPr>
      <w:r>
        <w:rPr>
          <w:rFonts w:ascii="宋体" w:hAnsi="宋体" w:eastAsia="宋体"/>
          <w:lang w:eastAsia="zh-CN"/>
        </w:rPr>
        <w:t>2.</w:t>
      </w:r>
      <w:r>
        <w:rPr>
          <w:rFonts w:hint="eastAsia" w:ascii="宋体" w:hAnsi="宋体" w:eastAsia="宋体"/>
          <w:lang w:eastAsia="zh-CN"/>
        </w:rPr>
        <w:t>贯彻</w:t>
      </w:r>
      <w:r>
        <w:rPr>
          <w:rFonts w:ascii="宋体" w:hAnsi="宋体" w:eastAsia="宋体"/>
          <w:lang w:eastAsia="zh-CN"/>
        </w:rPr>
        <w:t>创新、协调、绿色、开放、共享的发展理念、必须推动</w:t>
      </w:r>
      <w:r>
        <w:rPr>
          <w:rFonts w:hint="eastAsia" w:ascii="宋体" w:hAnsi="宋体" w:eastAsia="宋体"/>
          <w:lang w:eastAsia="zh-CN"/>
        </w:rPr>
        <w:t>高</w:t>
      </w:r>
      <w:r>
        <w:rPr>
          <w:rFonts w:ascii="宋体" w:hAnsi="宋体" w:eastAsia="宋体"/>
          <w:lang w:eastAsia="zh-CN"/>
        </w:rPr>
        <w:t>质量发展。</w:t>
      </w:r>
    </w:p>
    <w:p>
      <w:pPr>
        <w:pStyle w:val="19"/>
        <w:spacing w:line="360" w:lineRule="auto"/>
        <w:rPr>
          <w:rFonts w:ascii="宋体" w:hAnsi="宋体" w:eastAsia="宋体"/>
          <w:lang w:eastAsia="zh-CN"/>
        </w:rPr>
      </w:pPr>
      <w:r>
        <w:rPr>
          <w:rFonts w:ascii="宋体" w:hAnsi="宋体" w:eastAsia="宋体"/>
          <w:lang w:eastAsia="zh-CN"/>
        </w:rPr>
        <w:t>在我国，依法参与民主选举、民主协商、民主决策、民主管理、民主监督等是人民当家作主的重要体现。</w:t>
      </w:r>
    </w:p>
    <w:p>
      <w:pPr>
        <w:pStyle w:val="19"/>
        <w:spacing w:line="360" w:lineRule="auto"/>
        <w:rPr>
          <w:rFonts w:ascii="宋体" w:hAnsi="宋体" w:eastAsia="宋体"/>
          <w:lang w:eastAsia="zh-CN"/>
        </w:rPr>
      </w:pPr>
      <w:r>
        <w:rPr>
          <w:rFonts w:ascii="宋体" w:hAnsi="宋体" w:eastAsia="宋体"/>
          <w:lang w:eastAsia="zh-CN"/>
        </w:rPr>
        <w:t>4.我国独特的民族分布特点，使民族区域自治具有了坚实的政治基础。</w:t>
      </w:r>
    </w:p>
    <w:p>
      <w:pPr>
        <w:pStyle w:val="19"/>
        <w:spacing w:line="360" w:lineRule="auto"/>
        <w:rPr>
          <w:rFonts w:ascii="宋体" w:hAnsi="宋体" w:eastAsia="宋体"/>
          <w:lang w:eastAsia="zh-CN"/>
        </w:rPr>
      </w:pPr>
      <w:r>
        <w:rPr>
          <w:rFonts w:ascii="宋体" w:hAnsi="宋体" w:eastAsia="宋体"/>
          <w:lang w:eastAsia="zh-CN"/>
        </w:rPr>
        <w:t>5.公务员小明依照法律规定的权限办事是依法执政的体现。</w:t>
      </w:r>
    </w:p>
    <w:p>
      <w:pPr>
        <w:pStyle w:val="19"/>
        <w:spacing w:line="360" w:lineRule="auto"/>
        <w:rPr>
          <w:rFonts w:ascii="宋体" w:hAnsi="宋体" w:eastAsia="宋体"/>
          <w:lang w:eastAsia="zh-CN"/>
        </w:rPr>
      </w:pPr>
      <w:r>
        <w:rPr>
          <w:rFonts w:ascii="宋体" w:hAnsi="宋体" w:eastAsia="宋体"/>
          <w:lang w:eastAsia="zh-CN"/>
        </w:rPr>
        <w:t>6.自然科学和技术、语言和文字是文化中的非意识形态性质的部分。</w:t>
      </w:r>
    </w:p>
    <w:p>
      <w:pPr>
        <w:pStyle w:val="19"/>
        <w:spacing w:line="360" w:lineRule="auto"/>
        <w:rPr>
          <w:rFonts w:ascii="宋体" w:hAnsi="宋体" w:eastAsia="宋体"/>
          <w:lang w:eastAsia="zh-CN"/>
        </w:rPr>
      </w:pPr>
      <w:r>
        <w:rPr>
          <w:rFonts w:ascii="宋体" w:hAnsi="宋体" w:eastAsia="宋体"/>
          <w:lang w:eastAsia="zh-CN"/>
        </w:rPr>
        <w:t>7.都江堰水利工程是中华民族生命力、创造力的生动体现。</w:t>
      </w:r>
    </w:p>
    <w:p>
      <w:pPr>
        <w:pStyle w:val="19"/>
        <w:spacing w:line="360" w:lineRule="auto"/>
        <w:rPr>
          <w:rFonts w:ascii="宋体" w:hAnsi="宋体" w:eastAsia="宋体"/>
          <w:lang w:eastAsia="zh-CN"/>
        </w:rPr>
      </w:pPr>
      <w:r>
        <w:rPr>
          <w:rFonts w:ascii="宋体" w:hAnsi="宋体" w:eastAsia="宋体"/>
          <w:lang w:eastAsia="zh-CN"/>
        </w:rPr>
        <w:t>8.学习与弘扬“红船精神”有利于青少年学生化抽象的爱国主义为具体行动。</w:t>
      </w:r>
    </w:p>
    <w:p>
      <w:pPr>
        <w:pStyle w:val="19"/>
        <w:spacing w:line="360" w:lineRule="auto"/>
        <w:rPr>
          <w:rFonts w:ascii="宋体" w:hAnsi="宋体" w:eastAsia="宋体"/>
          <w:lang w:eastAsia="zh-CN"/>
        </w:rPr>
      </w:pPr>
      <w:r>
        <w:rPr>
          <w:rFonts w:ascii="宋体" w:hAnsi="宋体" w:eastAsia="宋体"/>
          <w:lang w:eastAsia="zh-CN"/>
        </w:rPr>
        <w:t>9.“下学上达”说明是哲学是对具体科学的概括和总结。</w:t>
      </w:r>
    </w:p>
    <w:p>
      <w:pPr>
        <w:pStyle w:val="19"/>
        <w:spacing w:line="360" w:lineRule="auto"/>
        <w:rPr>
          <w:rFonts w:ascii="宋体" w:hAnsi="宋体" w:eastAsia="宋体"/>
          <w:lang w:eastAsia="zh-CN"/>
        </w:rPr>
      </w:pPr>
      <w:r>
        <w:rPr>
          <w:rFonts w:hint="eastAsia" w:ascii="宋体" w:hAnsi="宋体" w:eastAsia="宋体"/>
          <w:lang w:eastAsia="zh-CN"/>
        </w:rPr>
        <w:t>1</w:t>
      </w:r>
      <w:r>
        <w:rPr>
          <w:rFonts w:ascii="宋体" w:hAnsi="宋体" w:eastAsia="宋体"/>
          <w:lang w:eastAsia="zh-CN"/>
        </w:rPr>
        <w:t>0.社会意识具有相对独立性，是指它有时会落后于社会存在，有时又会先于社会存在而变化、发展。</w:t>
      </w:r>
    </w:p>
    <w:p>
      <w:pPr>
        <w:pStyle w:val="19"/>
        <w:spacing w:line="360" w:lineRule="auto"/>
        <w:rPr>
          <w:rFonts w:ascii="宋体" w:hAnsi="宋体" w:eastAsia="宋体"/>
          <w:lang w:eastAsia="zh-CN"/>
        </w:rPr>
      </w:pPr>
      <w:r>
        <w:rPr>
          <w:rFonts w:ascii="宋体" w:hAnsi="宋体" w:eastAsia="宋体"/>
          <w:lang w:eastAsia="zh-CN"/>
        </w:rPr>
        <w:t>二、选择题I(本大题共22小题，每小题2分，共44分。每小题列出的四个备选项中只有一个是符合题目要求的，不选、多选、错选均不得分）</w:t>
      </w:r>
    </w:p>
    <w:p>
      <w:pPr>
        <w:pStyle w:val="19"/>
        <w:spacing w:line="360" w:lineRule="auto"/>
        <w:rPr>
          <w:rFonts w:ascii="宋体" w:hAnsi="宋体" w:eastAsia="宋体"/>
          <w:lang w:eastAsia="zh-CN"/>
        </w:rPr>
      </w:pPr>
      <w:r>
        <w:rPr>
          <w:rFonts w:ascii="宋体" w:hAnsi="宋体" w:eastAsia="宋体"/>
          <w:lang w:eastAsia="zh-CN"/>
        </w:rPr>
        <w:t>11.2021年3月消费者价格指数（CPI)由上月上涨0.6%转为下降0.5%,其中，食品价格由上月上涨1.6%转为下降3.6%.出现这一现象的原因可能是</w:t>
      </w:r>
    </w:p>
    <w:p>
      <w:pPr>
        <w:pStyle w:val="19"/>
        <w:spacing w:line="360" w:lineRule="auto"/>
        <w:rPr>
          <w:rFonts w:ascii="宋体" w:hAnsi="宋体" w:eastAsia="宋体"/>
          <w:lang w:eastAsia="zh-CN"/>
        </w:rPr>
      </w:pPr>
      <w:r>
        <w:rPr>
          <w:rFonts w:ascii="宋体" w:hAnsi="宋体" w:eastAsia="宋体"/>
          <w:lang w:eastAsia="zh-CN"/>
        </w:rPr>
        <w:t>①春节后居民上班，收入明显增加</w:t>
      </w:r>
    </w:p>
    <w:p>
      <w:pPr>
        <w:pStyle w:val="19"/>
        <w:spacing w:line="360" w:lineRule="auto"/>
        <w:rPr>
          <w:rFonts w:ascii="宋体" w:hAnsi="宋体" w:eastAsia="宋体"/>
          <w:lang w:eastAsia="zh-CN"/>
        </w:rPr>
      </w:pPr>
      <w:r>
        <w:rPr>
          <w:rFonts w:ascii="宋体" w:hAnsi="宋体" w:eastAsia="宋体"/>
          <w:lang w:eastAsia="zh-CN"/>
        </w:rPr>
        <w:t>②春节后工资上涨，生产成本上升</w:t>
      </w:r>
    </w:p>
    <w:p>
      <w:pPr>
        <w:pStyle w:val="19"/>
        <w:spacing w:line="360" w:lineRule="auto"/>
        <w:rPr>
          <w:rFonts w:ascii="宋体" w:hAnsi="宋体" w:eastAsia="宋体"/>
          <w:lang w:eastAsia="zh-CN"/>
        </w:rPr>
      </w:pPr>
      <w:r>
        <w:rPr>
          <w:rFonts w:ascii="宋体" w:hAnsi="宋体" w:eastAsia="宋体"/>
          <w:lang w:eastAsia="zh-CN"/>
        </w:rPr>
        <w:t>③春节后需求回落，食品购买量下降</w:t>
      </w:r>
    </w:p>
    <w:p>
      <w:pPr>
        <w:pStyle w:val="19"/>
        <w:spacing w:line="360" w:lineRule="auto"/>
        <w:rPr>
          <w:rFonts w:ascii="宋体" w:hAnsi="宋体" w:eastAsia="宋体"/>
          <w:lang w:eastAsia="zh-CN"/>
        </w:rPr>
      </w:pPr>
      <w:r>
        <w:rPr>
          <w:rFonts w:ascii="宋体" w:hAnsi="宋体" w:eastAsia="宋体"/>
          <w:lang w:eastAsia="zh-CN"/>
        </w:rPr>
        <w:t>④春节后天气转暖，新食材大量上市</w:t>
      </w:r>
    </w:p>
    <w:p>
      <w:pPr>
        <w:pStyle w:val="19"/>
        <w:spacing w:line="360" w:lineRule="auto"/>
        <w:rPr>
          <w:rFonts w:ascii="宋体" w:hAnsi="宋体" w:eastAsia="宋体"/>
          <w:lang w:eastAsia="zh-CN"/>
        </w:rPr>
      </w:pPr>
      <w:r>
        <w:rPr>
          <w:rFonts w:ascii="宋体" w:hAnsi="宋体" w:eastAsia="宋体"/>
          <w:lang w:eastAsia="zh-CN"/>
        </w:rPr>
        <w:t>A.①②</w:t>
      </w:r>
    </w:p>
    <w:p>
      <w:pPr>
        <w:pStyle w:val="19"/>
        <w:spacing w:line="360" w:lineRule="auto"/>
        <w:rPr>
          <w:rFonts w:ascii="宋体" w:hAnsi="宋体" w:eastAsia="宋体"/>
          <w:lang w:eastAsia="zh-CN"/>
        </w:rPr>
      </w:pPr>
      <w:r>
        <w:rPr>
          <w:rFonts w:ascii="宋体" w:hAnsi="宋体" w:eastAsia="宋体"/>
          <w:lang w:eastAsia="zh-CN"/>
        </w:rPr>
        <w:t>B.①③</w:t>
      </w:r>
    </w:p>
    <w:p>
      <w:pPr>
        <w:pStyle w:val="19"/>
        <w:spacing w:line="360" w:lineRule="auto"/>
        <w:rPr>
          <w:rFonts w:ascii="宋体" w:hAnsi="宋体" w:eastAsia="宋体"/>
          <w:lang w:eastAsia="zh-CN"/>
        </w:rPr>
      </w:pPr>
      <w:r>
        <w:rPr>
          <w:rFonts w:ascii="宋体" w:hAnsi="宋体" w:eastAsia="宋体"/>
          <w:lang w:eastAsia="zh-CN"/>
        </w:rPr>
        <w:t>C.②④</w:t>
      </w:r>
      <w:r>
        <w:rPr>
          <w:rFonts w:ascii="宋体" w:hAnsi="宋体" w:eastAsia="宋体"/>
          <w:color w:val="FFFFFF"/>
          <w:sz w:val="4"/>
          <w:lang w:eastAsia="zh-CN"/>
        </w:rPr>
        <w:t>[来源:学科网ZXXK]</w:t>
      </w:r>
    </w:p>
    <w:p>
      <w:pPr>
        <w:pStyle w:val="19"/>
        <w:spacing w:line="360" w:lineRule="auto"/>
        <w:rPr>
          <w:rFonts w:ascii="宋体" w:hAnsi="宋体" w:eastAsia="宋体"/>
          <w:lang w:eastAsia="zh-CN"/>
        </w:rPr>
      </w:pPr>
      <w:r>
        <w:rPr>
          <w:rFonts w:ascii="宋体" w:hAnsi="宋体" w:eastAsia="宋体"/>
          <w:lang w:eastAsia="zh-CN"/>
        </w:rPr>
        <w:t>D.③④</w:t>
      </w:r>
    </w:p>
    <w:p>
      <w:pPr>
        <w:pStyle w:val="19"/>
        <w:spacing w:line="360" w:lineRule="auto"/>
        <w:rPr>
          <w:rFonts w:ascii="宋体" w:hAnsi="宋体" w:eastAsia="宋体"/>
          <w:lang w:eastAsia="zh-CN"/>
        </w:rPr>
      </w:pPr>
      <w:r>
        <w:rPr>
          <w:rFonts w:ascii="宋体" w:hAnsi="宋体" w:eastAsia="宋体"/>
          <w:lang w:eastAsia="zh-CN"/>
        </w:rPr>
        <w:t>12.2020年浙江省民营经济发展数据表（数据来源：浙江省统计局网站）</w:t>
      </w:r>
    </w:p>
    <w:p>
      <w:pPr>
        <w:pStyle w:val="19"/>
        <w:spacing w:line="360" w:lineRule="auto"/>
        <w:rPr>
          <w:rFonts w:ascii="宋体" w:hAnsi="宋体" w:eastAsia="宋体"/>
          <w:lang w:eastAsia="zh-CN"/>
        </w:rPr>
      </w:pPr>
      <w:r>
        <w:drawing>
          <wp:inline distT="0" distB="0" distL="0" distR="0">
            <wp:extent cx="5486400" cy="1353185"/>
            <wp:effectExtent l="0" t="0" r="0"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pic:cNvPicPr>
                  </pic:nvPicPr>
                  <pic:blipFill>
                    <a:blip r:embed="rId12"/>
                    <a:stretch>
                      <a:fillRect/>
                    </a:stretch>
                  </pic:blipFill>
                  <pic:spPr>
                    <a:xfrm>
                      <a:off x="0" y="0"/>
                      <a:ext cx="5486400" cy="1353185"/>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从中我们可以看出浙江的</w:t>
      </w:r>
    </w:p>
    <w:p>
      <w:pPr>
        <w:pStyle w:val="19"/>
        <w:spacing w:line="360" w:lineRule="auto"/>
        <w:rPr>
          <w:rFonts w:ascii="宋体" w:hAnsi="宋体" w:eastAsia="宋体"/>
          <w:lang w:eastAsia="zh-CN"/>
        </w:rPr>
      </w:pPr>
      <w:r>
        <w:rPr>
          <w:rFonts w:ascii="宋体" w:hAnsi="宋体" w:eastAsia="宋体"/>
          <w:lang w:eastAsia="zh-CN"/>
        </w:rPr>
        <w:t>①民营经济活力不断增强</w:t>
      </w:r>
    </w:p>
    <w:p>
      <w:pPr>
        <w:pStyle w:val="19"/>
        <w:spacing w:line="360" w:lineRule="auto"/>
        <w:rPr>
          <w:rFonts w:ascii="宋体" w:hAnsi="宋体" w:eastAsia="宋体"/>
          <w:lang w:eastAsia="zh-CN"/>
        </w:rPr>
      </w:pPr>
      <w:r>
        <w:rPr>
          <w:rFonts w:ascii="宋体" w:hAnsi="宋体" w:eastAsia="宋体"/>
          <w:lang w:eastAsia="zh-CN"/>
        </w:rPr>
        <w:t>②民营经济对浙江经济发展起重要作用</w:t>
      </w:r>
    </w:p>
    <w:p>
      <w:pPr>
        <w:pStyle w:val="19"/>
        <w:spacing w:line="360" w:lineRule="auto"/>
        <w:rPr>
          <w:rFonts w:ascii="宋体" w:hAnsi="宋体" w:eastAsia="宋体"/>
          <w:lang w:eastAsia="zh-CN"/>
        </w:rPr>
      </w:pPr>
      <w:r>
        <w:rPr>
          <w:rFonts w:ascii="宋体" w:hAnsi="宋体" w:eastAsia="宋体"/>
          <w:lang w:eastAsia="zh-CN"/>
        </w:rPr>
        <w:t>③民营企业占据主体地位</w:t>
      </w:r>
    </w:p>
    <w:p>
      <w:pPr>
        <w:pStyle w:val="19"/>
        <w:spacing w:line="360" w:lineRule="auto"/>
        <w:rPr>
          <w:rFonts w:ascii="宋体" w:hAnsi="宋体" w:eastAsia="宋体"/>
          <w:lang w:eastAsia="zh-CN"/>
        </w:rPr>
      </w:pPr>
      <w:r>
        <w:rPr>
          <w:rFonts w:ascii="宋体" w:hAnsi="宋体" w:eastAsia="宋体"/>
          <w:lang w:eastAsia="zh-CN"/>
        </w:rPr>
        <w:t>④民营企业已经形成了出口竞争新优势</w:t>
      </w:r>
    </w:p>
    <w:p>
      <w:pPr>
        <w:pStyle w:val="19"/>
        <w:spacing w:line="360" w:lineRule="auto"/>
        <w:rPr>
          <w:rFonts w:ascii="宋体" w:hAnsi="宋体" w:eastAsia="宋体"/>
          <w:lang w:eastAsia="zh-CN"/>
        </w:rPr>
      </w:pPr>
      <w:r>
        <w:rPr>
          <w:rFonts w:ascii="宋体" w:hAnsi="宋体" w:eastAsia="宋体"/>
          <w:lang w:eastAsia="zh-CN"/>
        </w:rPr>
        <w:t>B.①③</w:t>
      </w:r>
    </w:p>
    <w:p>
      <w:pPr>
        <w:pStyle w:val="19"/>
        <w:spacing w:line="360" w:lineRule="auto"/>
        <w:rPr>
          <w:rFonts w:ascii="宋体" w:hAnsi="宋体" w:eastAsia="宋体"/>
          <w:lang w:eastAsia="zh-CN"/>
        </w:rPr>
      </w:pPr>
      <w:r>
        <w:rPr>
          <w:rFonts w:ascii="宋体" w:hAnsi="宋体" w:eastAsia="宋体"/>
          <w:lang w:eastAsia="zh-CN"/>
        </w:rPr>
        <w:t>A.①②</w:t>
      </w:r>
    </w:p>
    <w:p>
      <w:pPr>
        <w:pStyle w:val="19"/>
        <w:spacing w:line="360" w:lineRule="auto"/>
        <w:rPr>
          <w:rFonts w:ascii="宋体" w:hAnsi="宋体" w:eastAsia="宋体"/>
          <w:lang w:eastAsia="zh-CN"/>
        </w:rPr>
      </w:pPr>
      <w:r>
        <w:rPr>
          <w:rFonts w:ascii="宋体" w:hAnsi="宋体" w:eastAsia="宋体"/>
          <w:lang w:eastAsia="zh-CN"/>
        </w:rPr>
        <w:t>C.②④</w:t>
      </w:r>
    </w:p>
    <w:p>
      <w:pPr>
        <w:pStyle w:val="19"/>
        <w:spacing w:line="360" w:lineRule="auto"/>
        <w:rPr>
          <w:rFonts w:ascii="宋体" w:hAnsi="宋体" w:eastAsia="宋体"/>
          <w:lang w:eastAsia="zh-CN"/>
        </w:rPr>
      </w:pPr>
      <w:r>
        <w:rPr>
          <w:rFonts w:ascii="宋体" w:hAnsi="宋体" w:eastAsia="宋体"/>
          <w:lang w:eastAsia="zh-CN"/>
        </w:rPr>
        <w:t>13.财政部《关于2021年中次和地方预算报告》显示，2021年全国一般</w:t>
      </w:r>
      <w:r>
        <w:rPr>
          <w:rFonts w:hint="eastAsia" w:ascii="宋体" w:hAnsi="宋体" w:eastAsia="宋体"/>
          <w:lang w:eastAsia="zh-CN"/>
        </w:rPr>
        <w:t>公共</w:t>
      </w:r>
      <w:r>
        <w:rPr>
          <w:rFonts w:ascii="宋体" w:hAnsi="宋体" w:eastAsia="宋体"/>
          <w:lang w:eastAsia="zh-CN"/>
        </w:rPr>
        <w:t>收入总</w:t>
      </w:r>
      <w:r>
        <w:rPr>
          <w:rFonts w:hint="eastAsia" w:ascii="宋体" w:hAnsi="宋体" w:eastAsia="宋体"/>
          <w:lang w:eastAsia="zh-CN"/>
        </w:rPr>
        <w:t>量</w:t>
      </w:r>
      <w:r>
        <w:rPr>
          <w:rFonts w:ascii="宋体" w:hAnsi="宋体" w:eastAsia="宋体"/>
          <w:lang w:eastAsia="zh-CN"/>
        </w:rPr>
        <w:t>为21.4</w:t>
      </w:r>
      <w:r>
        <w:rPr>
          <w:rFonts w:hint="eastAsia" w:ascii="宋体" w:hAnsi="宋体" w:eastAsia="宋体"/>
          <w:lang w:eastAsia="zh-CN"/>
        </w:rPr>
        <w:t>万</w:t>
      </w:r>
      <w:r>
        <w:rPr>
          <w:rFonts w:ascii="宋体" w:hAnsi="宋体" w:eastAsia="宋体"/>
          <w:lang w:eastAsia="zh-CN"/>
        </w:rPr>
        <w:t>亿元，全国一般公共预算支出25万亿元，其中社会保障和就业</w:t>
      </w:r>
      <w:r>
        <w:rPr>
          <w:rFonts w:hint="eastAsia" w:ascii="宋体" w:hAnsi="宋体" w:eastAsia="宋体"/>
          <w:lang w:eastAsia="zh-CN"/>
        </w:rPr>
        <w:t>支出1</w:t>
      </w:r>
      <w:r>
        <w:rPr>
          <w:rFonts w:ascii="宋体" w:hAnsi="宋体" w:eastAsia="宋体"/>
          <w:lang w:eastAsia="zh-CN"/>
        </w:rPr>
        <w:t>3.8%</w:t>
      </w:r>
      <w:r>
        <w:rPr>
          <w:rFonts w:hint="eastAsia" w:ascii="宋体" w:hAnsi="宋体" w:eastAsia="宋体"/>
          <w:lang w:eastAsia="zh-CN"/>
        </w:rPr>
        <w:t>，卫生健康支出7</w:t>
      </w:r>
      <w:r>
        <w:rPr>
          <w:rFonts w:ascii="宋体" w:hAnsi="宋体" w:eastAsia="宋体"/>
          <w:lang w:eastAsia="zh-CN"/>
        </w:rPr>
        <w:t>.5%</w:t>
      </w:r>
      <w:r>
        <w:rPr>
          <w:rFonts w:hint="eastAsia" w:ascii="宋体" w:hAnsi="宋体" w:eastAsia="宋体"/>
          <w:lang w:eastAsia="zh-CN"/>
        </w:rPr>
        <w:t>，公共安全支出5</w:t>
      </w:r>
      <w:r>
        <w:rPr>
          <w:rFonts w:ascii="宋体" w:hAnsi="宋体" w:eastAsia="宋体"/>
          <w:lang w:eastAsia="zh-CN"/>
        </w:rPr>
        <w:t>.5%……由此可见</w:t>
      </w:r>
    </w:p>
    <w:p>
      <w:pPr>
        <w:pStyle w:val="19"/>
        <w:spacing w:line="360" w:lineRule="auto"/>
        <w:rPr>
          <w:rFonts w:ascii="宋体" w:hAnsi="宋体" w:eastAsia="宋体"/>
          <w:lang w:eastAsia="zh-CN"/>
        </w:rPr>
      </w:pPr>
      <w:r>
        <w:rPr>
          <w:rFonts w:ascii="宋体" w:hAnsi="宋体" w:eastAsia="宋体"/>
          <w:lang w:eastAsia="zh-CN"/>
        </w:rPr>
        <w:t>A.扩张的财政政策最适合我国国情</w:t>
      </w:r>
    </w:p>
    <w:p>
      <w:pPr>
        <w:pStyle w:val="19"/>
        <w:spacing w:line="360" w:lineRule="auto"/>
        <w:rPr>
          <w:rFonts w:ascii="宋体" w:hAnsi="宋体" w:eastAsia="宋体"/>
          <w:lang w:eastAsia="zh-CN"/>
        </w:rPr>
      </w:pPr>
      <w:r>
        <w:rPr>
          <w:rFonts w:ascii="宋体" w:hAnsi="宋体" w:eastAsia="宋体"/>
          <w:lang w:eastAsia="zh-CN"/>
        </w:rPr>
        <w:t>B.财政作用是通过财政赤字政策来实现</w:t>
      </w:r>
    </w:p>
    <w:p>
      <w:pPr>
        <w:pStyle w:val="19"/>
        <w:spacing w:line="360" w:lineRule="auto"/>
        <w:rPr>
          <w:rFonts w:ascii="宋体" w:hAnsi="宋体" w:eastAsia="宋体"/>
          <w:lang w:eastAsia="zh-CN"/>
        </w:rPr>
      </w:pPr>
      <w:r>
        <w:rPr>
          <w:rFonts w:ascii="宋体" w:hAnsi="宋体" w:eastAsia="宋体"/>
          <w:lang w:eastAsia="zh-CN"/>
        </w:rPr>
        <w:t>C.财政通过国民收入再分配保障人民生活</w:t>
      </w:r>
    </w:p>
    <w:p>
      <w:pPr>
        <w:pStyle w:val="19"/>
        <w:spacing w:line="360" w:lineRule="auto"/>
        <w:rPr>
          <w:rFonts w:ascii="宋体" w:hAnsi="宋体" w:eastAsia="宋体"/>
          <w:lang w:eastAsia="zh-CN"/>
        </w:rPr>
      </w:pPr>
      <w:r>
        <w:rPr>
          <w:rFonts w:ascii="宋体" w:hAnsi="宋体" w:eastAsia="宋体"/>
          <w:lang w:eastAsia="zh-CN"/>
        </w:rPr>
        <w:t>D.财政支出是对财政资金的分配和使用</w:t>
      </w:r>
    </w:p>
    <w:p>
      <w:pPr>
        <w:pStyle w:val="19"/>
        <w:spacing w:line="360" w:lineRule="auto"/>
        <w:rPr>
          <w:rFonts w:ascii="宋体" w:hAnsi="宋体" w:eastAsia="宋体"/>
          <w:lang w:eastAsia="zh-CN"/>
        </w:rPr>
      </w:pPr>
      <w:r>
        <w:rPr>
          <w:rFonts w:ascii="宋体" w:hAnsi="宋体" w:eastAsia="宋体"/>
          <w:lang w:eastAsia="zh-CN"/>
        </w:rPr>
        <w:t>14.2021年4月10日，市场监管总局对阿里巴巴集团控股有限公司在中国境内网络零售平台服务市场实施“二选一”垄断行为依法作出处以182.28亿元罚款的行政处罚决定。这表明</w:t>
      </w:r>
    </w:p>
    <w:p>
      <w:pPr>
        <w:pStyle w:val="19"/>
        <w:spacing w:line="360" w:lineRule="auto"/>
        <w:rPr>
          <w:rFonts w:ascii="宋体" w:hAnsi="宋体" w:eastAsia="宋体"/>
          <w:lang w:eastAsia="zh-CN"/>
        </w:rPr>
      </w:pPr>
      <w:r>
        <w:rPr>
          <w:rFonts w:ascii="宋体" w:hAnsi="宋体" w:eastAsia="宋体"/>
          <w:lang w:eastAsia="zh-CN"/>
        </w:rPr>
        <w:t>①宏观调控是社会主义市场经济独特优势</w:t>
      </w:r>
    </w:p>
    <w:p>
      <w:pPr>
        <w:pStyle w:val="19"/>
        <w:spacing w:line="360" w:lineRule="auto"/>
        <w:rPr>
          <w:rFonts w:ascii="宋体" w:hAnsi="宋体" w:eastAsia="宋体"/>
          <w:lang w:eastAsia="zh-CN"/>
        </w:rPr>
      </w:pPr>
      <w:r>
        <w:rPr>
          <w:rFonts w:ascii="宋体" w:hAnsi="宋体" w:eastAsia="宋体"/>
          <w:lang w:eastAsia="zh-CN"/>
        </w:rPr>
        <w:t>②市场调节固有的弊端具有极大危害性</w:t>
      </w:r>
    </w:p>
    <w:p>
      <w:pPr>
        <w:pStyle w:val="19"/>
        <w:spacing w:line="360" w:lineRule="auto"/>
        <w:rPr>
          <w:rFonts w:ascii="宋体" w:hAnsi="宋体" w:eastAsia="宋体"/>
          <w:lang w:eastAsia="zh-CN"/>
        </w:rPr>
      </w:pPr>
      <w:r>
        <w:rPr>
          <w:rFonts w:ascii="宋体" w:hAnsi="宋体" w:eastAsia="宋体"/>
          <w:lang w:eastAsia="zh-CN"/>
        </w:rPr>
        <w:t>③市场主体应自觉遵守市场规则与秩序</w:t>
      </w:r>
    </w:p>
    <w:p>
      <w:pPr>
        <w:pStyle w:val="19"/>
        <w:spacing w:line="360" w:lineRule="auto"/>
        <w:rPr>
          <w:rFonts w:ascii="宋体" w:hAnsi="宋体" w:eastAsia="宋体"/>
          <w:lang w:eastAsia="zh-CN"/>
        </w:rPr>
      </w:pPr>
      <w:r>
        <w:rPr>
          <w:rFonts w:ascii="宋体" w:hAnsi="宋体" w:eastAsia="宋体"/>
          <w:lang w:eastAsia="zh-CN"/>
        </w:rPr>
        <w:t>④宏观调控是政府的主要职责和作用之一</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B.②③</w:t>
      </w:r>
    </w:p>
    <w:p>
      <w:pPr>
        <w:pStyle w:val="19"/>
        <w:spacing w:line="360" w:lineRule="auto"/>
        <w:rPr>
          <w:rFonts w:ascii="宋体" w:hAnsi="宋体" w:eastAsia="宋体"/>
        </w:rPr>
      </w:pPr>
      <w:r>
        <w:rPr>
          <w:rFonts w:ascii="宋体" w:hAnsi="宋体" w:eastAsia="宋体"/>
        </w:rPr>
        <w:t>C.①④</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15.今天的展品，往往就是未来的消费与生活。作为世界上第一个以进口为主题的国家级展会，进博会汇聚了全球“新、潮、优”的商品，点亮了人们的美好消费需求与生活。由此可知</w:t>
      </w:r>
    </w:p>
    <w:p>
      <w:pPr>
        <w:pStyle w:val="19"/>
        <w:spacing w:line="360" w:lineRule="auto"/>
        <w:rPr>
          <w:rFonts w:ascii="宋体" w:hAnsi="宋体" w:eastAsia="宋体"/>
          <w:lang w:eastAsia="zh-CN"/>
        </w:rPr>
      </w:pPr>
      <w:r>
        <w:rPr>
          <w:rFonts w:ascii="宋体" w:hAnsi="宋体" w:eastAsia="宋体"/>
          <w:lang w:eastAsia="zh-CN"/>
        </w:rPr>
        <w:t>①生产能够为消费创造新的动力</w:t>
      </w:r>
    </w:p>
    <w:p>
      <w:pPr>
        <w:pStyle w:val="19"/>
        <w:spacing w:line="360" w:lineRule="auto"/>
        <w:rPr>
          <w:rFonts w:ascii="宋体" w:hAnsi="宋体" w:eastAsia="宋体"/>
          <w:lang w:eastAsia="zh-CN"/>
        </w:rPr>
      </w:pPr>
      <w:r>
        <w:rPr>
          <w:rFonts w:ascii="宋体" w:hAnsi="宋体" w:eastAsia="宋体"/>
          <w:lang w:eastAsia="zh-CN"/>
        </w:rPr>
        <w:t>②新的消费需求引导生产的升级</w:t>
      </w:r>
    </w:p>
    <w:p>
      <w:pPr>
        <w:pStyle w:val="19"/>
        <w:spacing w:line="360" w:lineRule="auto"/>
        <w:rPr>
          <w:rFonts w:ascii="宋体" w:hAnsi="宋体" w:eastAsia="宋体"/>
          <w:lang w:eastAsia="zh-CN"/>
        </w:rPr>
      </w:pPr>
      <w:r>
        <w:rPr>
          <w:rFonts w:ascii="宋体" w:hAnsi="宋体" w:eastAsia="宋体"/>
          <w:lang w:eastAsia="zh-CN"/>
        </w:rPr>
        <w:t>③对外开放有利于更好满足消费需求</w:t>
      </w:r>
    </w:p>
    <w:p>
      <w:pPr>
        <w:pStyle w:val="19"/>
        <w:spacing w:line="360" w:lineRule="auto"/>
        <w:rPr>
          <w:rFonts w:ascii="宋体" w:hAnsi="宋体" w:eastAsia="宋体"/>
          <w:lang w:eastAsia="zh-CN"/>
        </w:rPr>
      </w:pPr>
      <w:r>
        <w:rPr>
          <w:rFonts w:ascii="宋体" w:hAnsi="宋体" w:eastAsia="宋体"/>
          <w:lang w:eastAsia="zh-CN"/>
        </w:rPr>
        <w:t>④参与全球化是我国的基本国策</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B.①③</w:t>
      </w:r>
    </w:p>
    <w:p>
      <w:pPr>
        <w:pStyle w:val="19"/>
        <w:spacing w:line="360" w:lineRule="auto"/>
        <w:rPr>
          <w:rFonts w:ascii="宋体" w:hAnsi="宋体" w:eastAsia="宋体"/>
        </w:rPr>
      </w:pPr>
      <w:r>
        <w:rPr>
          <w:rFonts w:ascii="宋体" w:hAnsi="宋体" w:eastAsia="宋体"/>
        </w:rPr>
        <w:t>C.②④</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16.近年来，全国各地区各部门贯彻党中央决策部署，依法持续开展电信网络诈骗犯罪打击治理，取得了初步成效，维护了人民群众财产安全与合法权益。这表明</w:t>
      </w:r>
    </w:p>
    <w:p>
      <w:pPr>
        <w:pStyle w:val="19"/>
        <w:spacing w:line="360" w:lineRule="auto"/>
        <w:rPr>
          <w:rFonts w:ascii="宋体" w:hAnsi="宋体" w:eastAsia="宋体"/>
          <w:lang w:eastAsia="zh-CN"/>
        </w:rPr>
      </w:pPr>
      <w:r>
        <w:rPr>
          <w:rFonts w:ascii="宋体" w:hAnsi="宋体" w:eastAsia="宋体"/>
          <w:lang w:eastAsia="zh-CN"/>
        </w:rPr>
        <w:t>A.只有坚持专政职能才能保障人民民主</w:t>
      </w:r>
    </w:p>
    <w:p>
      <w:pPr>
        <w:pStyle w:val="19"/>
        <w:spacing w:line="360" w:lineRule="auto"/>
        <w:rPr>
          <w:rFonts w:ascii="宋体" w:hAnsi="宋体" w:eastAsia="宋体"/>
          <w:lang w:eastAsia="zh-CN"/>
        </w:rPr>
      </w:pPr>
      <w:r>
        <w:rPr>
          <w:rFonts w:ascii="宋体" w:hAnsi="宋体" w:eastAsia="宋体"/>
          <w:lang w:eastAsia="zh-CN"/>
        </w:rPr>
        <w:t>B.对敌对分子的专政是社会主义的生命</w:t>
      </w:r>
    </w:p>
    <w:p>
      <w:pPr>
        <w:pStyle w:val="19"/>
        <w:spacing w:line="360" w:lineRule="auto"/>
        <w:rPr>
          <w:rFonts w:ascii="宋体" w:hAnsi="宋体" w:eastAsia="宋体"/>
          <w:lang w:eastAsia="zh-CN"/>
        </w:rPr>
      </w:pPr>
      <w:r>
        <w:rPr>
          <w:rFonts w:ascii="宋体" w:hAnsi="宋体" w:eastAsia="宋体"/>
          <w:lang w:eastAsia="zh-CN"/>
        </w:rPr>
        <w:t>C.专政职能就是为了打击各种犯罪活动</w:t>
      </w:r>
    </w:p>
    <w:p>
      <w:pPr>
        <w:pStyle w:val="19"/>
        <w:spacing w:line="360" w:lineRule="auto"/>
        <w:rPr>
          <w:rFonts w:ascii="宋体" w:hAnsi="宋体" w:eastAsia="宋体"/>
          <w:lang w:eastAsia="zh-CN"/>
        </w:rPr>
      </w:pPr>
      <w:r>
        <w:rPr>
          <w:rFonts w:ascii="宋体" w:hAnsi="宋体" w:eastAsia="宋体"/>
          <w:lang w:eastAsia="zh-CN"/>
        </w:rPr>
        <w:t>D.人民民主专政的本质是人民当家作主</w:t>
      </w:r>
    </w:p>
    <w:p>
      <w:pPr>
        <w:pStyle w:val="19"/>
        <w:spacing w:line="360" w:lineRule="auto"/>
        <w:rPr>
          <w:rFonts w:ascii="宋体" w:hAnsi="宋体" w:eastAsia="宋体"/>
          <w:lang w:eastAsia="zh-CN"/>
        </w:rPr>
      </w:pPr>
      <w:r>
        <w:rPr>
          <w:rFonts w:ascii="宋体" w:hAnsi="宋体" w:eastAsia="宋体"/>
          <w:lang w:eastAsia="zh-CN"/>
        </w:rPr>
        <w:t>17.随着</w:t>
      </w:r>
      <w:r>
        <w:rPr>
          <w:rFonts w:hint="eastAsia" w:ascii="宋体" w:hAnsi="宋体" w:eastAsia="宋体"/>
          <w:lang w:eastAsia="zh-CN"/>
        </w:rPr>
        <w:t>学</w:t>
      </w:r>
      <w:r>
        <w:rPr>
          <w:rFonts w:ascii="宋体" w:hAnsi="宋体" w:eastAsia="宋体"/>
          <w:lang w:eastAsia="zh-CN"/>
        </w:rPr>
        <w:t>社会主义民主政治建设的不断推进，我国各地纷纷出现乡村治理新模式：山东省平原县</w:t>
      </w:r>
      <w:r>
        <w:rPr>
          <w:rFonts w:hint="eastAsia" w:ascii="宋体" w:hAnsi="宋体" w:eastAsia="宋体"/>
          <w:lang w:eastAsia="zh-CN"/>
        </w:rPr>
        <w:t>科</w:t>
      </w:r>
      <w:r>
        <w:rPr>
          <w:rFonts w:ascii="宋体" w:hAnsi="宋体" w:eastAsia="宋体"/>
          <w:lang w:eastAsia="zh-CN"/>
        </w:rPr>
        <w:t>的“党建三治融合”模式、安徽省宁国市发动群众念好“议、助、管”三字诀模式等。透</w:t>
      </w:r>
      <w:r>
        <w:rPr>
          <w:rFonts w:hint="eastAsia" w:ascii="宋体" w:hAnsi="宋体" w:eastAsia="宋体"/>
          <w:lang w:eastAsia="zh-CN"/>
        </w:rPr>
        <w:t>网</w:t>
      </w:r>
      <w:r>
        <w:rPr>
          <w:rFonts w:ascii="宋体" w:hAnsi="宋体" w:eastAsia="宋体"/>
          <w:lang w:eastAsia="zh-CN"/>
        </w:rPr>
        <w:t>过这些模式，我们可以发现</w:t>
      </w:r>
    </w:p>
    <w:p>
      <w:pPr>
        <w:pStyle w:val="19"/>
        <w:spacing w:line="360" w:lineRule="auto"/>
        <w:rPr>
          <w:rFonts w:ascii="宋体" w:hAnsi="宋体" w:eastAsia="宋体"/>
          <w:lang w:eastAsia="zh-CN"/>
        </w:rPr>
      </w:pPr>
      <w:r>
        <w:rPr>
          <w:rFonts w:ascii="宋体" w:hAnsi="宋体" w:eastAsia="宋体"/>
          <w:lang w:eastAsia="zh-CN"/>
        </w:rPr>
        <w:t>①我国民主政治基础性工程正在不断推进</w:t>
      </w:r>
    </w:p>
    <w:p>
      <w:pPr>
        <w:pStyle w:val="19"/>
        <w:spacing w:line="360" w:lineRule="auto"/>
        <w:rPr>
          <w:rFonts w:ascii="宋体" w:hAnsi="宋体" w:eastAsia="宋体"/>
          <w:lang w:eastAsia="zh-CN"/>
        </w:rPr>
      </w:pPr>
      <w:r>
        <w:rPr>
          <w:rFonts w:ascii="宋体" w:hAnsi="宋体" w:eastAsia="宋体"/>
          <w:lang w:eastAsia="zh-CN"/>
        </w:rPr>
        <w:t>②我国基层群众性自治组织形式不断创新</w:t>
      </w:r>
    </w:p>
    <w:p>
      <w:pPr>
        <w:pStyle w:val="19"/>
        <w:spacing w:line="360" w:lineRule="auto"/>
        <w:rPr>
          <w:rFonts w:ascii="宋体" w:hAnsi="宋体" w:eastAsia="宋体"/>
          <w:lang w:eastAsia="zh-CN"/>
        </w:rPr>
      </w:pPr>
      <w:r>
        <w:rPr>
          <w:rFonts w:ascii="宋体" w:hAnsi="宋体" w:eastAsia="宋体"/>
          <w:lang w:eastAsia="zh-CN"/>
        </w:rPr>
        <w:t>③村民直接行使民主权利具体途径日趋多样</w:t>
      </w:r>
    </w:p>
    <w:p>
      <w:pPr>
        <w:pStyle w:val="19"/>
        <w:spacing w:line="360" w:lineRule="auto"/>
        <w:rPr>
          <w:rFonts w:ascii="宋体" w:hAnsi="宋体" w:eastAsia="宋体"/>
          <w:lang w:eastAsia="zh-CN"/>
        </w:rPr>
      </w:pPr>
      <w:r>
        <w:rPr>
          <w:rFonts w:ascii="宋体" w:hAnsi="宋体" w:eastAsia="宋体"/>
          <w:lang w:eastAsia="zh-CN"/>
        </w:rPr>
        <w:t>④乡村治理已成为法治政府建设的重要内容</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B.①③</w:t>
      </w:r>
    </w:p>
    <w:p>
      <w:pPr>
        <w:pStyle w:val="19"/>
        <w:spacing w:line="360" w:lineRule="auto"/>
        <w:rPr>
          <w:rFonts w:ascii="宋体" w:hAnsi="宋体" w:eastAsia="宋体"/>
        </w:rPr>
      </w:pPr>
      <w:r>
        <w:rPr>
          <w:rFonts w:ascii="宋体" w:hAnsi="宋体" w:eastAsia="宋体"/>
        </w:rPr>
        <w:t>C.②④</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18.根据宪法和法律有关规定，全国县乡两级人民代表大会自2021年起将陆续</w:t>
      </w:r>
      <w:r>
        <w:rPr>
          <w:rFonts w:ascii="宋体" w:hAnsi="宋体" w:eastAsia="宋体"/>
          <w:lang w:val="zh-CN" w:eastAsia="zh-CN"/>
        </w:rPr>
        <w:drawing>
          <wp:inline distT="0" distB="0" distL="0" distR="0">
            <wp:extent cx="22860" cy="21590"/>
            <wp:effectExtent l="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pic:nvPicPr>
                  <pic:blipFill>
                    <a:blip r:embed="rId13"/>
                    <a:stretch>
                      <a:fillRect/>
                    </a:stretch>
                  </pic:blipFill>
                  <pic:spPr>
                    <a:xfrm>
                      <a:off x="0" y="0"/>
                      <a:ext cx="22860" cy="21590"/>
                    </a:xfrm>
                    <a:prstGeom prst="rect">
                      <a:avLst/>
                    </a:prstGeom>
                  </pic:spPr>
                </pic:pic>
              </a:graphicData>
            </a:graphic>
          </wp:inline>
        </w:drawing>
      </w:r>
      <w:r>
        <w:rPr>
          <w:rFonts w:ascii="宋体" w:hAnsi="宋体" w:eastAsia="宋体"/>
          <w:lang w:eastAsia="zh-CN"/>
        </w:rPr>
        <w:t>换届。届时，我国人民将依法选举产生新一届县乡两级人大代表。由此可见</w:t>
      </w:r>
    </w:p>
    <w:p>
      <w:pPr>
        <w:pStyle w:val="19"/>
        <w:spacing w:line="360" w:lineRule="auto"/>
        <w:rPr>
          <w:rFonts w:ascii="宋体" w:hAnsi="宋体" w:eastAsia="宋体"/>
          <w:lang w:eastAsia="zh-CN"/>
        </w:rPr>
      </w:pPr>
      <w:r>
        <w:rPr>
          <w:rFonts w:ascii="宋体" w:hAnsi="宋体" w:eastAsia="宋体"/>
          <w:lang w:eastAsia="zh-CN"/>
        </w:rPr>
        <w:t>A.人民通过人大代表来统一管理社会事务</w:t>
      </w:r>
    </w:p>
    <w:p>
      <w:pPr>
        <w:pStyle w:val="19"/>
        <w:spacing w:line="360" w:lineRule="auto"/>
        <w:rPr>
          <w:rFonts w:ascii="宋体" w:hAnsi="宋体" w:eastAsia="宋体"/>
          <w:lang w:eastAsia="zh-CN"/>
        </w:rPr>
      </w:pPr>
      <w:r>
        <w:rPr>
          <w:rFonts w:ascii="宋体" w:hAnsi="宋体" w:eastAsia="宋体"/>
          <w:lang w:eastAsia="zh-CN"/>
        </w:rPr>
        <w:t>B.人大代表是通过差额和直接选举产生的</w:t>
      </w:r>
    </w:p>
    <w:p>
      <w:pPr>
        <w:pStyle w:val="19"/>
        <w:spacing w:line="360" w:lineRule="auto"/>
        <w:rPr>
          <w:rFonts w:ascii="宋体" w:hAnsi="宋体" w:eastAsia="宋体"/>
          <w:lang w:eastAsia="zh-CN"/>
        </w:rPr>
      </w:pPr>
      <w:r>
        <w:rPr>
          <w:rFonts w:hint="eastAsia" w:ascii="宋体" w:hAnsi="宋体" w:eastAsia="宋体"/>
          <w:lang w:eastAsia="zh-CN"/>
        </w:rPr>
        <w:t>C</w:t>
      </w:r>
      <w:r>
        <w:rPr>
          <w:rFonts w:ascii="宋体" w:hAnsi="宋体" w:eastAsia="宋体"/>
          <w:lang w:eastAsia="zh-CN"/>
        </w:rPr>
        <w:t>.</w:t>
      </w:r>
      <w:r>
        <w:rPr>
          <w:rFonts w:hint="eastAsia" w:ascii="宋体" w:hAnsi="宋体" w:eastAsia="宋体"/>
          <w:lang w:eastAsia="zh-CN"/>
        </w:rPr>
        <w:t>人大代表有协助实施宪法和法律的权力</w:t>
      </w:r>
    </w:p>
    <w:p>
      <w:pPr>
        <w:pStyle w:val="19"/>
        <w:spacing w:line="360" w:lineRule="auto"/>
        <w:rPr>
          <w:rFonts w:ascii="宋体" w:hAnsi="宋体" w:eastAsia="宋体"/>
          <w:lang w:eastAsia="zh-CN"/>
        </w:rPr>
      </w:pPr>
      <w:r>
        <w:rPr>
          <w:rFonts w:ascii="宋体" w:hAnsi="宋体" w:eastAsia="宋体"/>
          <w:lang w:eastAsia="zh-CN"/>
        </w:rPr>
        <w:t>D.我国权力机关组成人员由人民选举产生</w:t>
      </w:r>
    </w:p>
    <w:p>
      <w:pPr>
        <w:pStyle w:val="19"/>
        <w:spacing w:line="360" w:lineRule="auto"/>
        <w:rPr>
          <w:rFonts w:ascii="宋体" w:hAnsi="宋体" w:eastAsia="宋体"/>
          <w:lang w:eastAsia="zh-CN"/>
        </w:rPr>
      </w:pPr>
      <w:r>
        <w:rPr>
          <w:rFonts w:ascii="宋体" w:hAnsi="宋体" w:eastAsia="宋体"/>
          <w:lang w:eastAsia="zh-CN"/>
        </w:rPr>
        <w:t>19.习近平总书记在2021年2月党史学习教育动员大会上强调，我们党的百年历史，就是一部践行党的初心使命的历史，就是一部党与人民心连心、</w:t>
      </w:r>
      <w:r>
        <w:rPr>
          <w:rFonts w:ascii="宋体" w:hAnsi="宋体" w:eastAsia="宋体"/>
          <w:lang w:val="zh-CN" w:eastAsia="zh-CN"/>
        </w:rPr>
        <w:drawing>
          <wp:inline distT="0" distB="0" distL="0" distR="0">
            <wp:extent cx="15240" cy="2032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pic:nvPicPr>
                  <pic:blipFill>
                    <a:blip r:embed="rId13"/>
                    <a:stretch>
                      <a:fillRect/>
                    </a:stretch>
                  </pic:blipFill>
                  <pic:spPr>
                    <a:xfrm>
                      <a:off x="0" y="0"/>
                      <a:ext cx="15240" cy="20320"/>
                    </a:xfrm>
                    <a:prstGeom prst="rect">
                      <a:avLst/>
                    </a:prstGeom>
                  </pic:spPr>
                </pic:pic>
              </a:graphicData>
            </a:graphic>
          </wp:inline>
        </w:drawing>
      </w:r>
      <w:r>
        <w:rPr>
          <w:rFonts w:ascii="宋体" w:hAnsi="宋体" w:eastAsia="宋体"/>
          <w:lang w:eastAsia="zh-CN"/>
        </w:rPr>
        <w:t>同呼吸、共命运的历史。这告诉我们，中国共产党</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rPr>
          <w:rFonts w:ascii="宋体" w:hAnsi="宋体" w:eastAsia="宋体"/>
          <w:lang w:eastAsia="zh-CN"/>
        </w:rPr>
        <w:t>①始终坚持把人民放在心中最高位置</w:t>
      </w:r>
    </w:p>
    <w:p>
      <w:pPr>
        <w:pStyle w:val="19"/>
        <w:spacing w:line="360" w:lineRule="auto"/>
        <w:rPr>
          <w:rFonts w:ascii="宋体" w:hAnsi="宋体" w:eastAsia="宋体"/>
          <w:lang w:eastAsia="zh-CN"/>
        </w:rPr>
      </w:pPr>
      <w:r>
        <w:rPr>
          <w:rFonts w:ascii="宋体" w:hAnsi="宋体" w:eastAsia="宋体"/>
          <w:lang w:eastAsia="zh-CN"/>
        </w:rPr>
        <w:t>②牢牢把握我国历史发展的规律和大势</w:t>
      </w:r>
    </w:p>
    <w:p>
      <w:pPr>
        <w:pStyle w:val="19"/>
        <w:spacing w:line="360" w:lineRule="auto"/>
        <w:rPr>
          <w:rFonts w:ascii="宋体" w:hAnsi="宋体" w:eastAsia="宋体"/>
          <w:lang w:eastAsia="zh-CN"/>
        </w:rPr>
      </w:pPr>
      <w:r>
        <w:rPr>
          <w:rFonts w:ascii="宋体" w:hAnsi="宋体" w:eastAsia="宋体"/>
          <w:lang w:eastAsia="zh-CN"/>
        </w:rPr>
        <w:t>③不断提高应对风险挑战的能力和水平</w:t>
      </w:r>
    </w:p>
    <w:p>
      <w:pPr>
        <w:pStyle w:val="19"/>
        <w:spacing w:line="360" w:lineRule="auto"/>
        <w:rPr>
          <w:rFonts w:ascii="宋体" w:hAnsi="宋体" w:eastAsia="宋体"/>
          <w:lang w:eastAsia="zh-CN"/>
        </w:rPr>
      </w:pPr>
      <w:r>
        <w:rPr>
          <w:rFonts w:ascii="宋体" w:hAnsi="宋体" w:eastAsia="宋体"/>
          <w:lang w:eastAsia="zh-CN"/>
        </w:rPr>
        <w:t>④始终保持马克思主义政党的鲜明本色</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B.①④</w:t>
      </w:r>
    </w:p>
    <w:p>
      <w:pPr>
        <w:pStyle w:val="19"/>
        <w:spacing w:line="360" w:lineRule="auto"/>
        <w:rPr>
          <w:rFonts w:ascii="宋体" w:hAnsi="宋体" w:eastAsia="宋体"/>
        </w:rPr>
      </w:pPr>
      <w:r>
        <w:rPr>
          <w:rFonts w:ascii="宋体" w:hAnsi="宋体" w:eastAsia="宋体"/>
        </w:rPr>
        <w:t>C.②③</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20.2021年3月发生的大范围沙尘天气再度提醒我们，沙尘暴等环境问题没有国界，各国需要更加紧密地合作，携手推进本地区和全球生态环境治理。这告诉我们</w:t>
      </w:r>
    </w:p>
    <w:p>
      <w:pPr>
        <w:pStyle w:val="19"/>
        <w:spacing w:line="360" w:lineRule="auto"/>
        <w:rPr>
          <w:rFonts w:ascii="宋体" w:hAnsi="宋体" w:eastAsia="宋体"/>
          <w:lang w:eastAsia="zh-CN"/>
        </w:rPr>
      </w:pPr>
      <w:r>
        <w:rPr>
          <w:rFonts w:ascii="宋体" w:hAnsi="宋体" w:eastAsia="宋体"/>
          <w:lang w:eastAsia="zh-CN"/>
        </w:rPr>
        <w:t>①世界各国具有共同的根本利益</w:t>
      </w:r>
    </w:p>
    <w:p>
      <w:pPr>
        <w:pStyle w:val="19"/>
        <w:spacing w:line="360" w:lineRule="auto"/>
        <w:rPr>
          <w:rFonts w:ascii="宋体" w:hAnsi="宋体" w:eastAsia="宋体"/>
          <w:lang w:eastAsia="zh-CN"/>
        </w:rPr>
      </w:pPr>
      <w:r>
        <w:rPr>
          <w:rFonts w:ascii="宋体" w:hAnsi="宋体" w:eastAsia="宋体"/>
          <w:lang w:eastAsia="zh-CN"/>
        </w:rPr>
        <w:t>②世界需要构建生态命运共同体</w:t>
      </w:r>
    </w:p>
    <w:p>
      <w:pPr>
        <w:pStyle w:val="19"/>
        <w:spacing w:line="360" w:lineRule="auto"/>
        <w:rPr>
          <w:rFonts w:ascii="宋体" w:hAnsi="宋体" w:eastAsia="宋体"/>
          <w:lang w:eastAsia="zh-CN"/>
        </w:rPr>
      </w:pPr>
      <w:r>
        <w:rPr>
          <w:rFonts w:ascii="宋体" w:hAnsi="宋体" w:eastAsia="宋体"/>
          <w:lang w:eastAsia="zh-CN"/>
        </w:rPr>
        <w:t>③国家利益是国际关系的决定性因素</w:t>
      </w:r>
    </w:p>
    <w:p>
      <w:pPr>
        <w:pStyle w:val="19"/>
        <w:spacing w:line="360" w:lineRule="auto"/>
        <w:rPr>
          <w:rFonts w:ascii="宋体" w:hAnsi="宋体" w:eastAsia="宋体"/>
          <w:lang w:eastAsia="zh-CN"/>
        </w:rPr>
      </w:pPr>
      <w:r>
        <w:rPr>
          <w:rFonts w:ascii="宋体" w:hAnsi="宋体" w:eastAsia="宋体"/>
          <w:lang w:eastAsia="zh-CN"/>
        </w:rPr>
        <w:t>④国家利益是该国统治阶级意志的体现</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B.①④</w:t>
      </w:r>
    </w:p>
    <w:p>
      <w:pPr>
        <w:pStyle w:val="19"/>
        <w:spacing w:line="360" w:lineRule="auto"/>
        <w:rPr>
          <w:rFonts w:ascii="宋体" w:hAnsi="宋体" w:eastAsia="宋体"/>
        </w:rPr>
      </w:pPr>
      <w:r>
        <w:rPr>
          <w:rFonts w:ascii="宋体" w:hAnsi="宋体" w:eastAsia="宋体"/>
        </w:rPr>
        <w:t>C.②③</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21.《国际中文教育中文水平等级标准》近日发布，这是首个面向外国中文学习者，全面描绘评价学习者中文语言技能和水平的规范标准。这</w:t>
      </w:r>
    </w:p>
    <w:p>
      <w:pPr>
        <w:pStyle w:val="19"/>
        <w:spacing w:line="360" w:lineRule="auto"/>
        <w:rPr>
          <w:rFonts w:ascii="宋体" w:hAnsi="宋体" w:eastAsia="宋体"/>
          <w:lang w:eastAsia="zh-CN"/>
        </w:rPr>
      </w:pPr>
      <w:r>
        <w:rPr>
          <w:rFonts w:ascii="宋体" w:hAnsi="宋体" w:eastAsia="宋体"/>
          <w:lang w:eastAsia="zh-CN"/>
        </w:rPr>
        <w:t>①表明其他国家认同中华文化</w:t>
      </w:r>
    </w:p>
    <w:p>
      <w:pPr>
        <w:pStyle w:val="19"/>
        <w:spacing w:line="360" w:lineRule="auto"/>
        <w:rPr>
          <w:rFonts w:ascii="宋体" w:hAnsi="宋体" w:eastAsia="宋体"/>
          <w:lang w:eastAsia="zh-CN"/>
        </w:rPr>
      </w:pPr>
      <w:r>
        <w:rPr>
          <w:rFonts w:ascii="宋体" w:hAnsi="宋体" w:eastAsia="宋体"/>
          <w:lang w:eastAsia="zh-CN"/>
        </w:rPr>
        <w:t>②显示了中华文化的博大精深</w:t>
      </w:r>
    </w:p>
    <w:p>
      <w:pPr>
        <w:pStyle w:val="19"/>
        <w:spacing w:line="360" w:lineRule="auto"/>
        <w:rPr>
          <w:rFonts w:ascii="宋体" w:hAnsi="宋体" w:eastAsia="宋体"/>
          <w:lang w:eastAsia="zh-CN"/>
        </w:rPr>
      </w:pPr>
      <w:r>
        <w:rPr>
          <w:rFonts w:ascii="宋体" w:hAnsi="宋体" w:eastAsia="宋体"/>
          <w:lang w:eastAsia="zh-CN"/>
        </w:rPr>
        <w:t>③有利于提高国家文化软实力</w:t>
      </w:r>
    </w:p>
    <w:p>
      <w:pPr>
        <w:pStyle w:val="19"/>
        <w:spacing w:line="360" w:lineRule="auto"/>
        <w:rPr>
          <w:rFonts w:ascii="宋体" w:hAnsi="宋体" w:eastAsia="宋体"/>
          <w:lang w:eastAsia="zh-CN"/>
        </w:rPr>
      </w:pPr>
      <w:r>
        <w:rPr>
          <w:rFonts w:ascii="宋体" w:hAnsi="宋体" w:eastAsia="宋体"/>
          <w:lang w:eastAsia="zh-CN"/>
        </w:rPr>
        <w:t>④增强了中华民族的文化自信</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B.①③</w:t>
      </w:r>
    </w:p>
    <w:p>
      <w:pPr>
        <w:pStyle w:val="19"/>
        <w:spacing w:line="360" w:lineRule="auto"/>
        <w:rPr>
          <w:rFonts w:ascii="宋体" w:hAnsi="宋体" w:eastAsia="宋体"/>
        </w:rPr>
      </w:pPr>
      <w:r>
        <w:rPr>
          <w:rFonts w:ascii="宋体" w:hAnsi="宋体" w:eastAsia="宋体"/>
        </w:rPr>
        <w:t>C.②④</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22.近年随着传统文化复兴、短视频崛起，汉服设计师们为汉服融入现代元素，汉服创业者们以商业方式打开局面，迎来了“汉服热”。“汉服热”的出现主要得益于</w:t>
      </w:r>
    </w:p>
    <w:p>
      <w:pPr>
        <w:pStyle w:val="19"/>
        <w:spacing w:line="360" w:lineRule="auto"/>
        <w:rPr>
          <w:rFonts w:ascii="宋体" w:hAnsi="宋体" w:eastAsia="宋体"/>
          <w:lang w:eastAsia="zh-CN"/>
        </w:rPr>
      </w:pPr>
      <w:r>
        <w:rPr>
          <w:rFonts w:ascii="宋体" w:hAnsi="宋体" w:eastAsia="宋体"/>
          <w:lang w:eastAsia="zh-CN"/>
        </w:rPr>
        <w:t>①现代科学技术的广泛应用</w:t>
      </w:r>
    </w:p>
    <w:p>
      <w:pPr>
        <w:pStyle w:val="19"/>
        <w:spacing w:line="360" w:lineRule="auto"/>
        <w:rPr>
          <w:rFonts w:ascii="宋体" w:hAnsi="宋体" w:eastAsia="宋体"/>
          <w:lang w:eastAsia="zh-CN"/>
        </w:rPr>
      </w:pPr>
      <w:r>
        <w:rPr>
          <w:rFonts w:ascii="宋体" w:hAnsi="宋体" w:eastAsia="宋体"/>
          <w:lang w:eastAsia="zh-CN"/>
        </w:rPr>
        <w:t>②为传统文化注入时代精神</w:t>
      </w:r>
    </w:p>
    <w:p>
      <w:pPr>
        <w:pStyle w:val="19"/>
        <w:spacing w:line="360" w:lineRule="auto"/>
        <w:rPr>
          <w:rFonts w:ascii="宋体" w:hAnsi="宋体" w:eastAsia="宋体"/>
          <w:lang w:eastAsia="zh-CN"/>
        </w:rPr>
      </w:pPr>
      <w:r>
        <w:rPr>
          <w:rFonts w:ascii="宋体" w:hAnsi="宋体" w:eastAsia="宋体"/>
          <w:lang w:eastAsia="zh-CN"/>
        </w:rPr>
        <w:t>③传统文化能丰富精神世界</w:t>
      </w:r>
    </w:p>
    <w:p>
      <w:pPr>
        <w:pStyle w:val="19"/>
        <w:spacing w:line="360" w:lineRule="auto"/>
        <w:rPr>
          <w:rFonts w:ascii="宋体" w:hAnsi="宋体" w:eastAsia="宋体"/>
          <w:lang w:eastAsia="zh-CN"/>
        </w:rPr>
      </w:pPr>
      <w:r>
        <w:rPr>
          <w:rFonts w:ascii="宋体" w:hAnsi="宋体" w:eastAsia="宋体"/>
          <w:lang w:eastAsia="zh-CN"/>
        </w:rPr>
        <w:t>④中华文化所特有的包容性</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B.①③</w:t>
      </w:r>
    </w:p>
    <w:p>
      <w:pPr>
        <w:pStyle w:val="19"/>
        <w:spacing w:line="360" w:lineRule="auto"/>
        <w:rPr>
          <w:rFonts w:ascii="宋体" w:hAnsi="宋体" w:eastAsia="宋体"/>
        </w:rPr>
      </w:pPr>
      <w:r>
        <w:rPr>
          <w:rFonts w:ascii="宋体" w:hAnsi="宋体" w:eastAsia="宋体"/>
        </w:rPr>
        <w:t>C.②④</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23.“合、驰、济、安、长、通、韧、互、同”成为2021“一带一路”年度候选汉字。举行“一带一路”年度汉字评选活动，旨在用一个字阐释“一带一路”倡议的深厚内涵，挖掘和展现“一带一路”建设的独特成果，加深对以和平合作、开放包容、互学互鉴、互利共赢为核心的丝路精神的认同。这体现了</w:t>
      </w:r>
    </w:p>
    <w:p>
      <w:pPr>
        <w:pStyle w:val="19"/>
        <w:spacing w:line="360" w:lineRule="auto"/>
        <w:rPr>
          <w:rFonts w:ascii="宋体" w:hAnsi="宋体" w:eastAsia="宋体"/>
          <w:lang w:eastAsia="zh-CN"/>
        </w:rPr>
      </w:pPr>
      <w:r>
        <w:rPr>
          <w:rFonts w:ascii="宋体" w:hAnsi="宋体" w:eastAsia="宋体"/>
          <w:lang w:eastAsia="zh-CN"/>
        </w:rPr>
        <w:t>①汉字文化内涵丰富且独树一帜</w:t>
      </w:r>
    </w:p>
    <w:p>
      <w:pPr>
        <w:pStyle w:val="19"/>
        <w:spacing w:line="360" w:lineRule="auto"/>
        <w:rPr>
          <w:rFonts w:ascii="宋体" w:hAnsi="宋体" w:eastAsia="宋体"/>
          <w:lang w:eastAsia="zh-CN"/>
        </w:rPr>
      </w:pPr>
      <w:r>
        <w:rPr>
          <w:rFonts w:ascii="宋体" w:hAnsi="宋体" w:eastAsia="宋体"/>
          <w:lang w:eastAsia="zh-CN"/>
        </w:rPr>
        <w:t>②人们的精神活动离不开物质活动</w:t>
      </w:r>
    </w:p>
    <w:p>
      <w:pPr>
        <w:pStyle w:val="19"/>
        <w:spacing w:line="360" w:lineRule="auto"/>
        <w:rPr>
          <w:rFonts w:ascii="宋体" w:hAnsi="宋体" w:eastAsia="宋体"/>
          <w:lang w:eastAsia="zh-CN"/>
        </w:rPr>
      </w:pPr>
      <w:r>
        <w:rPr>
          <w:rFonts w:ascii="宋体" w:hAnsi="宋体" w:eastAsia="宋体"/>
          <w:lang w:eastAsia="zh-CN"/>
        </w:rPr>
        <w:t>③精神产品凝结在一定的物质载体中</w:t>
      </w:r>
    </w:p>
    <w:p>
      <w:pPr>
        <w:pStyle w:val="19"/>
        <w:spacing w:line="360" w:lineRule="auto"/>
        <w:rPr>
          <w:rFonts w:ascii="宋体" w:hAnsi="宋体" w:eastAsia="宋体"/>
          <w:lang w:eastAsia="zh-CN"/>
        </w:rPr>
      </w:pPr>
      <w:r>
        <w:rPr>
          <w:rFonts w:ascii="宋体" w:hAnsi="宋体" w:eastAsia="宋体"/>
          <w:lang w:eastAsia="zh-CN"/>
        </w:rPr>
        <w:t>④文化是政治和经济的反映</w:t>
      </w:r>
    </w:p>
    <w:p>
      <w:pPr>
        <w:pStyle w:val="19"/>
        <w:spacing w:line="360" w:lineRule="auto"/>
        <w:rPr>
          <w:rFonts w:ascii="宋体" w:hAnsi="宋体" w:eastAsia="宋体"/>
          <w:lang w:eastAsia="zh-CN"/>
        </w:rPr>
      </w:pPr>
      <w:r>
        <w:rPr>
          <w:rFonts w:ascii="宋体" w:hAnsi="宋体" w:eastAsia="宋体"/>
          <w:lang w:eastAsia="zh-CN"/>
        </w:rPr>
        <w:t>A.①③</w:t>
      </w:r>
    </w:p>
    <w:p>
      <w:pPr>
        <w:pStyle w:val="19"/>
        <w:spacing w:line="360" w:lineRule="auto"/>
        <w:rPr>
          <w:rFonts w:ascii="宋体" w:hAnsi="宋体" w:eastAsia="宋体"/>
          <w:lang w:eastAsia="zh-CN"/>
        </w:rPr>
      </w:pPr>
      <w:r>
        <w:rPr>
          <w:rFonts w:ascii="宋体" w:hAnsi="宋体" w:eastAsia="宋体"/>
          <w:lang w:eastAsia="zh-CN"/>
        </w:rPr>
        <w:t>B.①④</w:t>
      </w:r>
    </w:p>
    <w:p>
      <w:pPr>
        <w:pStyle w:val="19"/>
        <w:spacing w:line="360" w:lineRule="auto"/>
        <w:rPr>
          <w:rFonts w:ascii="宋体" w:hAnsi="宋体" w:eastAsia="宋体"/>
          <w:lang w:eastAsia="zh-CN"/>
        </w:rPr>
      </w:pPr>
      <w:r>
        <w:rPr>
          <w:rFonts w:ascii="宋体" w:hAnsi="宋体" w:eastAsia="宋体"/>
          <w:lang w:eastAsia="zh-CN"/>
        </w:rPr>
        <w:t>C.②③</w:t>
      </w:r>
    </w:p>
    <w:p>
      <w:pPr>
        <w:pStyle w:val="19"/>
        <w:spacing w:line="360" w:lineRule="auto"/>
        <w:rPr>
          <w:rFonts w:ascii="宋体" w:hAnsi="宋体" w:eastAsia="宋体"/>
          <w:lang w:eastAsia="zh-CN"/>
        </w:rPr>
      </w:pPr>
      <w:r>
        <w:rPr>
          <w:rFonts w:ascii="宋体" w:hAnsi="宋体" w:eastAsia="宋体"/>
          <w:lang w:eastAsia="zh-CN"/>
        </w:rPr>
        <w:t>D.②④</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rPr>
          <w:rFonts w:ascii="宋体" w:hAnsi="宋体" w:eastAsia="宋体"/>
          <w:lang w:eastAsia="zh-CN"/>
        </w:rPr>
        <w:t>24.电视剧《觉醒年代》编剧龙平平在广泛研究党史和大量调研基础上，以其强烈的历史在场感，使广大观众身临其境地感受人物和故事，并被那一代青年人燃烧的爱国情怀深深感染。《觉醒年代》的走红说明优秀</w:t>
      </w:r>
      <w:r>
        <w:rPr>
          <w:rFonts w:ascii="宋体" w:hAnsi="宋体" w:eastAsia="宋体"/>
          <w:lang w:val="zh-CN" w:eastAsia="zh-CN"/>
        </w:rPr>
        <w:drawing>
          <wp:inline distT="0" distB="0" distL="0" distR="0">
            <wp:extent cx="24130" cy="1397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13"/>
                    <a:stretch>
                      <a:fillRect/>
                    </a:stretch>
                  </pic:blipFill>
                  <pic:spPr>
                    <a:xfrm>
                      <a:off x="0" y="0"/>
                      <a:ext cx="24130" cy="13970"/>
                    </a:xfrm>
                    <a:prstGeom prst="rect">
                      <a:avLst/>
                    </a:prstGeom>
                  </pic:spPr>
                </pic:pic>
              </a:graphicData>
            </a:graphic>
          </wp:inline>
        </w:drawing>
      </w:r>
      <w:r>
        <w:rPr>
          <w:rFonts w:ascii="宋体" w:hAnsi="宋体" w:eastAsia="宋体"/>
          <w:lang w:eastAsia="zh-CN"/>
        </w:rPr>
        <w:t>文艺作品</w:t>
      </w:r>
    </w:p>
    <w:p>
      <w:pPr>
        <w:pStyle w:val="19"/>
        <w:spacing w:line="360" w:lineRule="auto"/>
        <w:rPr>
          <w:rFonts w:ascii="宋体" w:hAnsi="宋体" w:eastAsia="宋体"/>
          <w:lang w:eastAsia="zh-CN"/>
        </w:rPr>
      </w:pPr>
      <w:r>
        <w:rPr>
          <w:rFonts w:ascii="宋体" w:hAnsi="宋体" w:eastAsia="宋体"/>
          <w:lang w:eastAsia="zh-CN"/>
        </w:rPr>
        <w:t>①必须承袭优秀传统文化</w:t>
      </w:r>
    </w:p>
    <w:p>
      <w:pPr>
        <w:pStyle w:val="19"/>
        <w:spacing w:line="360" w:lineRule="auto"/>
        <w:rPr>
          <w:rFonts w:ascii="宋体" w:hAnsi="宋体" w:eastAsia="宋体"/>
          <w:lang w:eastAsia="zh-CN"/>
        </w:rPr>
      </w:pPr>
      <w:r>
        <w:rPr>
          <w:rFonts w:ascii="宋体" w:hAnsi="宋体" w:eastAsia="宋体"/>
          <w:lang w:eastAsia="zh-CN"/>
        </w:rPr>
        <w:t>②必须立足于社会实践</w:t>
      </w:r>
    </w:p>
    <w:p>
      <w:pPr>
        <w:pStyle w:val="19"/>
        <w:spacing w:line="360" w:lineRule="auto"/>
        <w:rPr>
          <w:rFonts w:ascii="宋体" w:hAnsi="宋体" w:eastAsia="宋体"/>
          <w:lang w:eastAsia="zh-CN"/>
        </w:rPr>
      </w:pPr>
      <w:r>
        <w:rPr>
          <w:rFonts w:ascii="宋体" w:hAnsi="宋体" w:eastAsia="宋体"/>
          <w:lang w:eastAsia="zh-CN"/>
        </w:rPr>
        <w:t>③能够增强人的精神力量</w:t>
      </w:r>
    </w:p>
    <w:p>
      <w:pPr>
        <w:pStyle w:val="19"/>
        <w:spacing w:line="360" w:lineRule="auto"/>
        <w:rPr>
          <w:rFonts w:ascii="宋体" w:hAnsi="宋体" w:eastAsia="宋体"/>
          <w:lang w:eastAsia="zh-CN"/>
        </w:rPr>
      </w:pPr>
      <w:r>
        <w:rPr>
          <w:rFonts w:ascii="宋体" w:hAnsi="宋体" w:eastAsia="宋体"/>
          <w:lang w:eastAsia="zh-CN"/>
        </w:rPr>
        <w:t>④能够促进社会的发展</w:t>
      </w:r>
    </w:p>
    <w:p>
      <w:pPr>
        <w:pStyle w:val="19"/>
        <w:spacing w:line="360" w:lineRule="auto"/>
        <w:rPr>
          <w:rFonts w:ascii="宋体" w:hAnsi="宋体" w:eastAsia="宋体"/>
          <w:lang w:eastAsia="zh-CN"/>
        </w:rPr>
      </w:pPr>
      <w:r>
        <w:rPr>
          <w:rFonts w:ascii="宋体" w:hAnsi="宋体" w:eastAsia="宋体"/>
          <w:lang w:eastAsia="zh-CN"/>
        </w:rPr>
        <w:t>A.①③</w:t>
      </w:r>
    </w:p>
    <w:p>
      <w:pPr>
        <w:pStyle w:val="19"/>
        <w:spacing w:line="360" w:lineRule="auto"/>
        <w:rPr>
          <w:rFonts w:ascii="宋体" w:hAnsi="宋体" w:eastAsia="宋体"/>
          <w:lang w:eastAsia="zh-CN"/>
        </w:rPr>
      </w:pPr>
      <w:r>
        <w:rPr>
          <w:rFonts w:ascii="宋体" w:hAnsi="宋体" w:eastAsia="宋体"/>
          <w:lang w:eastAsia="zh-CN"/>
        </w:rPr>
        <w:t>C.②③</w:t>
      </w:r>
    </w:p>
    <w:p>
      <w:pPr>
        <w:pStyle w:val="19"/>
        <w:spacing w:line="360" w:lineRule="auto"/>
        <w:rPr>
          <w:rFonts w:ascii="宋体" w:hAnsi="宋体" w:eastAsia="宋体"/>
          <w:lang w:eastAsia="zh-CN"/>
        </w:rPr>
      </w:pPr>
      <w:r>
        <w:rPr>
          <w:rFonts w:ascii="宋体" w:hAnsi="宋体" w:eastAsia="宋体"/>
          <w:lang w:eastAsia="zh-CN"/>
        </w:rPr>
        <w:t>D.②④</w:t>
      </w:r>
    </w:p>
    <w:p>
      <w:pPr>
        <w:pStyle w:val="19"/>
        <w:spacing w:line="360" w:lineRule="auto"/>
        <w:rPr>
          <w:rFonts w:ascii="宋体" w:hAnsi="宋体" w:eastAsia="宋体"/>
          <w:lang w:eastAsia="zh-CN"/>
        </w:rPr>
      </w:pPr>
      <w:r>
        <w:rPr>
          <w:rFonts w:ascii="宋体" w:hAnsi="宋体" w:eastAsia="宋体"/>
          <w:lang w:eastAsia="zh-CN"/>
        </w:rPr>
        <w:t>B.①④</w:t>
      </w:r>
    </w:p>
    <w:p>
      <w:pPr>
        <w:pStyle w:val="19"/>
        <w:spacing w:line="360" w:lineRule="auto"/>
        <w:rPr>
          <w:rFonts w:ascii="宋体" w:hAnsi="宋体" w:eastAsia="宋体"/>
          <w:lang w:eastAsia="zh-CN"/>
        </w:rPr>
      </w:pPr>
      <w:r>
        <w:rPr>
          <w:rFonts w:ascii="宋体" w:hAnsi="宋体" w:eastAsia="宋体"/>
          <w:lang w:eastAsia="zh-CN"/>
        </w:rPr>
        <w:t>25.在清华大学110周年校庆来临之际，“芯片学院”正式成立，学院将致力于破解当前“卡脖子”难题，同时让未来不再被“卡脖子”。这是因为</w:t>
      </w:r>
    </w:p>
    <w:p>
      <w:pPr>
        <w:pStyle w:val="19"/>
        <w:spacing w:line="360" w:lineRule="auto"/>
        <w:rPr>
          <w:rFonts w:ascii="宋体" w:hAnsi="宋体" w:eastAsia="宋体"/>
          <w:lang w:eastAsia="zh-CN"/>
        </w:rPr>
      </w:pPr>
      <w:r>
        <w:rPr>
          <w:rFonts w:ascii="宋体" w:hAnsi="宋体" w:eastAsia="宋体"/>
          <w:lang w:eastAsia="zh-CN"/>
        </w:rPr>
        <w:t>①文化越来越成为综合国力竞争的重要因素</w:t>
      </w:r>
    </w:p>
    <w:p>
      <w:pPr>
        <w:pStyle w:val="19"/>
        <w:spacing w:line="360" w:lineRule="auto"/>
        <w:rPr>
          <w:rFonts w:ascii="宋体" w:hAnsi="宋体" w:eastAsia="宋体"/>
          <w:lang w:eastAsia="zh-CN"/>
        </w:rPr>
      </w:pPr>
      <w:r>
        <w:rPr>
          <w:rFonts w:ascii="宋体" w:hAnsi="宋体" w:eastAsia="宋体"/>
          <w:lang w:eastAsia="zh-CN"/>
        </w:rPr>
        <w:t>②一定的文化反作用于一定的政治、经济</w:t>
      </w:r>
    </w:p>
    <w:p>
      <w:pPr>
        <w:pStyle w:val="19"/>
        <w:spacing w:line="360" w:lineRule="auto"/>
        <w:rPr>
          <w:rFonts w:ascii="宋体" w:hAnsi="宋体" w:eastAsia="宋体"/>
          <w:lang w:eastAsia="zh-CN"/>
        </w:rPr>
      </w:pPr>
      <w:r>
        <w:rPr>
          <w:rFonts w:ascii="宋体" w:hAnsi="宋体" w:eastAsia="宋体"/>
          <w:lang w:eastAsia="zh-CN"/>
        </w:rPr>
        <w:t>③文化与政治、经济相互影响、相互依存</w:t>
      </w:r>
    </w:p>
    <w:p>
      <w:pPr>
        <w:pStyle w:val="19"/>
        <w:spacing w:line="360" w:lineRule="auto"/>
        <w:rPr>
          <w:rFonts w:ascii="宋体" w:hAnsi="宋体" w:eastAsia="宋体"/>
          <w:lang w:eastAsia="zh-CN"/>
        </w:rPr>
      </w:pPr>
      <w:r>
        <w:rPr>
          <w:rFonts w:ascii="宋体" w:hAnsi="宋体" w:eastAsia="宋体"/>
          <w:lang w:eastAsia="zh-CN"/>
        </w:rPr>
        <w:t>④文化建设为经济建设提供不竭的精神动力</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B.①④</w:t>
      </w:r>
    </w:p>
    <w:p>
      <w:pPr>
        <w:pStyle w:val="19"/>
        <w:spacing w:line="360" w:lineRule="auto"/>
        <w:rPr>
          <w:rFonts w:ascii="宋体" w:hAnsi="宋体" w:eastAsia="宋体"/>
        </w:rPr>
      </w:pPr>
      <w:r>
        <w:rPr>
          <w:rFonts w:ascii="宋体" w:hAnsi="宋体" w:eastAsia="宋体"/>
        </w:rPr>
        <w:t>C.②③</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26.“精神</w:t>
      </w:r>
      <w:r>
        <w:rPr>
          <w:rFonts w:hint="eastAsia" w:ascii="宋体" w:hAnsi="宋体" w:eastAsia="宋体"/>
          <w:lang w:eastAsia="zh-CN"/>
        </w:rPr>
        <w:t>学</w:t>
      </w:r>
      <w:r>
        <w:rPr>
          <w:rFonts w:ascii="宋体" w:hAnsi="宋体" w:eastAsia="宋体"/>
          <w:lang w:eastAsia="zh-CN"/>
        </w:rPr>
        <w:t>的力量是无穷的，道德的力量也是无穷的”－以习近平同志为核心的党中央高度重视加</w:t>
      </w:r>
      <w:r>
        <w:rPr>
          <w:rFonts w:hint="eastAsia" w:ascii="宋体" w:hAnsi="宋体" w:eastAsia="宋体"/>
          <w:lang w:eastAsia="zh-CN"/>
        </w:rPr>
        <w:t>科</w:t>
      </w:r>
      <w:r>
        <w:rPr>
          <w:rFonts w:ascii="宋体" w:hAnsi="宋体" w:eastAsia="宋体"/>
          <w:lang w:eastAsia="zh-CN"/>
        </w:rPr>
        <w:t>强社会主义思想道德建设，深切关心道德模范及其宣传学习活动。推动社会主义思想道德</w:t>
      </w:r>
      <w:r>
        <w:rPr>
          <w:rFonts w:hint="eastAsia" w:ascii="宋体" w:hAnsi="宋体" w:eastAsia="宋体"/>
          <w:lang w:eastAsia="zh-CN"/>
        </w:rPr>
        <w:t>网</w:t>
      </w:r>
      <w:r>
        <w:rPr>
          <w:rFonts w:ascii="宋体" w:hAnsi="宋体" w:eastAsia="宋体"/>
          <w:lang w:eastAsia="zh-CN"/>
        </w:rPr>
        <w:t>建设要求青少年</w:t>
      </w:r>
    </w:p>
    <w:p>
      <w:pPr>
        <w:pStyle w:val="19"/>
        <w:spacing w:line="360" w:lineRule="auto"/>
        <w:rPr>
          <w:rFonts w:ascii="宋体" w:hAnsi="宋体" w:eastAsia="宋体"/>
          <w:lang w:eastAsia="zh-CN"/>
        </w:rPr>
      </w:pPr>
      <w:r>
        <w:rPr>
          <w:rFonts w:ascii="宋体" w:hAnsi="宋体" w:eastAsia="宋体"/>
          <w:lang w:eastAsia="zh-CN"/>
        </w:rPr>
        <w:t>①深化群众性精神文明创建活动</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rPr>
          <w:rFonts w:ascii="宋体" w:hAnsi="宋体" w:eastAsia="宋体"/>
          <w:lang w:eastAsia="zh-CN"/>
        </w:rPr>
        <w:t>②提高道德判断和自觉践行能力</w:t>
      </w:r>
    </w:p>
    <w:p>
      <w:pPr>
        <w:pStyle w:val="19"/>
        <w:spacing w:line="360" w:lineRule="auto"/>
        <w:rPr>
          <w:rFonts w:ascii="宋体" w:hAnsi="宋体" w:eastAsia="宋体"/>
          <w:lang w:eastAsia="zh-CN"/>
        </w:rPr>
      </w:pPr>
      <w:r>
        <w:rPr>
          <w:rFonts w:ascii="宋体" w:hAnsi="宋体" w:eastAsia="宋体"/>
          <w:lang w:eastAsia="zh-CN"/>
        </w:rPr>
        <w:t>③自觉提高自身的科学文化素养</w:t>
      </w:r>
    </w:p>
    <w:p>
      <w:pPr>
        <w:pStyle w:val="19"/>
        <w:spacing w:line="360" w:lineRule="auto"/>
        <w:rPr>
          <w:rFonts w:ascii="宋体" w:hAnsi="宋体" w:eastAsia="宋体"/>
          <w:lang w:eastAsia="zh-CN"/>
        </w:rPr>
      </w:pPr>
      <w:r>
        <w:rPr>
          <w:rFonts w:ascii="宋体" w:hAnsi="宋体" w:eastAsia="宋体"/>
          <w:lang w:eastAsia="zh-CN"/>
        </w:rPr>
        <w:t>④弘扬传统道德，强化奉献意</w:t>
      </w:r>
      <w:r>
        <w:rPr>
          <w:rFonts w:ascii="宋体" w:hAnsi="宋体" w:eastAsia="宋体"/>
          <w:lang w:val="zh-CN" w:eastAsia="zh-CN"/>
        </w:rPr>
        <w:drawing>
          <wp:inline distT="0" distB="0" distL="0" distR="0">
            <wp:extent cx="19050" cy="1397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13"/>
                    <a:stretch>
                      <a:fillRect/>
                    </a:stretch>
                  </pic:blipFill>
                  <pic:spPr>
                    <a:xfrm>
                      <a:off x="0" y="0"/>
                      <a:ext cx="19050" cy="13970"/>
                    </a:xfrm>
                    <a:prstGeom prst="rect">
                      <a:avLst/>
                    </a:prstGeom>
                  </pic:spPr>
                </pic:pic>
              </a:graphicData>
            </a:graphic>
          </wp:inline>
        </w:drawing>
      </w:r>
      <w:r>
        <w:rPr>
          <w:rFonts w:ascii="宋体" w:hAnsi="宋体" w:eastAsia="宋体"/>
          <w:lang w:eastAsia="zh-CN"/>
        </w:rPr>
        <w:t>识</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B.①④</w:t>
      </w:r>
    </w:p>
    <w:p>
      <w:pPr>
        <w:pStyle w:val="19"/>
        <w:spacing w:line="360" w:lineRule="auto"/>
        <w:rPr>
          <w:rFonts w:ascii="宋体" w:hAnsi="宋体" w:eastAsia="宋体"/>
        </w:rPr>
      </w:pPr>
      <w:r>
        <w:rPr>
          <w:rFonts w:ascii="宋体" w:hAnsi="宋体" w:eastAsia="宋体"/>
        </w:rPr>
        <w:t>C.②③</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27.哲学史上一些哲学家因为不能正确对待运动和静止的关系而走向了诡辩论，下列属于不能正确对待运动和静止的关系情形的是</w:t>
      </w:r>
    </w:p>
    <w:p>
      <w:pPr>
        <w:pStyle w:val="19"/>
        <w:spacing w:line="360" w:lineRule="auto"/>
        <w:rPr>
          <w:rFonts w:ascii="宋体" w:hAnsi="宋体" w:eastAsia="宋体"/>
          <w:lang w:eastAsia="zh-CN"/>
        </w:rPr>
      </w:pPr>
      <w:r>
        <w:rPr>
          <w:rFonts w:ascii="宋体" w:hAnsi="宋体" w:eastAsia="宋体"/>
          <w:lang w:eastAsia="zh-CN"/>
        </w:rPr>
        <w:t>①仁者心动</w:t>
      </w:r>
    </w:p>
    <w:p>
      <w:pPr>
        <w:pStyle w:val="19"/>
        <w:spacing w:line="360" w:lineRule="auto"/>
        <w:rPr>
          <w:rFonts w:ascii="宋体" w:hAnsi="宋体" w:eastAsia="宋体"/>
          <w:lang w:eastAsia="zh-CN"/>
        </w:rPr>
      </w:pPr>
      <w:r>
        <w:rPr>
          <w:rFonts w:ascii="宋体" w:hAnsi="宋体" w:eastAsia="宋体"/>
          <w:lang w:eastAsia="zh-CN"/>
        </w:rPr>
        <w:t>②飞矢不动</w:t>
      </w:r>
    </w:p>
    <w:p>
      <w:pPr>
        <w:pStyle w:val="19"/>
        <w:spacing w:line="360" w:lineRule="auto"/>
        <w:rPr>
          <w:rFonts w:ascii="宋体" w:hAnsi="宋体" w:eastAsia="宋体"/>
          <w:lang w:eastAsia="zh-CN"/>
        </w:rPr>
      </w:pPr>
      <w:r>
        <w:rPr>
          <w:rFonts w:ascii="宋体" w:hAnsi="宋体" w:eastAsia="宋体"/>
          <w:lang w:eastAsia="zh-CN"/>
        </w:rPr>
        <w:t>③一切皆流，一切皆变</w:t>
      </w:r>
    </w:p>
    <w:p>
      <w:pPr>
        <w:pStyle w:val="19"/>
        <w:spacing w:line="360" w:lineRule="auto"/>
        <w:rPr>
          <w:rFonts w:ascii="宋体" w:hAnsi="宋体" w:eastAsia="宋体"/>
          <w:lang w:eastAsia="zh-CN"/>
        </w:rPr>
      </w:pPr>
      <w:r>
        <w:rPr>
          <w:rFonts w:ascii="宋体" w:hAnsi="宋体" w:eastAsia="宋体"/>
          <w:lang w:eastAsia="zh-CN"/>
        </w:rPr>
        <w:t>④静即含动，动不舍静</w:t>
      </w:r>
    </w:p>
    <w:p>
      <w:pPr>
        <w:pStyle w:val="19"/>
        <w:spacing w:line="360" w:lineRule="auto"/>
        <w:rPr>
          <w:rFonts w:ascii="宋体" w:hAnsi="宋体" w:eastAsia="宋体"/>
          <w:lang w:eastAsia="zh-CN"/>
        </w:rPr>
      </w:pPr>
      <w:r>
        <w:rPr>
          <w:rFonts w:ascii="宋体" w:hAnsi="宋体" w:eastAsia="宋体"/>
          <w:lang w:eastAsia="zh-CN"/>
        </w:rPr>
        <w:t>A.①②</w:t>
      </w:r>
    </w:p>
    <w:p>
      <w:pPr>
        <w:pStyle w:val="19"/>
        <w:spacing w:line="360" w:lineRule="auto"/>
        <w:rPr>
          <w:rFonts w:ascii="宋体" w:hAnsi="宋体" w:eastAsia="宋体"/>
          <w:lang w:eastAsia="zh-CN"/>
        </w:rPr>
      </w:pPr>
      <w:r>
        <w:rPr>
          <w:rFonts w:ascii="宋体" w:hAnsi="宋体" w:eastAsia="宋体"/>
          <w:lang w:eastAsia="zh-CN"/>
        </w:rPr>
        <w:t>B.②③</w:t>
      </w:r>
    </w:p>
    <w:p>
      <w:pPr>
        <w:pStyle w:val="19"/>
        <w:spacing w:line="360" w:lineRule="auto"/>
        <w:rPr>
          <w:rFonts w:ascii="宋体" w:hAnsi="宋体" w:eastAsia="宋体"/>
          <w:lang w:eastAsia="zh-CN"/>
        </w:rPr>
      </w:pPr>
      <w:r>
        <w:rPr>
          <w:rFonts w:ascii="宋体" w:hAnsi="宋体" w:eastAsia="宋体"/>
          <w:lang w:eastAsia="zh-CN"/>
        </w:rPr>
        <w:t>C.①④</w:t>
      </w:r>
    </w:p>
    <w:p>
      <w:pPr>
        <w:pStyle w:val="19"/>
        <w:spacing w:line="360" w:lineRule="auto"/>
        <w:rPr>
          <w:rFonts w:ascii="宋体" w:hAnsi="宋体" w:eastAsia="宋体"/>
          <w:lang w:eastAsia="zh-CN"/>
        </w:rPr>
      </w:pPr>
      <w:r>
        <w:rPr>
          <w:rFonts w:ascii="宋体" w:hAnsi="宋体" w:eastAsia="宋体"/>
          <w:lang w:eastAsia="zh-CN"/>
        </w:rPr>
        <w:t>D.③④</w:t>
      </w:r>
    </w:p>
    <w:p>
      <w:pPr>
        <w:pStyle w:val="19"/>
        <w:spacing w:line="360" w:lineRule="auto"/>
        <w:rPr>
          <w:rFonts w:ascii="宋体" w:hAnsi="宋体" w:eastAsia="宋体"/>
          <w:lang w:eastAsia="zh-CN"/>
        </w:rPr>
      </w:pPr>
      <w:r>
        <w:rPr>
          <w:rFonts w:ascii="宋体" w:hAnsi="宋体" w:eastAsia="宋体"/>
          <w:lang w:eastAsia="zh-CN"/>
        </w:rPr>
        <w:t>28.针对日本核污水入海，各国反应不一：中国继续停售日产海鲜；韩国称，若引发灾害将要求索赔；美国一边说支，一边禁止进口日本食品。这表明</w:t>
      </w:r>
    </w:p>
    <w:p>
      <w:pPr>
        <w:pStyle w:val="19"/>
        <w:spacing w:line="360" w:lineRule="auto"/>
        <w:rPr>
          <w:rFonts w:ascii="宋体" w:hAnsi="宋体" w:eastAsia="宋体"/>
          <w:lang w:eastAsia="zh-CN"/>
        </w:rPr>
      </w:pPr>
      <w:r>
        <w:rPr>
          <w:rFonts w:ascii="宋体" w:hAnsi="宋体" w:eastAsia="宋体"/>
          <w:lang w:eastAsia="zh-CN"/>
        </w:rPr>
        <w:t>A.事物之间都是相互联系的</w:t>
      </w:r>
    </w:p>
    <w:p>
      <w:pPr>
        <w:pStyle w:val="19"/>
        <w:spacing w:line="360" w:lineRule="auto"/>
        <w:rPr>
          <w:rFonts w:ascii="宋体" w:hAnsi="宋体" w:eastAsia="宋体"/>
          <w:lang w:eastAsia="zh-CN"/>
        </w:rPr>
      </w:pPr>
      <w:r>
        <w:rPr>
          <w:rFonts w:ascii="宋体" w:hAnsi="宋体" w:eastAsia="宋体"/>
          <w:lang w:eastAsia="zh-CN"/>
        </w:rPr>
        <w:t>B.事物的联系是多种多样的</w:t>
      </w:r>
    </w:p>
    <w:p>
      <w:pPr>
        <w:pStyle w:val="19"/>
        <w:spacing w:line="360" w:lineRule="auto"/>
        <w:rPr>
          <w:rFonts w:ascii="宋体" w:hAnsi="宋体" w:eastAsia="宋体"/>
          <w:lang w:eastAsia="zh-CN"/>
        </w:rPr>
      </w:pPr>
      <w:r>
        <w:rPr>
          <w:rFonts w:ascii="宋体" w:hAnsi="宋体" w:eastAsia="宋体"/>
          <w:lang w:eastAsia="zh-CN"/>
        </w:rPr>
        <w:t>C.我们要立足整体，统筹全局</w:t>
      </w:r>
    </w:p>
    <w:p>
      <w:pPr>
        <w:pStyle w:val="19"/>
        <w:spacing w:line="360" w:lineRule="auto"/>
        <w:rPr>
          <w:rFonts w:ascii="宋体" w:hAnsi="宋体" w:eastAsia="宋体"/>
          <w:lang w:eastAsia="zh-CN"/>
        </w:rPr>
      </w:pPr>
      <w:r>
        <w:rPr>
          <w:rFonts w:ascii="宋体" w:hAnsi="宋体" w:eastAsia="宋体"/>
          <w:lang w:eastAsia="zh-CN"/>
        </w:rPr>
        <w:t>D.各国根据需要建立了新的联系</w:t>
      </w:r>
    </w:p>
    <w:p>
      <w:pPr>
        <w:pStyle w:val="19"/>
        <w:spacing w:line="360" w:lineRule="auto"/>
        <w:rPr>
          <w:rFonts w:ascii="宋体" w:hAnsi="宋体" w:eastAsia="宋体"/>
          <w:lang w:eastAsia="zh-CN"/>
        </w:rPr>
      </w:pPr>
      <w:r>
        <w:rPr>
          <w:rFonts w:ascii="宋体" w:hAnsi="宋体" w:eastAsia="宋体"/>
          <w:lang w:eastAsia="zh-CN"/>
        </w:rPr>
        <w:t>29.未来已来！我国将提前布局培育发展类脑智能等未来产业，重点在类脑智能、量子信息、基因技术、未来网络、深海空天开发、氢能与储能等前沿科技和产业变革领域。这表明（)</w:t>
      </w:r>
    </w:p>
    <w:p>
      <w:pPr>
        <w:pStyle w:val="19"/>
        <w:spacing w:line="360" w:lineRule="auto"/>
        <w:rPr>
          <w:rFonts w:ascii="宋体" w:hAnsi="宋体" w:eastAsia="宋体"/>
          <w:lang w:eastAsia="zh-CN"/>
        </w:rPr>
      </w:pPr>
      <w:r>
        <w:rPr>
          <w:rFonts w:ascii="宋体" w:hAnsi="宋体" w:eastAsia="宋体"/>
          <w:lang w:eastAsia="zh-CN"/>
        </w:rPr>
        <w:t>①意识活动具有自觉选择性②意识活动具有主动创造性</w:t>
      </w:r>
    </w:p>
    <w:p>
      <w:pPr>
        <w:pStyle w:val="19"/>
        <w:spacing w:line="360" w:lineRule="auto"/>
        <w:rPr>
          <w:rFonts w:ascii="宋体" w:hAnsi="宋体" w:eastAsia="宋体"/>
          <w:lang w:eastAsia="zh-CN"/>
        </w:rPr>
      </w:pPr>
      <w:r>
        <w:rPr>
          <w:rFonts w:ascii="宋体" w:hAnsi="宋体" w:eastAsia="宋体"/>
          <w:lang w:eastAsia="zh-CN"/>
        </w:rPr>
        <w:t>③事物发展的前途是光明的④主要矛盾决定事物的发展</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B.②④</w:t>
      </w:r>
    </w:p>
    <w:p>
      <w:pPr>
        <w:pStyle w:val="19"/>
        <w:spacing w:line="360" w:lineRule="auto"/>
        <w:rPr>
          <w:rFonts w:ascii="宋体" w:hAnsi="宋体" w:eastAsia="宋体"/>
        </w:rPr>
      </w:pPr>
      <w:r>
        <w:rPr>
          <w:rFonts w:ascii="宋体" w:hAnsi="宋体" w:eastAsia="宋体"/>
        </w:rPr>
        <w:t>C.①③</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30.右图漫画（作者：林帝浣）告诉我们</w:t>
      </w:r>
    </w:p>
    <w:p>
      <w:pPr>
        <w:pStyle w:val="19"/>
        <w:spacing w:line="360" w:lineRule="auto"/>
        <w:rPr>
          <w:rFonts w:ascii="宋体" w:hAnsi="宋体" w:eastAsia="宋体"/>
          <w:lang w:eastAsia="zh-CN"/>
        </w:rPr>
      </w:pPr>
      <w:r>
        <w:drawing>
          <wp:inline distT="0" distB="0" distL="0" distR="0">
            <wp:extent cx="2095500" cy="1699260"/>
            <wp:effectExtent l="0" t="0" r="0" b="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pic:cNvPicPr>
                  </pic:nvPicPr>
                  <pic:blipFill>
                    <a:blip r:embed="rId14"/>
                    <a:stretch>
                      <a:fillRect/>
                    </a:stretch>
                  </pic:blipFill>
                  <pic:spPr>
                    <a:xfrm>
                      <a:off x="0" y="0"/>
                      <a:ext cx="2095682" cy="1699407"/>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①价</w:t>
      </w:r>
      <w:r>
        <w:rPr>
          <w:rFonts w:ascii="宋体" w:hAnsi="宋体" w:eastAsia="宋体"/>
          <w:lang w:val="zh-CN" w:eastAsia="zh-CN"/>
        </w:rPr>
        <w:drawing>
          <wp:inline distT="0" distB="0" distL="0" distR="0">
            <wp:extent cx="19050" cy="1651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13"/>
                    <a:stretch>
                      <a:fillRect/>
                    </a:stretch>
                  </pic:blipFill>
                  <pic:spPr>
                    <a:xfrm>
                      <a:off x="0" y="0"/>
                      <a:ext cx="19050" cy="16510"/>
                    </a:xfrm>
                    <a:prstGeom prst="rect">
                      <a:avLst/>
                    </a:prstGeom>
                  </pic:spPr>
                </pic:pic>
              </a:graphicData>
            </a:graphic>
          </wp:inline>
        </w:drawing>
      </w:r>
      <w:r>
        <w:rPr>
          <w:rFonts w:ascii="宋体" w:hAnsi="宋体" w:eastAsia="宋体"/>
          <w:lang w:eastAsia="zh-CN"/>
        </w:rPr>
        <w:t>值观影响人们改造世界的活动</w:t>
      </w:r>
    </w:p>
    <w:p>
      <w:pPr>
        <w:pStyle w:val="19"/>
        <w:spacing w:line="360" w:lineRule="auto"/>
        <w:rPr>
          <w:rFonts w:ascii="宋体" w:hAnsi="宋体" w:eastAsia="宋体"/>
          <w:lang w:eastAsia="zh-CN"/>
        </w:rPr>
      </w:pPr>
      <w:r>
        <w:rPr>
          <w:rFonts w:ascii="宋体" w:hAnsi="宋体" w:eastAsia="宋体"/>
          <w:lang w:eastAsia="zh-CN"/>
        </w:rPr>
        <w:t>②量变达到一定程度必然引起质变</w:t>
      </w:r>
    </w:p>
    <w:p>
      <w:pPr>
        <w:pStyle w:val="19"/>
        <w:spacing w:line="360" w:lineRule="auto"/>
        <w:rPr>
          <w:rFonts w:ascii="宋体" w:hAnsi="宋体" w:eastAsia="宋体"/>
          <w:lang w:eastAsia="zh-CN"/>
        </w:rPr>
      </w:pPr>
      <w:r>
        <w:rPr>
          <w:rFonts w:ascii="宋体" w:hAnsi="宋体" w:eastAsia="宋体"/>
          <w:lang w:eastAsia="zh-CN"/>
        </w:rPr>
        <w:t>③要在劳动和奉献中创造人生价值</w:t>
      </w:r>
    </w:p>
    <w:p>
      <w:pPr>
        <w:pStyle w:val="19"/>
        <w:spacing w:line="360" w:lineRule="auto"/>
        <w:rPr>
          <w:rFonts w:ascii="宋体" w:hAnsi="宋体" w:eastAsia="宋体"/>
          <w:lang w:eastAsia="zh-CN"/>
        </w:rPr>
      </w:pPr>
      <w:r>
        <w:rPr>
          <w:rFonts w:ascii="宋体" w:hAnsi="宋体" w:eastAsia="宋体"/>
          <w:lang w:eastAsia="zh-CN"/>
        </w:rPr>
        <w:t>④面对困难，要坚信前途是光明的</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B.②④</w:t>
      </w:r>
    </w:p>
    <w:p>
      <w:pPr>
        <w:pStyle w:val="19"/>
        <w:spacing w:line="360" w:lineRule="auto"/>
        <w:rPr>
          <w:rFonts w:ascii="宋体" w:hAnsi="宋体" w:eastAsia="宋体"/>
        </w:rPr>
      </w:pPr>
      <w:r>
        <w:rPr>
          <w:rFonts w:ascii="宋体" w:hAnsi="宋体" w:eastAsia="宋体"/>
        </w:rPr>
        <w:t>C.①③</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31.老百姓关心什么、期盼什么，改革就要抓住什么、推进什么，以人民为中心的发展思想，深深铭刻在改革的设计与实践中，也深深烙印在促进社会公平正义、增进人民福祉中。这种发展思想是基于</w:t>
      </w:r>
    </w:p>
    <w:p>
      <w:pPr>
        <w:pStyle w:val="19"/>
        <w:spacing w:line="360" w:lineRule="auto"/>
        <w:rPr>
          <w:rFonts w:ascii="宋体" w:hAnsi="宋体" w:eastAsia="宋体"/>
          <w:lang w:eastAsia="zh-CN"/>
        </w:rPr>
      </w:pPr>
      <w:r>
        <w:rPr>
          <w:rFonts w:ascii="宋体" w:hAnsi="宋体" w:eastAsia="宋体"/>
          <w:lang w:eastAsia="zh-CN"/>
        </w:rPr>
        <w:t>A.人民群众是历史的创造者</w:t>
      </w:r>
    </w:p>
    <w:p>
      <w:pPr>
        <w:pStyle w:val="19"/>
        <w:spacing w:line="360" w:lineRule="auto"/>
        <w:rPr>
          <w:rFonts w:ascii="宋体" w:hAnsi="宋体" w:eastAsia="宋体"/>
          <w:lang w:eastAsia="zh-CN"/>
        </w:rPr>
      </w:pPr>
      <w:r>
        <w:rPr>
          <w:rFonts w:ascii="宋体" w:hAnsi="宋体" w:eastAsia="宋体"/>
          <w:lang w:eastAsia="zh-CN"/>
        </w:rPr>
        <w:t>B.党的群众观点和群众路线</w:t>
      </w:r>
    </w:p>
    <w:p>
      <w:pPr>
        <w:pStyle w:val="19"/>
        <w:spacing w:line="360" w:lineRule="auto"/>
        <w:rPr>
          <w:rFonts w:ascii="宋体" w:hAnsi="宋体" w:eastAsia="宋体"/>
          <w:lang w:eastAsia="zh-CN"/>
        </w:rPr>
      </w:pPr>
      <w:r>
        <w:rPr>
          <w:rFonts w:ascii="宋体" w:hAnsi="宋体" w:eastAsia="宋体"/>
          <w:lang w:eastAsia="zh-CN"/>
        </w:rPr>
        <w:t>C.改革是社会发展的根本动力</w:t>
      </w:r>
    </w:p>
    <w:p>
      <w:pPr>
        <w:pStyle w:val="19"/>
        <w:spacing w:line="360" w:lineRule="auto"/>
        <w:rPr>
          <w:rFonts w:ascii="宋体" w:hAnsi="宋体" w:eastAsia="宋体"/>
          <w:lang w:eastAsia="zh-CN"/>
        </w:rPr>
      </w:pPr>
      <w:r>
        <w:rPr>
          <w:rFonts w:ascii="宋体" w:hAnsi="宋体" w:eastAsia="宋体"/>
          <w:lang w:eastAsia="zh-CN"/>
        </w:rPr>
        <w:t>D.上层建筑要适应经济基础</w:t>
      </w:r>
    </w:p>
    <w:p>
      <w:pPr>
        <w:pStyle w:val="19"/>
        <w:spacing w:line="360" w:lineRule="auto"/>
        <w:rPr>
          <w:rFonts w:ascii="宋体" w:hAnsi="宋体" w:eastAsia="宋体"/>
          <w:lang w:eastAsia="zh-CN"/>
        </w:rPr>
      </w:pPr>
      <w:r>
        <w:rPr>
          <w:rFonts w:hint="eastAsia" w:ascii="宋体" w:hAnsi="宋体" w:eastAsia="宋体"/>
          <w:lang w:eastAsia="zh-CN"/>
        </w:rPr>
        <w:t>3</w:t>
      </w:r>
      <w:r>
        <w:rPr>
          <w:rFonts w:ascii="宋体" w:hAnsi="宋体" w:eastAsia="宋体"/>
          <w:lang w:eastAsia="zh-CN"/>
        </w:rPr>
        <w:t>2.近日，一篇博士论文的《致谢》部分引得无数读者热泪盈眶。这篇文章，叙述了作者黄国平面对命运捉弄无能为力、却又从未放弃过抗争的人生经历。黄国平说“自己受益于国家、</w:t>
      </w:r>
      <w:r>
        <w:rPr>
          <w:rFonts w:ascii="宋体" w:hAnsi="宋体" w:eastAsia="宋体"/>
          <w:lang w:val="zh-CN" w:eastAsia="zh-CN"/>
        </w:rPr>
        <w:drawing>
          <wp:inline distT="0" distB="0" distL="0" distR="0">
            <wp:extent cx="19050" cy="1778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13"/>
                    <a:stretch>
                      <a:fillRect/>
                    </a:stretch>
                  </pic:blipFill>
                  <pic:spPr>
                    <a:xfrm>
                      <a:off x="0" y="0"/>
                      <a:ext cx="19050" cy="17780"/>
                    </a:xfrm>
                    <a:prstGeom prst="rect">
                      <a:avLst/>
                    </a:prstGeom>
                  </pic:spPr>
                </pic:pic>
              </a:graphicData>
            </a:graphic>
          </wp:inline>
        </w:drawing>
      </w:r>
      <w:r>
        <w:rPr>
          <w:rFonts w:ascii="宋体" w:hAnsi="宋体" w:eastAsia="宋体"/>
          <w:lang w:eastAsia="zh-CN"/>
        </w:rPr>
        <w:t>政府、学校、社会以及老师和爱心人士的帮助才能走到今天”。黄国平的经历启示我们</w:t>
      </w:r>
    </w:p>
    <w:p>
      <w:pPr>
        <w:pStyle w:val="19"/>
        <w:spacing w:line="360" w:lineRule="auto"/>
        <w:rPr>
          <w:rFonts w:ascii="宋体" w:hAnsi="宋体" w:eastAsia="宋体"/>
          <w:lang w:eastAsia="zh-CN"/>
        </w:rPr>
      </w:pPr>
      <w:r>
        <w:rPr>
          <w:rFonts w:ascii="宋体" w:hAnsi="宋体" w:eastAsia="宋体"/>
          <w:lang w:eastAsia="zh-CN"/>
        </w:rPr>
        <w:t>①投身于实践是实现人生价值的必由之路②要在个人与社会的统一中实现人生价值</w:t>
      </w:r>
    </w:p>
    <w:p>
      <w:pPr>
        <w:pStyle w:val="19"/>
        <w:spacing w:line="360" w:lineRule="auto"/>
        <w:rPr>
          <w:rFonts w:ascii="宋体" w:hAnsi="宋体" w:eastAsia="宋体"/>
          <w:lang w:eastAsia="zh-CN"/>
        </w:rPr>
      </w:pPr>
      <w:r>
        <w:rPr>
          <w:rFonts w:ascii="宋体" w:hAnsi="宋体" w:eastAsia="宋体"/>
          <w:lang w:eastAsia="zh-CN"/>
        </w:rPr>
        <w:t>③实现人生价值需要努力发展自己的才能④实现人生价值需要充分发挥主观能动性</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B.①③</w:t>
      </w:r>
    </w:p>
    <w:p>
      <w:pPr>
        <w:pStyle w:val="19"/>
        <w:spacing w:line="360" w:lineRule="auto"/>
        <w:rPr>
          <w:rFonts w:ascii="宋体" w:hAnsi="宋体" w:eastAsia="宋体"/>
        </w:rPr>
      </w:pPr>
      <w:r>
        <w:rPr>
          <w:rFonts w:ascii="宋体" w:hAnsi="宋体" w:eastAsia="宋体"/>
        </w:rPr>
        <w:t>C.②④</w:t>
      </w:r>
    </w:p>
    <w:p>
      <w:pPr>
        <w:pStyle w:val="19"/>
        <w:spacing w:line="360" w:lineRule="auto"/>
        <w:rPr>
          <w:rFonts w:ascii="宋体" w:hAnsi="宋体" w:eastAsia="宋体"/>
        </w:rPr>
      </w:pPr>
      <w:r>
        <w:rPr>
          <w:rFonts w:ascii="宋体" w:hAnsi="宋体" w:eastAsia="宋体"/>
        </w:rPr>
        <w:t>D.</w:t>
      </w:r>
      <w:r>
        <w:rPr>
          <w:rFonts w:ascii="宋体" w:hAnsi="宋体" w:eastAsia="宋体"/>
        </w:rPr>
        <w:drawing>
          <wp:inline distT="0" distB="0" distL="0" distR="0">
            <wp:extent cx="24130" cy="1270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13"/>
                    <a:stretch>
                      <a:fillRect/>
                    </a:stretch>
                  </pic:blipFill>
                  <pic:spPr>
                    <a:xfrm>
                      <a:off x="0" y="0"/>
                      <a:ext cx="24130" cy="12700"/>
                    </a:xfrm>
                    <a:prstGeom prst="rect">
                      <a:avLst/>
                    </a:prstGeom>
                  </pic:spPr>
                </pic:pic>
              </a:graphicData>
            </a:graphic>
          </wp:inline>
        </w:drawing>
      </w:r>
      <w:r>
        <w:rPr>
          <w:rFonts w:ascii="宋体" w:hAnsi="宋体" w:eastAsia="宋体"/>
        </w:rPr>
        <w:t>③④</w:t>
      </w:r>
    </w:p>
    <w:p>
      <w:pPr>
        <w:pStyle w:val="19"/>
        <w:spacing w:line="360" w:lineRule="auto"/>
        <w:rPr>
          <w:rFonts w:ascii="宋体" w:hAnsi="宋体" w:eastAsia="宋体"/>
          <w:lang w:eastAsia="zh-CN"/>
        </w:rPr>
      </w:pPr>
      <w:r>
        <w:rPr>
          <w:rFonts w:ascii="宋体" w:hAnsi="宋体" w:eastAsia="宋体"/>
          <w:lang w:eastAsia="zh-CN"/>
        </w:rPr>
        <w:t>三、选择题II(本大题共5小题，每小题3分，共15分。每小题列</w:t>
      </w:r>
      <w:r>
        <w:rPr>
          <w:rFonts w:ascii="宋体" w:hAnsi="宋体" w:eastAsia="宋体"/>
          <w:lang w:val="zh-CN" w:eastAsia="zh-CN"/>
        </w:rPr>
        <w:drawing>
          <wp:inline distT="0" distB="0" distL="0" distR="0">
            <wp:extent cx="21590" cy="2413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13"/>
                    <a:stretch>
                      <a:fillRect/>
                    </a:stretch>
                  </pic:blipFill>
                  <pic:spPr>
                    <a:xfrm>
                      <a:off x="0" y="0"/>
                      <a:ext cx="21590" cy="24130"/>
                    </a:xfrm>
                    <a:prstGeom prst="rect">
                      <a:avLst/>
                    </a:prstGeom>
                  </pic:spPr>
                </pic:pic>
              </a:graphicData>
            </a:graphic>
          </wp:inline>
        </w:drawing>
      </w:r>
      <w:r>
        <w:rPr>
          <w:rFonts w:ascii="宋体" w:hAnsi="宋体" w:eastAsia="宋体"/>
          <w:lang w:eastAsia="zh-CN"/>
        </w:rPr>
        <w:t>出的四个备选项中只有一个是符合题目要求的，不选、多选、错选均不得分）</w:t>
      </w:r>
    </w:p>
    <w:p>
      <w:pPr>
        <w:pStyle w:val="19"/>
        <w:spacing w:line="360" w:lineRule="auto"/>
        <w:rPr>
          <w:rFonts w:ascii="宋体" w:hAnsi="宋体" w:eastAsia="宋体"/>
          <w:lang w:eastAsia="zh-CN"/>
        </w:rPr>
      </w:pPr>
      <w:r>
        <w:rPr>
          <w:rFonts w:ascii="宋体" w:hAnsi="宋体" w:eastAsia="宋体"/>
          <w:lang w:eastAsia="zh-CN"/>
        </w:rPr>
        <w:t>33.英国女王伊丽莎白二世的丈夫菲利普亲王于2021年4月9日去世。英国王室发表声明说，女王已批准首相约翰逊的建议，将菲利普亲王去世到葬礼举行之间这段时间定为国丧期。由此可见，在英国</w:t>
      </w:r>
    </w:p>
    <w:p>
      <w:pPr>
        <w:pStyle w:val="19"/>
        <w:spacing w:line="360" w:lineRule="auto"/>
        <w:rPr>
          <w:rFonts w:ascii="宋体" w:hAnsi="宋体" w:eastAsia="宋体"/>
          <w:lang w:eastAsia="zh-CN"/>
        </w:rPr>
      </w:pPr>
      <w:r>
        <w:rPr>
          <w:rFonts w:ascii="宋体" w:hAnsi="宋体" w:eastAsia="宋体"/>
          <w:lang w:eastAsia="zh-CN"/>
        </w:rPr>
        <w:t>A.国王有向首相提供意</w:t>
      </w:r>
      <w:r>
        <w:rPr>
          <w:rFonts w:ascii="宋体" w:hAnsi="宋体" w:eastAsia="宋体"/>
          <w:lang w:val="zh-CN" w:eastAsia="zh-CN"/>
        </w:rPr>
        <w:drawing>
          <wp:inline distT="0" distB="0" distL="0" distR="0">
            <wp:extent cx="13970" cy="2032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13"/>
                    <a:stretch>
                      <a:fillRect/>
                    </a:stretch>
                  </pic:blipFill>
                  <pic:spPr>
                    <a:xfrm>
                      <a:off x="0" y="0"/>
                      <a:ext cx="13970" cy="20320"/>
                    </a:xfrm>
                    <a:prstGeom prst="rect">
                      <a:avLst/>
                    </a:prstGeom>
                  </pic:spPr>
                </pic:pic>
              </a:graphicData>
            </a:graphic>
          </wp:inline>
        </w:drawing>
      </w:r>
      <w:r>
        <w:rPr>
          <w:rFonts w:ascii="宋体" w:hAnsi="宋体" w:eastAsia="宋体"/>
          <w:lang w:eastAsia="zh-CN"/>
        </w:rPr>
        <w:t>见和建议的权力</w:t>
      </w:r>
    </w:p>
    <w:p>
      <w:pPr>
        <w:pStyle w:val="19"/>
        <w:spacing w:line="360" w:lineRule="auto"/>
        <w:rPr>
          <w:rFonts w:ascii="宋体" w:hAnsi="宋体" w:eastAsia="宋体"/>
          <w:lang w:eastAsia="zh-CN"/>
        </w:rPr>
      </w:pPr>
      <w:r>
        <w:rPr>
          <w:rFonts w:ascii="宋体" w:hAnsi="宋体" w:eastAsia="宋体"/>
          <w:lang w:eastAsia="zh-CN"/>
        </w:rPr>
        <w:t>B.首相是政府首脑也是</w:t>
      </w:r>
      <w:r>
        <w:rPr>
          <w:rFonts w:ascii="宋体" w:hAnsi="宋体" w:eastAsia="宋体"/>
          <w:lang w:val="zh-CN" w:eastAsia="zh-CN"/>
        </w:rPr>
        <w:drawing>
          <wp:inline distT="0" distB="0" distL="0" distR="0">
            <wp:extent cx="16510" cy="2032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13"/>
                    <a:stretch>
                      <a:fillRect/>
                    </a:stretch>
                  </pic:blipFill>
                  <pic:spPr>
                    <a:xfrm>
                      <a:off x="0" y="0"/>
                      <a:ext cx="16510" cy="20320"/>
                    </a:xfrm>
                    <a:prstGeom prst="rect">
                      <a:avLst/>
                    </a:prstGeom>
                  </pic:spPr>
                </pic:pic>
              </a:graphicData>
            </a:graphic>
          </wp:inline>
        </w:drawing>
      </w:r>
      <w:r>
        <w:rPr>
          <w:rFonts w:ascii="宋体" w:hAnsi="宋体" w:eastAsia="宋体"/>
          <w:lang w:eastAsia="zh-CN"/>
        </w:rPr>
        <w:t>重要的国家机关</w:t>
      </w:r>
    </w:p>
    <w:p>
      <w:pPr>
        <w:pStyle w:val="19"/>
        <w:spacing w:line="360" w:lineRule="auto"/>
        <w:rPr>
          <w:rFonts w:ascii="宋体" w:hAnsi="宋体" w:eastAsia="宋体"/>
          <w:lang w:eastAsia="zh-CN"/>
        </w:rPr>
      </w:pPr>
      <w:r>
        <w:rPr>
          <w:rFonts w:ascii="宋体" w:hAnsi="宋体" w:eastAsia="宋体"/>
          <w:lang w:eastAsia="zh-CN"/>
        </w:rPr>
        <w:t>C.国王是国家元首，依法和惯例行使权力</w:t>
      </w:r>
    </w:p>
    <w:p>
      <w:pPr>
        <w:pStyle w:val="19"/>
        <w:spacing w:line="360" w:lineRule="auto"/>
        <w:rPr>
          <w:rFonts w:ascii="宋体" w:hAnsi="宋体" w:eastAsia="宋体"/>
          <w:lang w:eastAsia="zh-CN"/>
        </w:rPr>
      </w:pPr>
      <w:r>
        <w:rPr>
          <w:rFonts w:ascii="宋体" w:hAnsi="宋体" w:eastAsia="宋体"/>
          <w:lang w:eastAsia="zh-CN"/>
        </w:rPr>
        <w:t>D.首相领导内阁，掌握着政府的人事大权</w:t>
      </w:r>
    </w:p>
    <w:p>
      <w:pPr>
        <w:pStyle w:val="19"/>
        <w:spacing w:line="360" w:lineRule="auto"/>
        <w:rPr>
          <w:rFonts w:ascii="宋体" w:hAnsi="宋体" w:eastAsia="宋体"/>
          <w:lang w:eastAsia="zh-CN"/>
        </w:rPr>
      </w:pPr>
      <w:r>
        <w:rPr>
          <w:rFonts w:ascii="宋体" w:hAnsi="宋体" w:eastAsia="宋体"/>
          <w:lang w:eastAsia="zh-CN"/>
        </w:rPr>
        <w:t>34.202</w:t>
      </w:r>
      <w:r>
        <w:rPr>
          <w:rFonts w:ascii="宋体" w:hAnsi="宋体" w:eastAsia="宋体"/>
          <w:lang w:eastAsia="zh-CN"/>
        </w:rPr>
        <w:drawing>
          <wp:inline distT="0" distB="0" distL="0" distR="0">
            <wp:extent cx="15240" cy="1270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13"/>
                    <a:stretch>
                      <a:fillRect/>
                    </a:stretch>
                  </pic:blipFill>
                  <pic:spPr>
                    <a:xfrm>
                      <a:off x="0" y="0"/>
                      <a:ext cx="15240" cy="12700"/>
                    </a:xfrm>
                    <a:prstGeom prst="rect">
                      <a:avLst/>
                    </a:prstGeom>
                  </pic:spPr>
                </pic:pic>
              </a:graphicData>
            </a:graphic>
          </wp:inline>
        </w:drawing>
      </w:r>
      <w:r>
        <w:rPr>
          <w:rFonts w:ascii="宋体" w:hAnsi="宋体" w:eastAsia="宋体"/>
          <w:lang w:eastAsia="zh-CN"/>
        </w:rPr>
        <w:t>1年3月，联合国通过“环境经济统计与生态统计体系”全新统计框架，将在衡量经济繁荣与人类福祉的过程中把大自然的贡献纳入考量，并呼吁各国将确保森林、湿地和生态系统等自然资本纳入各国经济报告之中。这表明</w:t>
      </w:r>
    </w:p>
    <w:p>
      <w:pPr>
        <w:pStyle w:val="19"/>
        <w:spacing w:line="360" w:lineRule="auto"/>
        <w:rPr>
          <w:rFonts w:ascii="宋体" w:hAnsi="宋体" w:eastAsia="宋体"/>
          <w:lang w:eastAsia="zh-CN"/>
        </w:rPr>
      </w:pPr>
      <w:r>
        <w:rPr>
          <w:rFonts w:ascii="宋体" w:hAnsi="宋体" w:eastAsia="宋体"/>
          <w:lang w:eastAsia="zh-CN"/>
        </w:rPr>
        <w:t>①联合国加强自身作用符合人类的共同利益</w:t>
      </w:r>
    </w:p>
    <w:p>
      <w:pPr>
        <w:pStyle w:val="19"/>
        <w:spacing w:line="360" w:lineRule="auto"/>
        <w:rPr>
          <w:rFonts w:ascii="宋体" w:hAnsi="宋体" w:eastAsia="宋体"/>
          <w:lang w:eastAsia="zh-CN"/>
        </w:rPr>
      </w:pPr>
      <w:r>
        <w:rPr>
          <w:rFonts w:ascii="宋体" w:hAnsi="宋体" w:eastAsia="宋体"/>
          <w:lang w:eastAsia="zh-CN"/>
        </w:rPr>
        <w:t>②联合国是集体应对各种威胁和挑战的平台</w:t>
      </w:r>
    </w:p>
    <w:p>
      <w:pPr>
        <w:pStyle w:val="19"/>
        <w:spacing w:line="360" w:lineRule="auto"/>
        <w:rPr>
          <w:rFonts w:ascii="宋体" w:hAnsi="宋体" w:eastAsia="宋体"/>
          <w:lang w:eastAsia="zh-CN"/>
        </w:rPr>
      </w:pPr>
      <w:r>
        <w:rPr>
          <w:rFonts w:ascii="宋体" w:hAnsi="宋体" w:eastAsia="宋体"/>
          <w:lang w:eastAsia="zh-CN"/>
        </w:rPr>
        <w:t>③联合国能通过制定政策框架来规范各成员的行动方向</w:t>
      </w:r>
    </w:p>
    <w:p>
      <w:pPr>
        <w:pStyle w:val="19"/>
        <w:spacing w:line="360" w:lineRule="auto"/>
        <w:rPr>
          <w:rFonts w:ascii="宋体" w:hAnsi="宋体" w:eastAsia="宋体"/>
          <w:lang w:eastAsia="zh-CN"/>
        </w:rPr>
      </w:pPr>
      <w:r>
        <w:rPr>
          <w:rFonts w:ascii="宋体" w:hAnsi="宋体" w:eastAsia="宋体"/>
          <w:lang w:eastAsia="zh-CN"/>
        </w:rPr>
        <w:t>④联合国有权直接管理各国生态文明建设事宜</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B.①④</w:t>
      </w:r>
    </w:p>
    <w:p>
      <w:pPr>
        <w:pStyle w:val="19"/>
        <w:spacing w:line="360" w:lineRule="auto"/>
        <w:rPr>
          <w:rFonts w:ascii="宋体" w:hAnsi="宋体" w:eastAsia="宋体"/>
        </w:rPr>
      </w:pPr>
      <w:r>
        <w:rPr>
          <w:rFonts w:ascii="宋体" w:hAnsi="宋体" w:eastAsia="宋体"/>
        </w:rPr>
        <w:t>C.②③</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35.2018年9月9日，王某向姜某甲借款，双方签订借款合同，约定借款12万元，期限一年。借款到期后，王某并未按约还款，后经协商，延长借款期限，未约定延期后的具体还款期限，并由王某以其名下房屋做抵押，办理了抵押登记。以下做法，法院会支持的是</w:t>
      </w:r>
    </w:p>
    <w:p>
      <w:pPr>
        <w:pStyle w:val="19"/>
        <w:spacing w:line="360" w:lineRule="auto"/>
        <w:rPr>
          <w:rFonts w:ascii="宋体" w:hAnsi="宋体" w:eastAsia="宋体"/>
          <w:lang w:eastAsia="zh-CN"/>
        </w:rPr>
      </w:pPr>
      <w:r>
        <w:rPr>
          <w:rFonts w:ascii="宋体" w:hAnsi="宋体" w:eastAsia="宋体"/>
          <w:lang w:eastAsia="zh-CN"/>
        </w:rPr>
        <w:t>①若王某未还款，姜某甲可以获得该抵押房屋的所有权</w:t>
      </w:r>
      <w:r>
        <w:rPr>
          <w:rFonts w:ascii="宋体" w:hAnsi="宋体" w:eastAsia="宋体"/>
          <w:color w:val="FFFFFF"/>
          <w:sz w:val="4"/>
          <w:lang w:eastAsia="zh-CN"/>
        </w:rPr>
        <w:t>[来源:学#科#网Z#X#X#K]</w:t>
      </w:r>
    </w:p>
    <w:p>
      <w:pPr>
        <w:pStyle w:val="19"/>
        <w:spacing w:line="360" w:lineRule="auto"/>
        <w:rPr>
          <w:rFonts w:ascii="宋体" w:hAnsi="宋体" w:eastAsia="宋体"/>
          <w:lang w:eastAsia="zh-CN"/>
        </w:rPr>
      </w:pPr>
      <w:r>
        <w:rPr>
          <w:rFonts w:ascii="宋体" w:hAnsi="宋体" w:eastAsia="宋体"/>
          <w:lang w:eastAsia="zh-CN"/>
        </w:rPr>
        <w:t>②由于未约定还款期限，姜某甲可随时要求王某偿还借款</w:t>
      </w:r>
    </w:p>
    <w:p>
      <w:pPr>
        <w:pStyle w:val="19"/>
        <w:spacing w:line="360" w:lineRule="auto"/>
        <w:rPr>
          <w:rFonts w:ascii="宋体" w:hAnsi="宋体" w:eastAsia="宋体"/>
          <w:lang w:eastAsia="zh-CN"/>
        </w:rPr>
      </w:pPr>
      <w:r>
        <w:rPr>
          <w:rFonts w:ascii="宋体" w:hAnsi="宋体" w:eastAsia="宋体"/>
          <w:lang w:eastAsia="zh-CN"/>
        </w:rPr>
        <w:t>③姜某甲可以抵押权为由，合法占有王某的房屋</w:t>
      </w:r>
    </w:p>
    <w:p>
      <w:pPr>
        <w:pStyle w:val="19"/>
        <w:spacing w:line="360" w:lineRule="auto"/>
        <w:rPr>
          <w:rFonts w:ascii="宋体" w:hAnsi="宋体" w:eastAsia="宋体"/>
          <w:lang w:eastAsia="zh-CN"/>
        </w:rPr>
      </w:pPr>
      <w:r>
        <w:rPr>
          <w:rFonts w:ascii="宋体" w:hAnsi="宋体" w:eastAsia="宋体"/>
          <w:lang w:eastAsia="zh-CN"/>
        </w:rPr>
        <w:t>④若王某未还款，姜某甲可以行使抵押权并可用该房屋折价优先受偿</w:t>
      </w:r>
    </w:p>
    <w:p>
      <w:pPr>
        <w:pStyle w:val="19"/>
        <w:spacing w:line="360" w:lineRule="auto"/>
        <w:rPr>
          <w:rFonts w:ascii="宋体" w:hAnsi="宋体" w:eastAsia="宋体"/>
        </w:rPr>
      </w:pPr>
      <w:r>
        <w:rPr>
          <w:rFonts w:ascii="宋体" w:hAnsi="宋体" w:eastAsia="宋体"/>
        </w:rPr>
        <w:t>A.①③</w:t>
      </w:r>
    </w:p>
    <w:p>
      <w:pPr>
        <w:pStyle w:val="19"/>
        <w:spacing w:line="360" w:lineRule="auto"/>
        <w:rPr>
          <w:rFonts w:ascii="宋体" w:hAnsi="宋体" w:eastAsia="宋体"/>
        </w:rPr>
      </w:pPr>
      <w:r>
        <w:rPr>
          <w:rFonts w:ascii="宋体" w:hAnsi="宋体" w:eastAsia="宋体"/>
        </w:rPr>
        <w:t>B.①④</w:t>
      </w:r>
    </w:p>
    <w:p>
      <w:pPr>
        <w:pStyle w:val="19"/>
        <w:spacing w:line="360" w:lineRule="auto"/>
        <w:rPr>
          <w:rFonts w:ascii="宋体" w:hAnsi="宋体" w:eastAsia="宋体"/>
        </w:rPr>
      </w:pPr>
      <w:r>
        <w:rPr>
          <w:rFonts w:ascii="宋体" w:hAnsi="宋体" w:eastAsia="宋体"/>
        </w:rPr>
        <w:t>C.②③</w:t>
      </w:r>
    </w:p>
    <w:p>
      <w:pPr>
        <w:pStyle w:val="19"/>
        <w:spacing w:line="360" w:lineRule="auto"/>
        <w:rPr>
          <w:rFonts w:ascii="宋体" w:hAnsi="宋体" w:eastAsia="宋体"/>
        </w:rPr>
      </w:pPr>
      <w:r>
        <w:rPr>
          <w:rFonts w:ascii="宋体" w:hAnsi="宋体" w:eastAsia="宋体"/>
        </w:rPr>
        <w:t>D.②④</w:t>
      </w:r>
    </w:p>
    <w:p>
      <w:pPr>
        <w:pStyle w:val="19"/>
        <w:spacing w:line="360" w:lineRule="auto"/>
        <w:rPr>
          <w:rFonts w:ascii="宋体" w:hAnsi="宋体" w:eastAsia="宋体"/>
          <w:lang w:eastAsia="zh-CN"/>
        </w:rPr>
      </w:pPr>
      <w:r>
        <w:rPr>
          <w:rFonts w:ascii="宋体" w:hAnsi="宋体" w:eastAsia="宋体"/>
          <w:lang w:eastAsia="zh-CN"/>
        </w:rPr>
        <w:t>36.傅某和黎某经人介绍相识一年后，于2020年5月登记结婚，8月傅某在当地一医院拔牙后，连续多天出血不止，妻子黎某才知晓傅某婚前就患有重大疾病血友病A型，且未治愈。于是黎某向法院提起诉讼，请求法院判决准予其与傅某离婚。据此以下说法正确的是</w:t>
      </w:r>
    </w:p>
    <w:p>
      <w:pPr>
        <w:pStyle w:val="19"/>
        <w:spacing w:line="360" w:lineRule="auto"/>
        <w:rPr>
          <w:rFonts w:ascii="宋体" w:hAnsi="宋体" w:eastAsia="宋体"/>
          <w:lang w:eastAsia="zh-CN"/>
        </w:rPr>
      </w:pPr>
      <w:r>
        <w:rPr>
          <w:rFonts w:ascii="宋体" w:hAnsi="宋体" w:eastAsia="宋体"/>
          <w:lang w:eastAsia="zh-CN"/>
        </w:rPr>
        <w:t>①法院不会支持黎某要求离婚的诉讼请求</w:t>
      </w:r>
    </w:p>
    <w:p>
      <w:pPr>
        <w:pStyle w:val="19"/>
        <w:spacing w:line="360" w:lineRule="auto"/>
        <w:rPr>
          <w:rFonts w:ascii="宋体" w:hAnsi="宋体" w:eastAsia="宋体"/>
          <w:lang w:eastAsia="zh-CN"/>
        </w:rPr>
      </w:pPr>
      <w:r>
        <w:rPr>
          <w:rFonts w:ascii="宋体" w:hAnsi="宋体" w:eastAsia="宋体"/>
          <w:lang w:eastAsia="zh-CN"/>
        </w:rPr>
        <w:t>②傅某与黎某的婚姻属于可撤销婚姻</w:t>
      </w:r>
    </w:p>
    <w:p>
      <w:pPr>
        <w:pStyle w:val="19"/>
        <w:spacing w:line="360" w:lineRule="auto"/>
        <w:rPr>
          <w:rFonts w:ascii="宋体" w:hAnsi="宋体" w:eastAsia="宋体"/>
          <w:lang w:eastAsia="zh-CN"/>
        </w:rPr>
      </w:pPr>
      <w:r>
        <w:rPr>
          <w:rFonts w:ascii="宋体" w:hAnsi="宋体" w:eastAsia="宋体"/>
          <w:lang w:eastAsia="zh-CN"/>
        </w:rPr>
        <w:t>③傅某与黎某的婚姻属于无效婚姻</w:t>
      </w:r>
    </w:p>
    <w:p>
      <w:pPr>
        <w:pStyle w:val="19"/>
        <w:spacing w:line="360" w:lineRule="auto"/>
        <w:rPr>
          <w:rFonts w:ascii="宋体" w:hAnsi="宋体" w:eastAsia="宋体"/>
          <w:lang w:eastAsia="zh-CN"/>
        </w:rPr>
      </w:pPr>
      <w:r>
        <w:rPr>
          <w:rFonts w:ascii="宋体" w:hAnsi="宋体" w:eastAsia="宋体"/>
          <w:lang w:eastAsia="zh-CN"/>
        </w:rPr>
        <w:t>④法院会支持黎某要求离婚的诉讼请求</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B.①③</w:t>
      </w:r>
      <w:r>
        <w:rPr>
          <w:rFonts w:ascii="宋体" w:hAnsi="宋体" w:eastAsia="宋体"/>
        </w:rPr>
        <w:drawing>
          <wp:inline distT="0" distB="0" distL="0" distR="0">
            <wp:extent cx="21590" cy="2159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pic:nvPicPr>
                  <pic:blipFill>
                    <a:blip r:embed="rId13"/>
                    <a:stretch>
                      <a:fillRect/>
                    </a:stretch>
                  </pic:blipFill>
                  <pic:spPr>
                    <a:xfrm>
                      <a:off x="0" y="0"/>
                      <a:ext cx="21590" cy="21590"/>
                    </a:xfrm>
                    <a:prstGeom prst="rect">
                      <a:avLst/>
                    </a:prstGeom>
                  </pic:spPr>
                </pic:pic>
              </a:graphicData>
            </a:graphic>
          </wp:inline>
        </w:drawing>
      </w:r>
    </w:p>
    <w:p>
      <w:pPr>
        <w:pStyle w:val="19"/>
        <w:spacing w:line="360" w:lineRule="auto"/>
        <w:rPr>
          <w:rFonts w:ascii="宋体" w:hAnsi="宋体" w:eastAsia="宋体"/>
        </w:rPr>
      </w:pPr>
      <w:r>
        <w:rPr>
          <w:rFonts w:ascii="宋体" w:hAnsi="宋体" w:eastAsia="宋体"/>
        </w:rPr>
        <w:t>C.③④</w:t>
      </w:r>
    </w:p>
    <w:p>
      <w:pPr>
        <w:pStyle w:val="19"/>
        <w:spacing w:line="360" w:lineRule="auto"/>
        <w:rPr>
          <w:rFonts w:ascii="宋体" w:hAnsi="宋体" w:eastAsia="宋体"/>
        </w:rPr>
      </w:pPr>
      <w:r>
        <w:rPr>
          <w:rFonts w:ascii="宋体" w:hAnsi="宋体" w:eastAsia="宋体"/>
        </w:rPr>
        <w:t>D.②④</w:t>
      </w:r>
    </w:p>
    <w:p>
      <w:pPr>
        <w:pStyle w:val="19"/>
        <w:spacing w:line="360" w:lineRule="auto"/>
        <w:rPr>
          <w:rFonts w:ascii="宋体" w:hAnsi="宋体" w:eastAsia="宋体"/>
          <w:lang w:eastAsia="zh-CN"/>
        </w:rPr>
      </w:pPr>
      <w:r>
        <w:rPr>
          <w:rFonts w:ascii="宋体" w:hAnsi="宋体" w:eastAsia="宋体"/>
          <w:lang w:eastAsia="zh-CN"/>
        </w:rPr>
        <w:t>37.年近花甲的李女士所在楼道里的灯坏掉后，物业未及时维修，导致其在晚上下楼时因楼道漆黑而摔倒，造成大腿骨折住院治疗。后李女士将小区物业管理公司诉至法院。下列说法正确的是</w:t>
      </w:r>
    </w:p>
    <w:p>
      <w:pPr>
        <w:pStyle w:val="19"/>
        <w:spacing w:line="360" w:lineRule="auto"/>
        <w:rPr>
          <w:rFonts w:ascii="宋体" w:hAnsi="宋体" w:eastAsia="宋体"/>
          <w:lang w:eastAsia="zh-CN"/>
        </w:rPr>
      </w:pPr>
      <w:r>
        <w:rPr>
          <w:rFonts w:ascii="宋体" w:hAnsi="宋体" w:eastAsia="宋体"/>
          <w:lang w:eastAsia="zh-CN"/>
        </w:rPr>
        <w:t>①若物业管理公司举证证明已尽到对小区公共设施定期检查维护之责，则不必承担责任</w:t>
      </w:r>
    </w:p>
    <w:p>
      <w:pPr>
        <w:pStyle w:val="19"/>
        <w:spacing w:line="360" w:lineRule="auto"/>
        <w:rPr>
          <w:rFonts w:ascii="宋体" w:hAnsi="宋体" w:eastAsia="宋体"/>
          <w:lang w:eastAsia="zh-CN"/>
        </w:rPr>
      </w:pPr>
      <w:r>
        <w:rPr>
          <w:rFonts w:ascii="宋体" w:hAnsi="宋体" w:eastAsia="宋体"/>
          <w:lang w:eastAsia="zh-CN"/>
        </w:rPr>
        <w:t>②小区楼道灯损坏是造成李女士摔伤的直接原因，故小区物业管理公司应承担主要责任</w:t>
      </w:r>
    </w:p>
    <w:p>
      <w:pPr>
        <w:pStyle w:val="19"/>
        <w:spacing w:line="360" w:lineRule="auto"/>
        <w:rPr>
          <w:rFonts w:ascii="宋体" w:hAnsi="宋体" w:eastAsia="宋体"/>
          <w:lang w:eastAsia="zh-CN"/>
        </w:rPr>
      </w:pPr>
      <w:r>
        <w:rPr>
          <w:rFonts w:ascii="宋体" w:hAnsi="宋体" w:eastAsia="宋体"/>
          <w:lang w:eastAsia="zh-CN"/>
        </w:rPr>
        <w:t>③李女士系完全民事行为能力人，对摔伤后果应承担主要责任</w:t>
      </w:r>
    </w:p>
    <w:p>
      <w:pPr>
        <w:pStyle w:val="19"/>
        <w:spacing w:line="360" w:lineRule="auto"/>
        <w:rPr>
          <w:rFonts w:ascii="宋体" w:hAnsi="宋体" w:eastAsia="宋体"/>
          <w:lang w:eastAsia="zh-CN"/>
        </w:rPr>
      </w:pPr>
      <w:r>
        <w:rPr>
          <w:rFonts w:ascii="宋体" w:hAnsi="宋体" w:eastAsia="宋体"/>
          <w:lang w:eastAsia="zh-CN"/>
        </w:rPr>
        <w:t>④李女士可以委托辩护人帮自己进行诉讼，若不服一审判决可申请再</w:t>
      </w:r>
      <w:r>
        <w:rPr>
          <w:rFonts w:ascii="宋体" w:hAnsi="宋体" w:eastAsia="宋体"/>
          <w:lang w:val="zh-CN" w:eastAsia="zh-CN"/>
        </w:rPr>
        <w:drawing>
          <wp:inline distT="0" distB="0" distL="0" distR="0">
            <wp:extent cx="21590" cy="2159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pic:nvPicPr>
                  <pic:blipFill>
                    <a:blip r:embed="rId13"/>
                    <a:stretch>
                      <a:fillRect/>
                    </a:stretch>
                  </pic:blipFill>
                  <pic:spPr>
                    <a:xfrm>
                      <a:off x="0" y="0"/>
                      <a:ext cx="21590" cy="21590"/>
                    </a:xfrm>
                    <a:prstGeom prst="rect">
                      <a:avLst/>
                    </a:prstGeom>
                  </pic:spPr>
                </pic:pic>
              </a:graphicData>
            </a:graphic>
          </wp:inline>
        </w:drawing>
      </w:r>
      <w:r>
        <w:rPr>
          <w:rFonts w:ascii="宋体" w:hAnsi="宋体" w:eastAsia="宋体"/>
          <w:lang w:eastAsia="zh-CN"/>
        </w:rPr>
        <w:t>审</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B.①③</w:t>
      </w:r>
    </w:p>
    <w:p>
      <w:pPr>
        <w:pStyle w:val="19"/>
        <w:spacing w:line="360" w:lineRule="auto"/>
        <w:rPr>
          <w:rFonts w:ascii="宋体" w:hAnsi="宋体" w:eastAsia="宋体"/>
        </w:rPr>
      </w:pPr>
      <w:r>
        <w:rPr>
          <w:rFonts w:ascii="宋体" w:hAnsi="宋体" w:eastAsia="宋体"/>
        </w:rPr>
        <w:t>C.③④</w:t>
      </w:r>
    </w:p>
    <w:p>
      <w:pPr>
        <w:pStyle w:val="19"/>
        <w:spacing w:line="360" w:lineRule="auto"/>
        <w:rPr>
          <w:rFonts w:ascii="宋体" w:hAnsi="宋体" w:eastAsia="宋体"/>
        </w:rPr>
      </w:pPr>
      <w:r>
        <w:rPr>
          <w:rFonts w:ascii="宋体" w:hAnsi="宋体" w:eastAsia="宋体"/>
        </w:rPr>
        <w:t>D.②④</w:t>
      </w:r>
    </w:p>
    <w:p>
      <w:pPr>
        <w:pStyle w:val="19"/>
        <w:spacing w:line="360" w:lineRule="auto"/>
        <w:jc w:val="center"/>
        <w:rPr>
          <w:rFonts w:ascii="宋体" w:hAnsi="宋体" w:eastAsia="宋体"/>
          <w:b/>
          <w:bCs/>
          <w:lang w:eastAsia="zh-CN"/>
        </w:rPr>
      </w:pPr>
      <w:r>
        <w:rPr>
          <w:rFonts w:ascii="宋体" w:hAnsi="宋体" w:eastAsia="宋体"/>
          <w:b/>
          <w:bCs/>
          <w:lang w:eastAsia="zh-CN"/>
        </w:rPr>
        <w:t>非选择题部分</w:t>
      </w:r>
    </w:p>
    <w:p>
      <w:pPr>
        <w:pStyle w:val="19"/>
        <w:spacing w:line="360" w:lineRule="auto"/>
        <w:rPr>
          <w:rFonts w:ascii="宋体" w:hAnsi="宋体" w:eastAsia="宋体"/>
          <w:lang w:eastAsia="zh-CN"/>
        </w:rPr>
      </w:pPr>
      <w:r>
        <w:rPr>
          <w:rFonts w:ascii="宋体" w:hAnsi="宋体" w:eastAsia="宋体"/>
          <w:lang w:eastAsia="zh-CN"/>
        </w:rPr>
        <w:t>四、综合题（本大题共4小题，共31分）</w:t>
      </w:r>
    </w:p>
    <w:p>
      <w:pPr>
        <w:pStyle w:val="19"/>
        <w:spacing w:line="360" w:lineRule="auto"/>
        <w:rPr>
          <w:rFonts w:ascii="宋体" w:hAnsi="宋体" w:eastAsia="宋体"/>
          <w:lang w:eastAsia="zh-CN"/>
        </w:rPr>
      </w:pPr>
      <w:r>
        <w:rPr>
          <w:rFonts w:ascii="宋体" w:hAnsi="宋体" w:eastAsia="宋体"/>
          <w:lang w:eastAsia="zh-CN"/>
        </w:rPr>
        <w:t>38.小吃是沙县支撑地方经济发展、实施乡村振兴战略的支柱产业。近年来，沙县通过组建沙县小吃集团餐饮连锁有限公司、加快品牌推广、延长小吃产业链等举措，全力推进</w:t>
      </w:r>
      <w:r>
        <w:rPr>
          <w:rFonts w:ascii="宋体" w:hAnsi="宋体" w:eastAsia="宋体"/>
          <w:lang w:val="zh-CN" w:eastAsia="zh-CN"/>
        </w:rPr>
        <w:drawing>
          <wp:inline distT="0" distB="0" distL="0" distR="0">
            <wp:extent cx="24130" cy="24130"/>
            <wp:effectExtent l="0" t="0" r="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pic:nvPicPr>
                  <pic:blipFill>
                    <a:blip r:embed="rId13"/>
                    <a:stretch>
                      <a:fillRect/>
                    </a:stretch>
                  </pic:blipFill>
                  <pic:spPr>
                    <a:xfrm>
                      <a:off x="0" y="0"/>
                      <a:ext cx="24130" cy="24130"/>
                    </a:xfrm>
                    <a:prstGeom prst="rect">
                      <a:avLst/>
                    </a:prstGeom>
                  </pic:spPr>
                </pic:pic>
              </a:graphicData>
            </a:graphic>
          </wp:inline>
        </w:drawing>
      </w:r>
      <w:r>
        <w:rPr>
          <w:rFonts w:ascii="宋体" w:hAnsi="宋体" w:eastAsia="宋体"/>
          <w:lang w:eastAsia="zh-CN"/>
        </w:rPr>
        <w:t>小吃产业的发展。如今，沙县小吃已在国内和美国、日本等国家拥有门店8.8万家，年营业额500亿元以上，辐射带动就业超30万人。但也存在规模小、管理落后、标准化缺失等问题。2021年3月，习近平总书记在考察沙县时强调，乡村要振兴，因地制宜选择富民产业是关键。沙县要抓住机遇、开阔眼界，适应市场需求，继续探索创新，在创造美好生活新征程上再领风骚。</w:t>
      </w:r>
    </w:p>
    <w:p>
      <w:pPr>
        <w:pStyle w:val="19"/>
        <w:spacing w:line="360" w:lineRule="auto"/>
        <w:rPr>
          <w:rFonts w:ascii="宋体" w:hAnsi="宋体" w:eastAsia="宋体"/>
          <w:lang w:eastAsia="zh-CN"/>
        </w:rPr>
      </w:pPr>
      <w:r>
        <w:rPr>
          <w:rFonts w:ascii="宋体" w:hAnsi="宋体" w:eastAsia="宋体"/>
          <w:lang w:eastAsia="zh-CN"/>
        </w:rPr>
        <w:t>结合材料，运用《经济生活》《政治生活》中相关知识，回答下列问题：</w:t>
      </w:r>
    </w:p>
    <w:p>
      <w:pPr>
        <w:pStyle w:val="19"/>
        <w:spacing w:line="360" w:lineRule="auto"/>
        <w:rPr>
          <w:rFonts w:ascii="宋体" w:hAnsi="宋体" w:eastAsia="宋体"/>
          <w:lang w:eastAsia="zh-CN"/>
        </w:rPr>
      </w:pPr>
      <w:r>
        <w:rPr>
          <w:rFonts w:ascii="宋体" w:hAnsi="宋体" w:eastAsia="宋体"/>
          <w:lang w:eastAsia="zh-CN"/>
        </w:rPr>
        <w:t>（1)结合沙县小吃的事实，运用“发展生产满足消费”“面对经济全球化”的相关知识，说明沙县小吃产业在乡村振兴中的作用。（7分）</w:t>
      </w:r>
    </w:p>
    <w:p>
      <w:pPr>
        <w:pStyle w:val="19"/>
        <w:spacing w:line="360" w:lineRule="auto"/>
        <w:rPr>
          <w:rFonts w:ascii="宋体" w:hAnsi="宋体" w:eastAsia="宋体"/>
          <w:lang w:eastAsia="zh-CN"/>
        </w:rPr>
      </w:pPr>
      <w:r>
        <w:rPr>
          <w:rFonts w:ascii="宋体" w:hAnsi="宋体" w:eastAsia="宋体"/>
          <w:lang w:eastAsia="zh-CN"/>
        </w:rPr>
        <w:t>（2)就沙县小吃产业应如何在创造美好生活新征程上再领风骚提三条合理建议。（3分）</w:t>
      </w:r>
    </w:p>
    <w:p>
      <w:pPr>
        <w:pStyle w:val="19"/>
        <w:spacing w:line="360" w:lineRule="auto"/>
        <w:rPr>
          <w:rFonts w:ascii="宋体" w:hAnsi="宋体" w:eastAsia="宋体"/>
          <w:lang w:eastAsia="zh-CN"/>
        </w:rPr>
      </w:pPr>
      <w:r>
        <w:rPr>
          <w:rFonts w:ascii="宋体" w:hAnsi="宋体" w:eastAsia="宋体"/>
          <w:lang w:eastAsia="zh-CN"/>
        </w:rPr>
        <w:t>39.近年来，极端气候事件频发，荒漠化加剧，流行疫病“接力”，自然界警示反复上演，给人类生存和发展带来严峻挑战。面对全球环境治理困境，中国主动担当大国责任，秉承“天人合一”等优良历史传统，坚持走生态优先、绿色低碳的发展道路，倡导共建绿色“一带一路”，“共同构建人与自然生命共同体”，成为全球生态文明建设的重要参与者、贡献者、引领者。</w:t>
      </w:r>
    </w:p>
    <w:p>
      <w:pPr>
        <w:pStyle w:val="19"/>
        <w:spacing w:line="360" w:lineRule="auto"/>
        <w:rPr>
          <w:rFonts w:ascii="宋体" w:hAnsi="宋体" w:eastAsia="宋体"/>
          <w:lang w:eastAsia="zh-CN"/>
        </w:rPr>
      </w:pPr>
      <w:r>
        <w:rPr>
          <w:rFonts w:ascii="宋体" w:hAnsi="宋体" w:eastAsia="宋体"/>
          <w:lang w:eastAsia="zh-CN"/>
        </w:rPr>
        <w:t>结合材料，运用《生活与哲学》中的相关知识，回答下列问题：</w:t>
      </w:r>
    </w:p>
    <w:p>
      <w:pPr>
        <w:pStyle w:val="19"/>
        <w:spacing w:line="360" w:lineRule="auto"/>
        <w:rPr>
          <w:rFonts w:ascii="宋体" w:hAnsi="宋体" w:eastAsia="宋体"/>
          <w:lang w:eastAsia="zh-CN"/>
        </w:rPr>
      </w:pPr>
      <w:r>
        <w:rPr>
          <w:rFonts w:ascii="宋体" w:hAnsi="宋体" w:eastAsia="宋体"/>
          <w:lang w:eastAsia="zh-CN"/>
        </w:rPr>
        <w:t>（1)运用“运动是有规律的”知识，分析说明面对全球环境治理困境，中国是如何践行大国责任的。（3分）</w:t>
      </w:r>
    </w:p>
    <w:p>
      <w:pPr>
        <w:pStyle w:val="19"/>
        <w:spacing w:line="360" w:lineRule="auto"/>
        <w:rPr>
          <w:rFonts w:ascii="宋体" w:hAnsi="宋体" w:eastAsia="宋体"/>
          <w:lang w:eastAsia="zh-CN"/>
        </w:rPr>
      </w:pPr>
      <w:r>
        <w:rPr>
          <w:rFonts w:ascii="宋体" w:hAnsi="宋体" w:eastAsia="宋体"/>
          <w:lang w:eastAsia="zh-CN"/>
        </w:rPr>
        <w:t>（2)运用“联系的客观性”的有关知识，分析中国倡导“共同构建人与自然生命共同体”的原因。（3分）</w:t>
      </w:r>
    </w:p>
    <w:p>
      <w:pPr>
        <w:pStyle w:val="19"/>
        <w:spacing w:line="360" w:lineRule="auto"/>
        <w:rPr>
          <w:rFonts w:ascii="宋体" w:hAnsi="宋体" w:eastAsia="宋体"/>
          <w:lang w:eastAsia="zh-CN"/>
        </w:rPr>
      </w:pPr>
      <w:r>
        <w:rPr>
          <w:rFonts w:ascii="宋体" w:hAnsi="宋体" w:eastAsia="宋体"/>
          <w:lang w:eastAsia="zh-CN"/>
        </w:rPr>
        <w:t>40.为了增强本身实力、与中国在国际上竞争，美国总统拜登2021年3月31日宣布一项总额</w:t>
      </w:r>
      <w:r>
        <w:rPr>
          <w:rFonts w:ascii="宋体" w:hAnsi="宋体" w:eastAsia="宋体"/>
          <w:lang w:val="zh-CN" w:eastAsia="zh-CN"/>
        </w:rPr>
        <w:drawing>
          <wp:inline distT="0" distB="0" distL="0" distR="0">
            <wp:extent cx="24130" cy="2413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13"/>
                    <a:stretch>
                      <a:fillRect/>
                    </a:stretch>
                  </pic:blipFill>
                  <pic:spPr>
                    <a:xfrm>
                      <a:off x="0" y="0"/>
                      <a:ext cx="24130" cy="24130"/>
                    </a:xfrm>
                    <a:prstGeom prst="rect">
                      <a:avLst/>
                    </a:prstGeom>
                  </pic:spPr>
                </pic:pic>
              </a:graphicData>
            </a:graphic>
          </wp:inline>
        </w:drawing>
      </w:r>
      <w:r>
        <w:rPr>
          <w:rFonts w:ascii="宋体" w:hAnsi="宋体" w:eastAsia="宋体"/>
          <w:lang w:eastAsia="zh-CN"/>
        </w:rPr>
        <w:t>约2.25万亿美元的基础设施建设一揽子计划，以升级美国现有基础设施，刺激经济复苏和创造就业。为此，拜登公布一项公司税制改革计划，提议将联邦企业所得税税率从目前的21%上调至28%以解决资金问题。但此举马上遭到共和党和美国商界的强烈反对，认为拜登的基建融资方案将令美国经济复苏放缓并降低美国企业的全球竞争力。与此同时，目前拜登所在的民主党在众议院和参议院中虽然有微弱的多数席位优势，可基建方案是否能如期通过仍面临挑战。</w:t>
      </w:r>
    </w:p>
    <w:p>
      <w:pPr>
        <w:pStyle w:val="19"/>
        <w:spacing w:line="360" w:lineRule="auto"/>
        <w:rPr>
          <w:rFonts w:ascii="宋体" w:hAnsi="宋体" w:eastAsia="宋体"/>
          <w:lang w:eastAsia="zh-CN"/>
        </w:rPr>
      </w:pPr>
      <w:r>
        <w:rPr>
          <w:rFonts w:ascii="宋体" w:hAnsi="宋体" w:eastAsia="宋体"/>
          <w:lang w:eastAsia="zh-CN"/>
        </w:rPr>
        <w:t>结合材料，运用《国家与国际组织常识》中相关知识，回答下列问题：</w:t>
      </w:r>
    </w:p>
    <w:p>
      <w:pPr>
        <w:pStyle w:val="19"/>
        <w:spacing w:line="360" w:lineRule="auto"/>
        <w:rPr>
          <w:rFonts w:ascii="宋体" w:hAnsi="宋体" w:eastAsia="宋体"/>
          <w:lang w:eastAsia="zh-CN"/>
        </w:rPr>
      </w:pPr>
      <w:r>
        <w:rPr>
          <w:rFonts w:ascii="宋体" w:hAnsi="宋体" w:eastAsia="宋体"/>
          <w:lang w:eastAsia="zh-CN"/>
        </w:rPr>
        <w:t>（1)运用“民主与专政”的知识，简要分析美国拜登政府推出的基础设施建设计划。（3分）</w:t>
      </w:r>
    </w:p>
    <w:p>
      <w:pPr>
        <w:pStyle w:val="19"/>
        <w:spacing w:line="360" w:lineRule="auto"/>
        <w:rPr>
          <w:rFonts w:ascii="宋体" w:hAnsi="宋体" w:eastAsia="宋体"/>
          <w:lang w:eastAsia="zh-CN"/>
        </w:rPr>
      </w:pPr>
      <w:r>
        <w:rPr>
          <w:rFonts w:ascii="宋体" w:hAnsi="宋体" w:eastAsia="宋体"/>
          <w:lang w:eastAsia="zh-CN"/>
        </w:rPr>
        <w:t>（2)依据美国现行的政治制度，分析总统拜登基础设施建设计划的前景。（6分）</w:t>
      </w:r>
    </w:p>
    <w:p>
      <w:pPr>
        <w:pStyle w:val="19"/>
        <w:spacing w:line="360" w:lineRule="auto"/>
        <w:rPr>
          <w:rFonts w:ascii="宋体" w:hAnsi="宋体" w:eastAsia="宋体"/>
          <w:lang w:eastAsia="zh-CN"/>
        </w:rPr>
      </w:pPr>
      <w:r>
        <w:rPr>
          <w:rFonts w:ascii="宋体" w:hAnsi="宋体" w:eastAsia="宋体"/>
          <w:lang w:eastAsia="zh-CN"/>
        </w:rPr>
        <w:t>41.知名画家曹某于2004年绘制完成了长3.6米、宽1.4米的画作《华清浴妃图》，随后收录在其出版的个人画集中。2008年3月，以画作为底稿的《华清浴妃图》刺绣作品在苏州问世，由濮某带领工作室9名绣娘耗时1年完成，与原画作等比例大小，报价170万元。曹某将濮某诉至法院。</w:t>
      </w:r>
    </w:p>
    <w:p>
      <w:pPr>
        <w:pStyle w:val="19"/>
        <w:spacing w:line="360" w:lineRule="auto"/>
        <w:rPr>
          <w:rFonts w:ascii="宋体" w:hAnsi="宋体" w:eastAsia="宋体"/>
          <w:lang w:eastAsia="zh-CN"/>
        </w:rPr>
      </w:pPr>
      <w:r>
        <w:rPr>
          <w:rFonts w:ascii="宋体" w:hAnsi="宋体" w:eastAsia="宋体"/>
          <w:lang w:eastAsia="zh-CN"/>
        </w:rPr>
        <w:t>结合案例，运用《生活中的法律常识》中相关知识，回答下列问题：</w:t>
      </w:r>
    </w:p>
    <w:p>
      <w:pPr>
        <w:pStyle w:val="19"/>
        <w:spacing w:line="360" w:lineRule="auto"/>
        <w:rPr>
          <w:rFonts w:ascii="宋体" w:hAnsi="宋体" w:eastAsia="宋体"/>
          <w:lang w:eastAsia="zh-CN"/>
        </w:rPr>
      </w:pPr>
      <w:r>
        <w:rPr>
          <w:rFonts w:ascii="宋体" w:hAnsi="宋体" w:eastAsia="宋体"/>
          <w:lang w:eastAsia="zh-CN"/>
        </w:rPr>
        <w:t>（1)从知识产权角度，说明濮某侵犯了曹某的什么权？请说明理由。（3分）</w:t>
      </w:r>
    </w:p>
    <w:p>
      <w:pPr>
        <w:pStyle w:val="19"/>
        <w:spacing w:line="360" w:lineRule="auto"/>
        <w:rPr>
          <w:rFonts w:ascii="宋体" w:hAnsi="宋体" w:eastAsia="宋体"/>
          <w:lang w:eastAsia="zh-CN"/>
        </w:rPr>
      </w:pPr>
      <w:r>
        <w:rPr>
          <w:rFonts w:ascii="宋体" w:hAnsi="宋体" w:eastAsia="宋体"/>
          <w:lang w:eastAsia="zh-CN"/>
        </w:rPr>
        <w:t>（2)如果曹某对一审判决不服，他可以行使哪一诉讼权利？（3分）</w:t>
      </w:r>
    </w:p>
    <w:p>
      <w:pPr>
        <w:pStyle w:val="19"/>
        <w:spacing w:line="360" w:lineRule="auto"/>
        <w:rPr>
          <w:rFonts w:ascii="宋体" w:hAnsi="宋体" w:eastAsia="宋体"/>
          <w:lang w:eastAsia="zh-CN"/>
        </w:rPr>
      </w:pPr>
      <w:r>
        <w:rPr>
          <w:rFonts w:ascii="宋体" w:hAnsi="宋体" w:eastAsia="宋体"/>
          <w:lang w:eastAsia="zh-CN"/>
        </w:rPr>
        <w:drawing>
          <wp:inline distT="0" distB="0" distL="114300" distR="114300">
            <wp:extent cx="5755640" cy="8130540"/>
            <wp:effectExtent l="0" t="0" r="5080" b="7620"/>
            <wp:docPr id="24" name="图片 24" descr="解析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解析_00"/>
                    <pic:cNvPicPr>
                      <a:picLocks noChangeAspect="1"/>
                    </pic:cNvPicPr>
                  </pic:nvPicPr>
                  <pic:blipFill>
                    <a:blip r:embed="rId15"/>
                    <a:stretch>
                      <a:fillRect/>
                    </a:stretch>
                  </pic:blipFill>
                  <pic:spPr>
                    <a:xfrm>
                      <a:off x="0" y="0"/>
                      <a:ext cx="5755640" cy="8130540"/>
                    </a:xfrm>
                    <a:prstGeom prst="rect">
                      <a:avLst/>
                    </a:prstGeom>
                  </pic:spPr>
                </pic:pic>
              </a:graphicData>
            </a:graphic>
          </wp:inline>
        </w:drawing>
      </w:r>
      <w:r>
        <w:rPr>
          <w:rFonts w:ascii="宋体" w:hAnsi="宋体" w:eastAsia="宋体"/>
          <w:lang w:eastAsia="zh-CN"/>
        </w:rPr>
        <w:drawing>
          <wp:inline distT="0" distB="0" distL="114300" distR="114300">
            <wp:extent cx="5755640" cy="8130540"/>
            <wp:effectExtent l="0" t="0" r="5080" b="7620"/>
            <wp:docPr id="23" name="图片 23" descr="解析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解析_01"/>
                    <pic:cNvPicPr>
                      <a:picLocks noChangeAspect="1"/>
                    </pic:cNvPicPr>
                  </pic:nvPicPr>
                  <pic:blipFill>
                    <a:blip r:embed="rId16"/>
                    <a:stretch>
                      <a:fillRect/>
                    </a:stretch>
                  </pic:blipFill>
                  <pic:spPr>
                    <a:xfrm>
                      <a:off x="0" y="0"/>
                      <a:ext cx="5755640" cy="8130540"/>
                    </a:xfrm>
                    <a:prstGeom prst="rect">
                      <a:avLst/>
                    </a:prstGeom>
                  </pic:spPr>
                </pic:pic>
              </a:graphicData>
            </a:graphic>
          </wp:inline>
        </w:drawing>
      </w:r>
      <w:r>
        <w:rPr>
          <w:rFonts w:ascii="宋体" w:hAnsi="宋体" w:eastAsia="宋体"/>
          <w:lang w:eastAsia="zh-CN"/>
        </w:rPr>
        <w:drawing>
          <wp:inline distT="0" distB="0" distL="114300" distR="114300">
            <wp:extent cx="5755640" cy="8130540"/>
            <wp:effectExtent l="0" t="0" r="5080" b="7620"/>
            <wp:docPr id="22" name="图片 22" descr="解析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解析_02"/>
                    <pic:cNvPicPr>
                      <a:picLocks noChangeAspect="1"/>
                    </pic:cNvPicPr>
                  </pic:nvPicPr>
                  <pic:blipFill>
                    <a:blip r:embed="rId17"/>
                    <a:stretch>
                      <a:fillRect/>
                    </a:stretch>
                  </pic:blipFill>
                  <pic:spPr>
                    <a:xfrm>
                      <a:off x="0" y="0"/>
                      <a:ext cx="5755640" cy="8130540"/>
                    </a:xfrm>
                    <a:prstGeom prst="rect">
                      <a:avLst/>
                    </a:prstGeom>
                  </pic:spPr>
                </pic:pic>
              </a:graphicData>
            </a:graphic>
          </wp:inline>
        </w:drawing>
      </w:r>
      <w:r>
        <w:rPr>
          <w:rFonts w:ascii="宋体" w:hAnsi="宋体" w:eastAsia="宋体"/>
          <w:lang w:eastAsia="zh-CN"/>
        </w:rPr>
        <w:drawing>
          <wp:inline distT="0" distB="0" distL="114300" distR="114300">
            <wp:extent cx="5755640" cy="8130540"/>
            <wp:effectExtent l="0" t="0" r="5080" b="7620"/>
            <wp:docPr id="21" name="图片 21" descr="解析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解析_03"/>
                    <pic:cNvPicPr>
                      <a:picLocks noChangeAspect="1"/>
                    </pic:cNvPicPr>
                  </pic:nvPicPr>
                  <pic:blipFill>
                    <a:blip r:embed="rId18"/>
                    <a:stretch>
                      <a:fillRect/>
                    </a:stretch>
                  </pic:blipFill>
                  <pic:spPr>
                    <a:xfrm>
                      <a:off x="0" y="0"/>
                      <a:ext cx="5755640" cy="8130540"/>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850" w:footer="992"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6"/>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auto"/>
    <w:pitch w:val="default"/>
    <w:sig w:usb0="E00002FF" w:usb1="6AC7FDFB" w:usb2="00000012" w:usb3="00000000" w:csb0="4002009F" w:csb1="DFD70000"/>
  </w:font>
  <w:font w:name="Courier">
    <w:altName w:val="Courier New"/>
    <w:panose1 w:val="020704090202050204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drawing>
        <wp:anchor distT="0" distB="0" distL="114300" distR="114300" simplePos="0" relativeHeight="251660288" behindDoc="1" locked="0" layoutInCell="1" allowOverlap="1">
          <wp:simplePos x="0" y="0"/>
          <wp:positionH relativeFrom="column">
            <wp:align>center</wp:align>
          </wp:positionH>
          <wp:positionV relativeFrom="paragraph">
            <wp:align>center</wp:align>
          </wp:positionV>
          <wp:extent cx="5486400" cy="8229600"/>
          <wp:effectExtent l="0" t="0" r="0" b="0"/>
          <wp:wrapNone/>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1"/>
                  <a:stretch>
                    <a:fillRect/>
                  </a:stretch>
                </pic:blipFill>
                <pic:spPr>
                  <a:xfrm>
                    <a:off x="0" y="0"/>
                    <a:ext cx="5486400" cy="82296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30200" cy="254000"/>
          <wp:effectExtent l="0" t="0" r="12700" b="1270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1"/>
                  <a:stretch>
                    <a:fillRect/>
                  </a:stretch>
                </pic:blipFill>
                <pic:spPr>
                  <a:xfrm>
                    <a:off x="0" y="0"/>
                    <a:ext cx="330200" cy="254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123FF"/>
    <w:rsid w:val="00034616"/>
    <w:rsid w:val="00045076"/>
    <w:rsid w:val="0006063C"/>
    <w:rsid w:val="00097A73"/>
    <w:rsid w:val="0015074B"/>
    <w:rsid w:val="002512CA"/>
    <w:rsid w:val="0029639D"/>
    <w:rsid w:val="00326F90"/>
    <w:rsid w:val="00390DAD"/>
    <w:rsid w:val="0045416C"/>
    <w:rsid w:val="004D53F4"/>
    <w:rsid w:val="005C0B67"/>
    <w:rsid w:val="005F6ACE"/>
    <w:rsid w:val="006173F3"/>
    <w:rsid w:val="00650E4B"/>
    <w:rsid w:val="008567DB"/>
    <w:rsid w:val="009C0B24"/>
    <w:rsid w:val="00A42ACA"/>
    <w:rsid w:val="00A713FF"/>
    <w:rsid w:val="00A9092E"/>
    <w:rsid w:val="00AA1D8D"/>
    <w:rsid w:val="00AE7A43"/>
    <w:rsid w:val="00B12C2E"/>
    <w:rsid w:val="00B15AF8"/>
    <w:rsid w:val="00B47730"/>
    <w:rsid w:val="00B60E89"/>
    <w:rsid w:val="00CB0664"/>
    <w:rsid w:val="00CC56D5"/>
    <w:rsid w:val="00CE2F1C"/>
    <w:rsid w:val="00E3589A"/>
    <w:rsid w:val="00E60A90"/>
    <w:rsid w:val="00EE58EA"/>
    <w:rsid w:val="00EE78F9"/>
    <w:rsid w:val="00FC693F"/>
    <w:rsid w:val="1AA6687E"/>
    <w:rsid w:val="29314B15"/>
    <w:rsid w:val="3D0A38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qFormat="1"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微软雅黑" w:hAnsi="微软雅黑" w:eastAsia="微软雅黑" w:cstheme="minorBidi"/>
      <w:sz w:val="22"/>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Light Shading"/>
    <w:basedOn w:val="32"/>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页眉 字符"/>
    <w:basedOn w:val="132"/>
    <w:link w:val="25"/>
    <w:uiPriority w:val="99"/>
  </w:style>
  <w:style w:type="character" w:customStyle="1" w:styleId="136">
    <w:name w:val="页脚 字符"/>
    <w:basedOn w:val="132"/>
    <w:link w:val="24"/>
    <w:uiPriority w:val="99"/>
  </w:style>
  <w:style w:type="paragraph" w:styleId="137">
    <w:name w:val="No Spacing"/>
    <w:qFormat/>
    <w:uiPriority w:val="1"/>
    <w:rPr>
      <w:rFonts w:asciiTheme="minorHAnsi" w:hAnsiTheme="minorHAnsi" w:eastAsiaTheme="minorEastAsia" w:cstheme="minorBidi"/>
      <w:sz w:val="22"/>
      <w:szCs w:val="22"/>
      <w:lang w:val="en-US" w:eastAsia="en-US" w:bidi="ar-SA"/>
    </w:rPr>
  </w:style>
  <w:style w:type="character" w:customStyle="1" w:styleId="138">
    <w:name w:val="标题 1 字符"/>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标题 2 字符"/>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标题 3 字符"/>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标题 字符"/>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副标题 字符"/>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正文文本 字符"/>
    <w:basedOn w:val="132"/>
    <w:link w:val="19"/>
    <w:uiPriority w:val="99"/>
  </w:style>
  <w:style w:type="character" w:customStyle="1" w:styleId="145">
    <w:name w:val="正文文本 2 字符"/>
    <w:basedOn w:val="132"/>
    <w:link w:val="28"/>
    <w:qFormat/>
    <w:uiPriority w:val="99"/>
  </w:style>
  <w:style w:type="character" w:customStyle="1" w:styleId="146">
    <w:name w:val="正文文本 3 字符"/>
    <w:basedOn w:val="132"/>
    <w:link w:val="17"/>
    <w:qFormat/>
    <w:uiPriority w:val="99"/>
    <w:rPr>
      <w:sz w:val="16"/>
      <w:szCs w:val="16"/>
    </w:rPr>
  </w:style>
  <w:style w:type="character" w:customStyle="1" w:styleId="147">
    <w:name w:val="宏文本 字符"/>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引用 字符"/>
    <w:basedOn w:val="132"/>
    <w:link w:val="148"/>
    <w:uiPriority w:val="29"/>
    <w:rPr>
      <w:i/>
      <w:iCs/>
      <w:color w:val="000000" w:themeColor="text1"/>
      <w14:textFill>
        <w14:solidFill>
          <w14:schemeClr w14:val="tx1"/>
        </w14:solidFill>
      </w14:textFill>
    </w:rPr>
  </w:style>
  <w:style w:type="character" w:customStyle="1" w:styleId="150">
    <w:name w:val="标题 4 字符"/>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标题 5 字符"/>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标题 6 字符"/>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标题 7 字符"/>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标题 8 字符"/>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标题 9 字符"/>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明显引用 字符"/>
    <w:basedOn w:val="132"/>
    <w:link w:val="156"/>
    <w:uiPriority w:val="30"/>
    <w:rPr>
      <w:b/>
      <w:bCs/>
      <w:i/>
      <w:iCs/>
      <w:color w:val="4F81BD" w:themeColor="accent1"/>
      <w14:textFill>
        <w14:solidFill>
          <w14:schemeClr w14:val="accent1"/>
        </w14:solidFill>
      </w14:textFill>
    </w:rPr>
  </w:style>
  <w:style w:type="character" w:customStyle="1" w:styleId="158">
    <w:name w:val="不明显强调1"/>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明显强调1"/>
    <w:basedOn w:val="132"/>
    <w:qFormat/>
    <w:uiPriority w:val="21"/>
    <w:rPr>
      <w:b/>
      <w:bCs/>
      <w:i/>
      <w:iCs/>
      <w:color w:val="4F81BD" w:themeColor="accent1"/>
      <w14:textFill>
        <w14:solidFill>
          <w14:schemeClr w14:val="accent1"/>
        </w14:solidFill>
      </w14:textFill>
    </w:rPr>
  </w:style>
  <w:style w:type="character" w:customStyle="1" w:styleId="160">
    <w:name w:val="不明显参考1"/>
    <w:basedOn w:val="132"/>
    <w:qFormat/>
    <w:uiPriority w:val="31"/>
    <w:rPr>
      <w:smallCaps/>
      <w:color w:val="C0504D" w:themeColor="accent2"/>
      <w:u w:val="single"/>
      <w14:textFill>
        <w14:solidFill>
          <w14:schemeClr w14:val="accent2"/>
        </w14:solidFill>
      </w14:textFill>
    </w:rPr>
  </w:style>
  <w:style w:type="character" w:customStyle="1" w:styleId="161">
    <w:name w:val="明显参考1"/>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书籍标题1"/>
    <w:basedOn w:val="132"/>
    <w:qFormat/>
    <w:uiPriority w:val="33"/>
    <w:rPr>
      <w:b/>
      <w:bCs/>
      <w:smallCaps/>
      <w:spacing w:val="5"/>
    </w:rPr>
  </w:style>
  <w:style w:type="paragraph" w:customStyle="1" w:styleId="163">
    <w:name w:val="TOC 标题1"/>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13</Pages>
  <Words>982</Words>
  <Characters>5598</Characters>
  <Lines>46</Lines>
  <Paragraphs>13</Paragraphs>
  <TotalTime>13</TotalTime>
  <ScaleCrop>false</ScaleCrop>
  <LinksUpToDate>false</LinksUpToDate>
  <CharactersWithSpaces>6567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2013-12-23T23:15:00Z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Administrator</cp:lastModifiedBy>
  <dcterms:modified xsi:type="dcterms:W3CDTF">2021-05-31T09:38:22Z</dcterms:modified>
  <dc:subject>政治.docx</dc:subject>
  <dc:title>政治.docx</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2052-11.1.0.10495</vt:lpwstr>
  </property>
  <property fmtid="{D5CDD505-2E9C-101B-9397-08002B2CF9AE}" pid="7" name="ICV">
    <vt:lpwstr>7F10E30E133E4B47BE2E0E31D33150C7</vt:lpwstr>
  </property>
</Properties>
</file>