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325066" w:rsidP="000815D0" w14:paraId="6884A707" w14:textId="3A36974C">
      <w:pPr>
        <w:jc w:val="center"/>
        <w:rPr>
          <w:rFonts w:ascii="宋体" w:eastAsia="宋体" w:hAnsi="宋体"/>
          <w:szCs w:val="21"/>
        </w:rPr>
      </w:pPr>
      <w:r w:rsidRPr="000815D0">
        <w:rPr>
          <w:rFonts w:ascii="黑体" w:eastAsia="黑体" w:hAnsi="黑体"/>
          <w:sz w:val="28"/>
          <w:szCs w:val="32"/>
        </w:rPr>
        <w:drawing>
          <wp:anchor simplePos="0" relativeHeight="251658240" behindDoc="0" locked="0" layoutInCell="1" allowOverlap="1">
            <wp:simplePos x="0" y="0"/>
            <wp:positionH relativeFrom="page">
              <wp:posOffset>11353800</wp:posOffset>
            </wp:positionH>
            <wp:positionV relativeFrom="topMargin">
              <wp:posOffset>11506200</wp:posOffset>
            </wp:positionV>
            <wp:extent cx="368300" cy="3810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72906" name=""/>
                    <pic:cNvPicPr>
                      <a:picLocks noChangeAspect="1"/>
                    </pic:cNvPicPr>
                  </pic:nvPicPr>
                  <pic:blipFill>
                    <a:blip xmlns:r="http://schemas.openxmlformats.org/officeDocument/2006/relationships" r:embed="rId4"/>
                    <a:stretch>
                      <a:fillRect/>
                    </a:stretch>
                  </pic:blipFill>
                  <pic:spPr>
                    <a:xfrm>
                      <a:off x="0" y="0"/>
                      <a:ext cx="368300" cy="381000"/>
                    </a:xfrm>
                    <a:prstGeom prst="rect">
                      <a:avLst/>
                    </a:prstGeom>
                  </pic:spPr>
                </pic:pic>
              </a:graphicData>
            </a:graphic>
          </wp:anchor>
        </w:drawing>
      </w:r>
      <w:r w:rsidRPr="000815D0">
        <w:rPr>
          <w:rFonts w:ascii="黑体" w:eastAsia="黑体" w:hAnsi="黑体"/>
          <w:sz w:val="28"/>
          <w:szCs w:val="32"/>
        </w:rPr>
        <w:t>2021年1月浙江省选考政治模拟练习卷（一）</w:t>
      </w:r>
    </w:p>
    <w:p w:rsidR="000815D0" w:rsidP="00325066" w14:paraId="34FBE05A" w14:textId="77777777">
      <w:pPr>
        <w:jc w:val="left"/>
        <w:rPr>
          <w:rFonts w:ascii="黑体" w:eastAsia="黑体" w:hAnsi="黑体"/>
          <w:szCs w:val="21"/>
        </w:rPr>
      </w:pPr>
    </w:p>
    <w:p w:rsidR="00325066" w:rsidP="00325066" w14:paraId="5635F246" w14:textId="22FEC485">
      <w:pPr>
        <w:jc w:val="left"/>
        <w:rPr>
          <w:rFonts w:ascii="宋体" w:eastAsia="宋体" w:hAnsi="宋体"/>
          <w:szCs w:val="21"/>
        </w:rPr>
      </w:pPr>
      <w:r w:rsidRPr="000C40E6">
        <w:rPr>
          <w:rFonts w:ascii="黑体" w:eastAsia="黑体" w:hAnsi="黑体" w:hint="eastAsia"/>
          <w:szCs w:val="21"/>
        </w:rPr>
        <w:t>一、判断题</w:t>
      </w:r>
      <w:r>
        <w:rPr>
          <w:rFonts w:ascii="宋体" w:eastAsia="宋体" w:hAnsi="宋体" w:hint="eastAsia"/>
          <w:szCs w:val="21"/>
        </w:rPr>
        <w:t>（</w:t>
      </w:r>
      <w:r w:rsidRPr="000C40E6">
        <w:rPr>
          <w:rFonts w:ascii="楷体" w:eastAsia="楷体" w:hAnsi="楷体" w:hint="eastAsia"/>
          <w:szCs w:val="21"/>
        </w:rPr>
        <w:t>本大题共10小题，每小题1分，共10分</w:t>
      </w:r>
      <w:r w:rsidR="000815D0">
        <w:rPr>
          <w:rFonts w:ascii="楷体" w:eastAsia="楷体" w:hAnsi="楷体" w:hint="eastAsia"/>
          <w:szCs w:val="21"/>
        </w:rPr>
        <w:t>。判断下列说法是否正确，正确的请将答题</w:t>
      </w:r>
      <w:r w:rsidR="000815D0">
        <w:rPr>
          <w:rFonts w:ascii="楷体" w:eastAsia="楷体" w:hAnsi="楷体" w:hint="eastAsia"/>
          <w:szCs w:val="21"/>
        </w:rPr>
        <w:t>纸相应</w:t>
      </w:r>
      <w:r w:rsidR="000815D0">
        <w:rPr>
          <w:rFonts w:ascii="楷体" w:eastAsia="楷体" w:hAnsi="楷体" w:hint="eastAsia"/>
          <w:szCs w:val="21"/>
        </w:rPr>
        <w:t>题号后的T涂黑，错误的请将答题</w:t>
      </w:r>
      <w:r w:rsidR="000815D0">
        <w:rPr>
          <w:rFonts w:ascii="楷体" w:eastAsia="楷体" w:hAnsi="楷体" w:hint="eastAsia"/>
          <w:szCs w:val="21"/>
        </w:rPr>
        <w:t>纸相应</w:t>
      </w:r>
      <w:r w:rsidR="000815D0">
        <w:rPr>
          <w:rFonts w:ascii="楷体" w:eastAsia="楷体" w:hAnsi="楷体" w:hint="eastAsia"/>
          <w:szCs w:val="21"/>
        </w:rPr>
        <w:t>题号后的</w:t>
      </w:r>
      <w:r w:rsidR="000815D0">
        <w:rPr>
          <w:rFonts w:ascii="楷体" w:eastAsia="楷体" w:hAnsi="楷体"/>
          <w:szCs w:val="21"/>
        </w:rPr>
        <w:t>F</w:t>
      </w:r>
      <w:r w:rsidR="000815D0">
        <w:rPr>
          <w:rFonts w:ascii="楷体" w:eastAsia="楷体" w:hAnsi="楷体" w:hint="eastAsia"/>
          <w:szCs w:val="21"/>
        </w:rPr>
        <w:t>涂黑</w:t>
      </w:r>
      <w:r>
        <w:rPr>
          <w:rFonts w:ascii="宋体" w:eastAsia="宋体" w:hAnsi="宋体" w:hint="eastAsia"/>
          <w:szCs w:val="21"/>
        </w:rPr>
        <w:t>）</w:t>
      </w:r>
    </w:p>
    <w:p w:rsidR="00376B5D" w:rsidP="00325066" w14:paraId="6D0923D9" w14:textId="09AC5B15">
      <w:pPr>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提高商品的质量更易于实现其价值。</w:t>
      </w:r>
    </w:p>
    <w:p w:rsidR="00376B5D" w:rsidP="00325066" w14:paraId="03083023" w14:textId="77777777">
      <w:pPr>
        <w:jc w:val="left"/>
        <w:rPr>
          <w:rFonts w:ascii="宋体" w:eastAsia="宋体" w:hAnsi="宋体"/>
          <w:szCs w:val="21"/>
        </w:rPr>
      </w:pPr>
      <w:r>
        <w:rPr>
          <w:rFonts w:ascii="宋体" w:eastAsia="宋体" w:hAnsi="宋体" w:hint="eastAsia"/>
          <w:szCs w:val="21"/>
        </w:rPr>
        <w:t>2.商家利用追赶潮流的心理来推销自己的商品，使消费者产生求异心理。</w:t>
      </w:r>
    </w:p>
    <w:p w:rsidR="00376B5D" w:rsidP="00325066" w14:paraId="105E1FA5" w14:textId="77777777">
      <w:pPr>
        <w:jc w:val="left"/>
        <w:rPr>
          <w:rFonts w:ascii="宋体" w:eastAsia="宋体" w:hAnsi="宋体"/>
          <w:szCs w:val="21"/>
        </w:rPr>
      </w:pPr>
      <w:r>
        <w:rPr>
          <w:rFonts w:ascii="宋体" w:eastAsia="宋体" w:hAnsi="宋体" w:hint="eastAsia"/>
          <w:szCs w:val="21"/>
        </w:rPr>
        <w:t>3.定期储蓄存入后</w:t>
      </w:r>
      <w:r>
        <w:rPr>
          <w:rFonts w:ascii="宋体" w:eastAsia="宋体" w:hAnsi="宋体" w:hint="eastAsia"/>
          <w:szCs w:val="21"/>
        </w:rPr>
        <w:t>不</w:t>
      </w:r>
      <w:r>
        <w:rPr>
          <w:rFonts w:ascii="宋体" w:eastAsia="宋体" w:hAnsi="宋体" w:hint="eastAsia"/>
          <w:szCs w:val="21"/>
        </w:rPr>
        <w:t>到期不得提前支取。</w:t>
      </w:r>
    </w:p>
    <w:p w:rsidR="00376B5D" w:rsidP="00325066" w14:paraId="382EAE1D" w14:textId="77777777">
      <w:pPr>
        <w:jc w:val="left"/>
        <w:rPr>
          <w:rFonts w:ascii="宋体" w:eastAsia="宋体" w:hAnsi="宋体"/>
          <w:szCs w:val="21"/>
        </w:rPr>
      </w:pPr>
      <w:r>
        <w:rPr>
          <w:rFonts w:ascii="宋体" w:eastAsia="宋体" w:hAnsi="宋体" w:hint="eastAsia"/>
          <w:szCs w:val="21"/>
        </w:rPr>
        <w:t>4.人民参与国家政治生活，充分表达自己的意愿，是社会主义民主的具体体现。</w:t>
      </w:r>
    </w:p>
    <w:p w:rsidR="00376B5D" w:rsidP="00325066" w14:paraId="5B5C1116" w14:textId="77777777">
      <w:pPr>
        <w:jc w:val="left"/>
        <w:rPr>
          <w:rFonts w:ascii="宋体" w:eastAsia="宋体" w:hAnsi="宋体"/>
          <w:szCs w:val="21"/>
        </w:rPr>
      </w:pPr>
      <w:r>
        <w:rPr>
          <w:rFonts w:ascii="宋体" w:eastAsia="宋体" w:hAnsi="宋体" w:hint="eastAsia"/>
          <w:szCs w:val="21"/>
        </w:rPr>
        <w:t>5.坚持和加强党的领导，体现在党和国家工作的各个方面、各个环节。</w:t>
      </w:r>
    </w:p>
    <w:p w:rsidR="00C035D5" w:rsidP="00325066" w14:paraId="4E9E5A81" w14:textId="77777777">
      <w:pPr>
        <w:jc w:val="left"/>
        <w:rPr>
          <w:rFonts w:ascii="宋体" w:eastAsia="宋体" w:hAnsi="宋体"/>
          <w:szCs w:val="21"/>
        </w:rPr>
      </w:pPr>
      <w:r>
        <w:rPr>
          <w:rFonts w:ascii="宋体" w:eastAsia="宋体" w:hAnsi="宋体" w:hint="eastAsia"/>
          <w:szCs w:val="21"/>
        </w:rPr>
        <w:t>6.</w:t>
      </w:r>
      <w:r>
        <w:rPr>
          <w:rFonts w:ascii="宋体" w:eastAsia="宋体" w:hAnsi="宋体" w:hint="eastAsia"/>
          <w:szCs w:val="21"/>
        </w:rPr>
        <w:t>文字是社会生活中最直观、最常见、最丰富的传媒。</w:t>
      </w:r>
    </w:p>
    <w:p w:rsidR="00C035D5" w:rsidP="00325066" w14:paraId="2EBEF880" w14:textId="77777777">
      <w:pPr>
        <w:jc w:val="left"/>
        <w:rPr>
          <w:rFonts w:ascii="宋体" w:eastAsia="宋体" w:hAnsi="宋体"/>
          <w:szCs w:val="21"/>
        </w:rPr>
      </w:pPr>
      <w:r>
        <w:rPr>
          <w:rFonts w:ascii="宋体" w:eastAsia="宋体" w:hAnsi="宋体" w:hint="eastAsia"/>
          <w:szCs w:val="21"/>
        </w:rPr>
        <w:t>7.“上下同欲者胜”体现了中国人民伟大的团结精神。</w:t>
      </w:r>
    </w:p>
    <w:p w:rsidR="00325066" w:rsidP="00325066" w14:paraId="181FE9E1" w14:textId="4C625E0B">
      <w:pPr>
        <w:jc w:val="left"/>
        <w:rPr>
          <w:rFonts w:ascii="宋体" w:eastAsia="宋体" w:hAnsi="宋体"/>
          <w:szCs w:val="21"/>
        </w:rPr>
      </w:pPr>
      <w:r>
        <w:rPr>
          <w:rFonts w:ascii="宋体" w:eastAsia="宋体" w:hAnsi="宋体" w:hint="eastAsia"/>
          <w:szCs w:val="21"/>
        </w:rPr>
        <w:t>8.</w:t>
      </w:r>
      <w:r w:rsidR="002670F9">
        <w:rPr>
          <w:rFonts w:ascii="宋体" w:eastAsia="宋体" w:hAnsi="宋体" w:hint="eastAsia"/>
          <w:szCs w:val="21"/>
        </w:rPr>
        <w:t>“水往低处流</w:t>
      </w:r>
      <w:r w:rsidR="002670F9">
        <w:rPr>
          <w:rFonts w:ascii="宋体" w:eastAsia="宋体" w:hAnsi="宋体"/>
          <w:szCs w:val="21"/>
        </w:rPr>
        <w:t>”</w:t>
      </w:r>
      <w:r w:rsidR="002670F9">
        <w:rPr>
          <w:rFonts w:ascii="宋体" w:eastAsia="宋体" w:hAnsi="宋体" w:hint="eastAsia"/>
          <w:szCs w:val="21"/>
        </w:rPr>
        <w:t>是自然界的规律之一。</w:t>
      </w:r>
    </w:p>
    <w:p w:rsidR="0073150A" w:rsidP="00325066" w14:paraId="4150F5A4" w14:textId="1B4D71C3">
      <w:pPr>
        <w:jc w:val="left"/>
        <w:rPr>
          <w:rFonts w:ascii="宋体" w:eastAsia="宋体" w:hAnsi="宋体"/>
          <w:szCs w:val="21"/>
        </w:rPr>
      </w:pPr>
      <w:r>
        <w:rPr>
          <w:rFonts w:ascii="宋体" w:eastAsia="宋体" w:hAnsi="宋体" w:hint="eastAsia"/>
          <w:szCs w:val="21"/>
        </w:rPr>
        <w:t>9.</w:t>
      </w:r>
      <w:r w:rsidRPr="0073150A">
        <w:rPr>
          <w:rFonts w:ascii="宋体" w:eastAsia="宋体" w:hAnsi="宋体" w:hint="eastAsia"/>
          <w:szCs w:val="21"/>
        </w:rPr>
        <w:t>“肯定和否定相互渗透，在一定意义上，肯定就是否定。”这是一种</w:t>
      </w:r>
      <w:r>
        <w:rPr>
          <w:rFonts w:ascii="宋体" w:eastAsia="宋体" w:hAnsi="宋体" w:hint="eastAsia"/>
          <w:szCs w:val="21"/>
        </w:rPr>
        <w:t>形而上学的观点。</w:t>
      </w:r>
    </w:p>
    <w:p w:rsidR="0073150A" w:rsidP="00325066" w14:paraId="0511FBB8" w14:textId="0167A039">
      <w:pPr>
        <w:jc w:val="left"/>
        <w:rPr>
          <w:rFonts w:ascii="宋体" w:eastAsia="宋体" w:hAnsi="宋体"/>
          <w:szCs w:val="21"/>
        </w:rPr>
      </w:pPr>
      <w:r>
        <w:rPr>
          <w:rFonts w:ascii="宋体" w:eastAsia="宋体" w:hAnsi="宋体" w:hint="eastAsia"/>
          <w:szCs w:val="21"/>
        </w:rPr>
        <w:t>10.</w:t>
      </w:r>
      <w:r w:rsidRPr="00527FFE" w:rsidR="00527FFE">
        <w:rPr>
          <w:rFonts w:ascii="宋体" w:eastAsia="宋体" w:hAnsi="宋体" w:hint="eastAsia"/>
          <w:szCs w:val="21"/>
        </w:rPr>
        <w:t>“文章合为时而著，歌诗合为事而作”，这是因为社会生活在本质上是实践。</w:t>
      </w:r>
    </w:p>
    <w:p w:rsidR="00325066" w:rsidP="00325066" w14:paraId="743F678C" w14:textId="3F746011">
      <w:pPr>
        <w:jc w:val="left"/>
        <w:rPr>
          <w:rFonts w:ascii="宋体" w:eastAsia="宋体" w:hAnsi="宋体"/>
          <w:szCs w:val="21"/>
        </w:rPr>
      </w:pPr>
    </w:p>
    <w:p w:rsidR="00325066" w:rsidP="00325066" w14:paraId="6E964FE7" w14:textId="7FCE1C0E">
      <w:pPr>
        <w:jc w:val="left"/>
        <w:rPr>
          <w:rFonts w:ascii="宋体" w:eastAsia="宋体" w:hAnsi="宋体"/>
          <w:szCs w:val="21"/>
        </w:rPr>
      </w:pPr>
      <w:r w:rsidRPr="000C40E6">
        <w:rPr>
          <w:rFonts w:ascii="黑体" w:eastAsia="黑体" w:hAnsi="黑体" w:hint="eastAsia"/>
          <w:szCs w:val="21"/>
        </w:rPr>
        <w:t>二、选择题</w:t>
      </w:r>
      <w:r w:rsidRPr="000815D0" w:rsidR="000815D0">
        <w:rPr>
          <w:rFonts w:ascii="宋体" w:eastAsia="宋体" w:hAnsi="宋体" w:hint="eastAsia"/>
          <w:szCs w:val="21"/>
        </w:rPr>
        <w:t>Ⅰ</w:t>
      </w:r>
      <w:r>
        <w:rPr>
          <w:rFonts w:ascii="宋体" w:eastAsia="宋体" w:hAnsi="宋体" w:hint="eastAsia"/>
          <w:szCs w:val="21"/>
        </w:rPr>
        <w:t>（</w:t>
      </w:r>
      <w:r w:rsidRPr="000C40E6">
        <w:rPr>
          <w:rFonts w:ascii="楷体" w:eastAsia="楷体" w:hAnsi="楷体" w:hint="eastAsia"/>
          <w:szCs w:val="21"/>
        </w:rPr>
        <w:t>本大题共2</w:t>
      </w:r>
      <w:r w:rsidR="000815D0">
        <w:rPr>
          <w:rFonts w:ascii="楷体" w:eastAsia="楷体" w:hAnsi="楷体" w:hint="eastAsia"/>
          <w:szCs w:val="21"/>
        </w:rPr>
        <w:t>0</w:t>
      </w:r>
      <w:r w:rsidRPr="000C40E6">
        <w:rPr>
          <w:rFonts w:ascii="楷体" w:eastAsia="楷体" w:hAnsi="楷体" w:hint="eastAsia"/>
          <w:szCs w:val="21"/>
        </w:rPr>
        <w:t>小题，每小题2分，共4</w:t>
      </w:r>
      <w:r w:rsidR="000815D0">
        <w:rPr>
          <w:rFonts w:ascii="楷体" w:eastAsia="楷体" w:hAnsi="楷体" w:hint="eastAsia"/>
          <w:szCs w:val="21"/>
        </w:rPr>
        <w:t>0</w:t>
      </w:r>
      <w:r w:rsidRPr="000C40E6">
        <w:rPr>
          <w:rFonts w:ascii="楷体" w:eastAsia="楷体" w:hAnsi="楷体" w:hint="eastAsia"/>
          <w:szCs w:val="21"/>
        </w:rPr>
        <w:t>分</w:t>
      </w:r>
      <w:r w:rsidR="000815D0">
        <w:rPr>
          <w:rFonts w:ascii="楷体" w:eastAsia="楷体" w:hAnsi="楷体" w:hint="eastAsia"/>
          <w:szCs w:val="21"/>
        </w:rPr>
        <w:t>。每小题列出的四个备选项中只有一个是符合题目要求的，不选、错选、多选均不得分</w:t>
      </w:r>
      <w:r>
        <w:rPr>
          <w:rFonts w:ascii="宋体" w:eastAsia="宋体" w:hAnsi="宋体" w:hint="eastAsia"/>
          <w:szCs w:val="21"/>
        </w:rPr>
        <w:t>）</w:t>
      </w:r>
    </w:p>
    <w:p w:rsidR="00793BF4" w:rsidRPr="00793BF4" w:rsidP="00793BF4" w14:paraId="1856B880" w14:textId="0A84F0BC">
      <w:pPr>
        <w:jc w:val="left"/>
        <w:rPr>
          <w:rFonts w:ascii="宋体" w:eastAsia="宋体" w:hAnsi="宋体"/>
          <w:szCs w:val="21"/>
        </w:rPr>
      </w:pPr>
      <w:r>
        <w:rPr>
          <w:rFonts w:ascii="宋体" w:eastAsia="宋体" w:hAnsi="宋体" w:hint="eastAsia"/>
          <w:szCs w:val="21"/>
        </w:rPr>
        <w:t>11.</w:t>
      </w:r>
      <w:r w:rsidRPr="00793BF4">
        <w:rPr>
          <w:rFonts w:ascii="宋体" w:eastAsia="宋体" w:hAnsi="宋体" w:hint="eastAsia"/>
          <w:szCs w:val="21"/>
        </w:rPr>
        <w:t>中国古代著名经济学家范蠡认为，应根据市场的供求关系来判断产品价值的涨落，即“论其有余和不足，则知贵贱。”从而提出了著名的商业规律：“一贵</w:t>
      </w:r>
      <w:r w:rsidRPr="00793BF4">
        <w:rPr>
          <w:rFonts w:ascii="宋体" w:eastAsia="宋体" w:hAnsi="宋体" w:hint="eastAsia"/>
          <w:szCs w:val="21"/>
        </w:rPr>
        <w:t>一</w:t>
      </w:r>
      <w:r w:rsidRPr="00793BF4">
        <w:rPr>
          <w:rFonts w:ascii="宋体" w:eastAsia="宋体" w:hAnsi="宋体" w:hint="eastAsia"/>
          <w:szCs w:val="21"/>
        </w:rPr>
        <w:t>贱，极而复反。”这一规律</w:t>
      </w:r>
    </w:p>
    <w:p w:rsidR="00793BF4" w:rsidP="00793BF4" w14:paraId="2121FAF4" w14:textId="77777777">
      <w:pPr>
        <w:jc w:val="left"/>
        <w:rPr>
          <w:rFonts w:ascii="宋体" w:eastAsia="宋体" w:hAnsi="宋体"/>
          <w:szCs w:val="21"/>
        </w:rPr>
      </w:pPr>
      <w:r w:rsidRPr="00793BF4">
        <w:rPr>
          <w:rFonts w:ascii="宋体" w:eastAsia="宋体" w:hAnsi="宋体" w:hint="eastAsia"/>
          <w:szCs w:val="21"/>
        </w:rPr>
        <w:t>①提示生产经营者要把握好商品交易的最佳时机</w:t>
      </w:r>
    </w:p>
    <w:p w:rsidR="00793BF4" w:rsidRPr="00793BF4" w:rsidP="00793BF4" w14:paraId="51F0B9C0" w14:textId="58FA9B3B">
      <w:pPr>
        <w:jc w:val="left"/>
        <w:rPr>
          <w:rFonts w:ascii="宋体" w:eastAsia="宋体" w:hAnsi="宋体"/>
          <w:szCs w:val="21"/>
        </w:rPr>
      </w:pPr>
      <w:r w:rsidRPr="00793BF4">
        <w:rPr>
          <w:rFonts w:ascii="宋体" w:eastAsia="宋体" w:hAnsi="宋体" w:hint="eastAsia"/>
          <w:szCs w:val="21"/>
        </w:rPr>
        <w:t>②说明商品价格与供求之间相互影响、相互制约</w:t>
      </w:r>
    </w:p>
    <w:p w:rsidR="00793BF4" w:rsidP="00793BF4" w14:paraId="706D1398" w14:textId="77777777">
      <w:pPr>
        <w:jc w:val="left"/>
        <w:rPr>
          <w:rFonts w:ascii="宋体" w:eastAsia="宋体" w:hAnsi="宋体"/>
          <w:szCs w:val="21"/>
        </w:rPr>
      </w:pPr>
      <w:r w:rsidRPr="00793BF4">
        <w:rPr>
          <w:rFonts w:ascii="宋体" w:eastAsia="宋体" w:hAnsi="宋体" w:hint="eastAsia"/>
          <w:szCs w:val="21"/>
        </w:rPr>
        <w:t>③表明价值是价格的基础，商品价格由价值决定</w:t>
      </w:r>
    </w:p>
    <w:p w:rsidR="00793BF4" w:rsidRPr="00793BF4" w:rsidP="00793BF4" w14:paraId="3DD6E67E" w14:textId="2FA53849">
      <w:pPr>
        <w:jc w:val="left"/>
        <w:rPr>
          <w:rFonts w:ascii="宋体" w:eastAsia="宋体" w:hAnsi="宋体"/>
          <w:szCs w:val="21"/>
        </w:rPr>
      </w:pPr>
      <w:r w:rsidRPr="00793BF4">
        <w:rPr>
          <w:rFonts w:ascii="宋体" w:eastAsia="宋体" w:hAnsi="宋体" w:hint="eastAsia"/>
          <w:szCs w:val="21"/>
        </w:rPr>
        <w:t>④揭示了价格波动在优化资源配置中的决定作用</w:t>
      </w:r>
    </w:p>
    <w:p w:rsidR="00BB319F" w:rsidP="00793BF4" w14:paraId="31752B70" w14:textId="2395AE93">
      <w:pPr>
        <w:jc w:val="left"/>
        <w:rPr>
          <w:rFonts w:ascii="宋体" w:eastAsia="宋体" w:hAnsi="宋体"/>
          <w:szCs w:val="21"/>
        </w:rPr>
      </w:pPr>
      <w:r w:rsidRPr="00793BF4">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szCs w:val="21"/>
        </w:rPr>
        <w:t>B.①④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szCs w:val="21"/>
        </w:rPr>
        <w:t>C.②③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szCs w:val="21"/>
        </w:rPr>
        <w:t>D.③④</w:t>
      </w:r>
    </w:p>
    <w:p w:rsidR="00793BF4" w:rsidRPr="00793BF4" w:rsidP="00793BF4" w14:paraId="519EB6A8" w14:textId="465EF53F">
      <w:pPr>
        <w:jc w:val="left"/>
        <w:rPr>
          <w:rFonts w:ascii="宋体" w:eastAsia="宋体" w:hAnsi="宋体"/>
          <w:szCs w:val="21"/>
        </w:rPr>
      </w:pPr>
      <w:r>
        <w:rPr>
          <w:rFonts w:ascii="宋体" w:eastAsia="宋体" w:hAnsi="宋体" w:hint="eastAsia"/>
          <w:szCs w:val="21"/>
        </w:rPr>
        <w:t>12.</w:t>
      </w:r>
      <w:r w:rsidRPr="00793BF4">
        <w:rPr>
          <w:rFonts w:ascii="宋体" w:eastAsia="宋体" w:hAnsi="宋体" w:hint="eastAsia"/>
          <w:szCs w:val="21"/>
        </w:rPr>
        <w:t>为提</w:t>
      </w:r>
      <w:r w:rsidRPr="00793BF4">
        <w:rPr>
          <w:rFonts w:ascii="宋体" w:eastAsia="宋体" w:hAnsi="宋体" w:hint="eastAsia"/>
          <w:szCs w:val="21"/>
        </w:rPr>
        <w:t>振市场</w:t>
      </w:r>
      <w:r w:rsidRPr="00793BF4">
        <w:rPr>
          <w:rFonts w:ascii="宋体" w:eastAsia="宋体" w:hAnsi="宋体" w:hint="eastAsia"/>
          <w:szCs w:val="21"/>
        </w:rPr>
        <w:t>信心，</w:t>
      </w:r>
      <w:r>
        <w:rPr>
          <w:rFonts w:ascii="宋体" w:eastAsia="宋体" w:hAnsi="宋体" w:hint="eastAsia"/>
          <w:szCs w:val="21"/>
        </w:rPr>
        <w:t>J</w:t>
      </w:r>
      <w:r w:rsidRPr="00793BF4">
        <w:rPr>
          <w:rFonts w:ascii="宋体" w:eastAsia="宋体" w:hAnsi="宋体" w:hint="eastAsia"/>
          <w:szCs w:val="21"/>
        </w:rPr>
        <w:t>市政府决定于</w:t>
      </w:r>
      <w:r w:rsidRPr="00793BF4">
        <w:rPr>
          <w:rFonts w:ascii="宋体" w:eastAsia="宋体" w:hAnsi="宋体"/>
          <w:szCs w:val="21"/>
        </w:rPr>
        <w:t>2020年5月开始分五轮发放总值3亿元消费</w:t>
      </w:r>
      <w:r w:rsidRPr="00793BF4">
        <w:rPr>
          <w:rFonts w:ascii="宋体" w:eastAsia="宋体" w:hAnsi="宋体"/>
          <w:szCs w:val="21"/>
        </w:rPr>
        <w:t>券</w:t>
      </w:r>
      <w:r w:rsidRPr="00793BF4">
        <w:rPr>
          <w:rFonts w:ascii="宋体" w:eastAsia="宋体" w:hAnsi="宋体"/>
          <w:szCs w:val="21"/>
        </w:rPr>
        <w:t>。消费</w:t>
      </w:r>
      <w:r w:rsidRPr="00793BF4">
        <w:rPr>
          <w:rFonts w:ascii="宋体" w:eastAsia="宋体" w:hAnsi="宋体"/>
          <w:szCs w:val="21"/>
        </w:rPr>
        <w:t>券</w:t>
      </w:r>
      <w:r w:rsidRPr="00793BF4">
        <w:rPr>
          <w:rFonts w:ascii="宋体" w:eastAsia="宋体" w:hAnsi="宋体"/>
          <w:szCs w:val="21"/>
        </w:rPr>
        <w:t>在各类线下商家通过支付宝结算时使用，但必须在申领成功后一周内使用，同</w:t>
      </w:r>
      <w:r>
        <w:rPr>
          <w:rFonts w:ascii="宋体" w:eastAsia="宋体" w:hAnsi="宋体" w:hint="eastAsia"/>
          <w:szCs w:val="21"/>
        </w:rPr>
        <w:t>一</w:t>
      </w:r>
      <w:r w:rsidRPr="00793BF4">
        <w:rPr>
          <w:rFonts w:ascii="宋体" w:eastAsia="宋体" w:hAnsi="宋体"/>
          <w:szCs w:val="21"/>
        </w:rPr>
        <w:t>家店每天最多只能使用两张且需单张使用。这一举措旨在</w:t>
      </w:r>
    </w:p>
    <w:p w:rsidR="00793BF4" w:rsidRPr="00793BF4" w:rsidP="00793BF4" w14:paraId="50D21ECD" w14:textId="29E45160">
      <w:pPr>
        <w:jc w:val="left"/>
        <w:rPr>
          <w:rFonts w:ascii="宋体" w:eastAsia="宋体" w:hAnsi="宋体"/>
          <w:szCs w:val="21"/>
        </w:rPr>
      </w:pPr>
      <w:r w:rsidRPr="00793BF4">
        <w:rPr>
          <w:rFonts w:ascii="宋体" w:eastAsia="宋体" w:hAnsi="宋体" w:hint="eastAsia"/>
          <w:szCs w:val="21"/>
        </w:rPr>
        <w:t>①促进商品流通，</w:t>
      </w:r>
      <w:r>
        <w:rPr>
          <w:rFonts w:ascii="宋体" w:eastAsia="宋体" w:hAnsi="宋体" w:hint="eastAsia"/>
          <w:szCs w:val="21"/>
        </w:rPr>
        <w:t>简化交易方式</w:t>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hint="eastAsia"/>
          <w:szCs w:val="21"/>
        </w:rPr>
        <w:t>②增加消费频次，扩大消费总量</w:t>
      </w:r>
    </w:p>
    <w:p w:rsidR="00793BF4" w:rsidRPr="00793BF4" w:rsidP="00793BF4" w14:paraId="27F47B29" w14:textId="2BDDC4B6">
      <w:pPr>
        <w:jc w:val="left"/>
        <w:rPr>
          <w:rFonts w:ascii="宋体" w:eastAsia="宋体" w:hAnsi="宋体"/>
          <w:szCs w:val="21"/>
        </w:rPr>
      </w:pPr>
      <w:r w:rsidRPr="00793BF4">
        <w:rPr>
          <w:rFonts w:ascii="宋体" w:eastAsia="宋体" w:hAnsi="宋体" w:hint="eastAsia"/>
          <w:szCs w:val="21"/>
        </w:rPr>
        <w:t>③鼓励超前消费，</w:t>
      </w:r>
      <w:r>
        <w:rPr>
          <w:rFonts w:ascii="宋体" w:eastAsia="宋体" w:hAnsi="宋体" w:hint="eastAsia"/>
          <w:szCs w:val="21"/>
        </w:rPr>
        <w:t>改善</w:t>
      </w:r>
      <w:r w:rsidRPr="00793BF4">
        <w:rPr>
          <w:rFonts w:ascii="宋体" w:eastAsia="宋体" w:hAnsi="宋体" w:hint="eastAsia"/>
          <w:szCs w:val="21"/>
        </w:rPr>
        <w:t>消费</w:t>
      </w:r>
      <w:r>
        <w:rPr>
          <w:rFonts w:ascii="宋体" w:eastAsia="宋体" w:hAnsi="宋体" w:hint="eastAsia"/>
          <w:szCs w:val="21"/>
        </w:rPr>
        <w:t>理念</w:t>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hint="eastAsia"/>
          <w:szCs w:val="21"/>
        </w:rPr>
        <w:t>④激发消费欲望，释放消费潜力</w:t>
      </w:r>
    </w:p>
    <w:p w:rsidR="00793BF4" w:rsidP="00793BF4" w14:paraId="4056F6B9" w14:textId="75D04066">
      <w:pPr>
        <w:jc w:val="left"/>
        <w:rPr>
          <w:rFonts w:ascii="宋体" w:eastAsia="宋体" w:hAnsi="宋体"/>
          <w:szCs w:val="21"/>
        </w:rPr>
      </w:pPr>
      <w:r w:rsidRPr="00793BF4">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szCs w:val="21"/>
        </w:rPr>
        <w:t>B.①③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szCs w:val="21"/>
        </w:rPr>
        <w:t>C.②④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793BF4">
        <w:rPr>
          <w:rFonts w:ascii="宋体" w:eastAsia="宋体" w:hAnsi="宋体"/>
          <w:szCs w:val="21"/>
        </w:rPr>
        <w:t>D.③④</w:t>
      </w:r>
    </w:p>
    <w:p w:rsidR="00793BF4" w:rsidRPr="00793BF4" w:rsidP="00793BF4" w14:paraId="6CA5F82B" w14:textId="675A1BDF">
      <w:pPr>
        <w:jc w:val="left"/>
        <w:rPr>
          <w:rFonts w:ascii="宋体" w:eastAsia="宋体" w:hAnsi="宋体"/>
          <w:szCs w:val="21"/>
        </w:rPr>
      </w:pPr>
      <w:r>
        <w:rPr>
          <w:rFonts w:ascii="宋体" w:eastAsia="宋体" w:hAnsi="宋体" w:hint="eastAsia"/>
          <w:szCs w:val="21"/>
        </w:rPr>
        <w:t>13.</w:t>
      </w:r>
      <w:r w:rsidRPr="00793BF4">
        <w:rPr>
          <w:rFonts w:ascii="宋体" w:eastAsia="宋体" w:hAnsi="宋体" w:hint="eastAsia"/>
          <w:szCs w:val="21"/>
        </w:rPr>
        <w:t>中共中央、国务院印发《关于全面加强新时代大中小学劳动教育的意见》，明确将劳动教育纳入中小学国家课程方案和职业院校、普通高等学校人才培养方案。这是基于</w:t>
      </w:r>
    </w:p>
    <w:p w:rsidR="00793BF4" w:rsidRPr="00793BF4" w:rsidP="00793BF4" w14:paraId="362E6B1B" w14:textId="44DF8762">
      <w:pPr>
        <w:jc w:val="left"/>
        <w:rPr>
          <w:rFonts w:ascii="宋体" w:eastAsia="宋体" w:hAnsi="宋体"/>
          <w:szCs w:val="21"/>
        </w:rPr>
      </w:pPr>
      <w:r w:rsidRPr="00793BF4">
        <w:rPr>
          <w:rFonts w:ascii="宋体" w:eastAsia="宋体" w:hAnsi="宋体" w:hint="eastAsia"/>
          <w:szCs w:val="21"/>
        </w:rPr>
        <w:t>①党和国家积极的就业政策</w:t>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Pr="00793BF4">
        <w:rPr>
          <w:rFonts w:ascii="宋体" w:eastAsia="宋体" w:hAnsi="宋体" w:hint="eastAsia"/>
          <w:szCs w:val="21"/>
        </w:rPr>
        <w:t>②劳动是人类文明发展进步的源泉</w:t>
      </w:r>
    </w:p>
    <w:p w:rsidR="00793BF4" w:rsidRPr="00793BF4" w:rsidP="00793BF4" w14:paraId="2DCFAA6D" w14:textId="4CEF7EDB">
      <w:pPr>
        <w:jc w:val="left"/>
        <w:rPr>
          <w:rFonts w:ascii="宋体" w:eastAsia="宋体" w:hAnsi="宋体"/>
          <w:szCs w:val="21"/>
        </w:rPr>
      </w:pPr>
      <w:r w:rsidRPr="00793BF4">
        <w:rPr>
          <w:rFonts w:ascii="宋体" w:eastAsia="宋体" w:hAnsi="宋体" w:hint="eastAsia"/>
          <w:szCs w:val="21"/>
        </w:rPr>
        <w:t>③劳动者是生产过程的主体</w:t>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Pr="00793BF4">
        <w:rPr>
          <w:rFonts w:ascii="宋体" w:eastAsia="宋体" w:hAnsi="宋体" w:hint="eastAsia"/>
          <w:szCs w:val="21"/>
        </w:rPr>
        <w:t>④</w:t>
      </w:r>
      <w:r w:rsidR="000E6060">
        <w:rPr>
          <w:rFonts w:ascii="宋体" w:eastAsia="宋体" w:hAnsi="宋体" w:hint="eastAsia"/>
          <w:szCs w:val="21"/>
        </w:rPr>
        <w:t>就业使劳动力与生产资料相结合</w:t>
      </w:r>
    </w:p>
    <w:p w:rsidR="00793BF4" w:rsidP="00793BF4" w14:paraId="5143716E" w14:textId="52EFF915">
      <w:pPr>
        <w:jc w:val="left"/>
        <w:rPr>
          <w:rFonts w:ascii="宋体" w:eastAsia="宋体" w:hAnsi="宋体"/>
          <w:szCs w:val="21"/>
        </w:rPr>
      </w:pPr>
      <w:r w:rsidRPr="00793BF4">
        <w:rPr>
          <w:rFonts w:ascii="宋体" w:eastAsia="宋体" w:hAnsi="宋体"/>
          <w:szCs w:val="21"/>
        </w:rPr>
        <w:t>A.①②</w:t>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Pr="00793BF4">
        <w:rPr>
          <w:rFonts w:ascii="宋体" w:eastAsia="宋体" w:hAnsi="宋体"/>
          <w:szCs w:val="21"/>
        </w:rPr>
        <w:t>B.①④</w:t>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Pr="00793BF4">
        <w:rPr>
          <w:rFonts w:ascii="宋体" w:eastAsia="宋体" w:hAnsi="宋体"/>
          <w:szCs w:val="21"/>
        </w:rPr>
        <w:t>C.②③</w:t>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000E6060">
        <w:rPr>
          <w:rFonts w:ascii="宋体" w:eastAsia="宋体" w:hAnsi="宋体"/>
          <w:szCs w:val="21"/>
        </w:rPr>
        <w:tab/>
      </w:r>
      <w:r w:rsidRPr="00793BF4">
        <w:rPr>
          <w:rFonts w:ascii="宋体" w:eastAsia="宋体" w:hAnsi="宋体"/>
          <w:szCs w:val="21"/>
        </w:rPr>
        <w:t>D.③④</w:t>
      </w:r>
    </w:p>
    <w:p w:rsidR="000E6060" w:rsidRPr="000E6060" w:rsidP="000E6060" w14:paraId="78AD46C7" w14:textId="28A06C9D">
      <w:pPr>
        <w:jc w:val="left"/>
        <w:rPr>
          <w:rFonts w:ascii="宋体" w:eastAsia="宋体" w:hAnsi="宋体"/>
          <w:szCs w:val="21"/>
        </w:rPr>
      </w:pPr>
      <w:r>
        <w:rPr>
          <w:rFonts w:ascii="宋体" w:eastAsia="宋体" w:hAnsi="宋体" w:hint="eastAsia"/>
          <w:szCs w:val="21"/>
        </w:rPr>
        <w:t>14.</w:t>
      </w:r>
      <w:r w:rsidRPr="000E6060">
        <w:rPr>
          <w:rFonts w:ascii="宋体" w:eastAsia="宋体" w:hAnsi="宋体"/>
          <w:szCs w:val="21"/>
        </w:rPr>
        <w:t>2020年5月，政府启动企业</w:t>
      </w:r>
      <w:r w:rsidRPr="000E6060">
        <w:rPr>
          <w:rFonts w:ascii="宋体" w:eastAsia="宋体" w:hAnsi="宋体"/>
          <w:szCs w:val="21"/>
        </w:rPr>
        <w:t>稳岗扩岗</w:t>
      </w:r>
      <w:r w:rsidRPr="000E6060">
        <w:rPr>
          <w:rFonts w:ascii="宋体" w:eastAsia="宋体" w:hAnsi="宋体"/>
          <w:szCs w:val="21"/>
        </w:rPr>
        <w:t>专项支持计划，支持企业组织员工开展以工代训，并</w:t>
      </w:r>
      <w:r>
        <w:rPr>
          <w:rFonts w:ascii="宋体" w:eastAsia="宋体" w:hAnsi="宋体" w:hint="eastAsia"/>
          <w:szCs w:val="21"/>
        </w:rPr>
        <w:t>可</w:t>
      </w:r>
      <w:r w:rsidRPr="000E6060">
        <w:rPr>
          <w:rFonts w:ascii="宋体" w:eastAsia="宋体" w:hAnsi="宋体"/>
          <w:szCs w:val="21"/>
        </w:rPr>
        <w:t>根据吸纳就业人数给予职业培训补贴。这表明政府</w:t>
      </w:r>
    </w:p>
    <w:p w:rsidR="000E6060" w:rsidRPr="000E6060" w:rsidP="000E6060" w14:paraId="2A8148BD" w14:textId="2E468568">
      <w:pPr>
        <w:jc w:val="left"/>
        <w:rPr>
          <w:rFonts w:ascii="宋体" w:eastAsia="宋体" w:hAnsi="宋体"/>
          <w:szCs w:val="21"/>
        </w:rPr>
      </w:pPr>
      <w:r w:rsidRPr="000E6060">
        <w:rPr>
          <w:rFonts w:ascii="宋体" w:eastAsia="宋体" w:hAnsi="宋体" w:hint="eastAsia"/>
          <w:szCs w:val="21"/>
        </w:rPr>
        <w:t>①运用财政政策稳定就业</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0E6060">
        <w:rPr>
          <w:rFonts w:ascii="宋体" w:eastAsia="宋体" w:hAnsi="宋体" w:hint="eastAsia"/>
          <w:szCs w:val="21"/>
        </w:rPr>
        <w:t>②鼓励企业积极承担社会责任</w:t>
      </w:r>
    </w:p>
    <w:p w:rsidR="000E6060" w:rsidRPr="000E6060" w:rsidP="000E6060" w14:paraId="3CD04BA8" w14:textId="208F8507">
      <w:pPr>
        <w:jc w:val="left"/>
        <w:rPr>
          <w:rFonts w:ascii="宋体" w:eastAsia="宋体" w:hAnsi="宋体"/>
          <w:szCs w:val="21"/>
        </w:rPr>
      </w:pPr>
      <w:r w:rsidRPr="000E6060">
        <w:rPr>
          <w:rFonts w:ascii="宋体" w:eastAsia="宋体" w:hAnsi="宋体" w:hint="eastAsia"/>
          <w:szCs w:val="21"/>
        </w:rPr>
        <w:t>③确保解决当前就业难题</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0E6060">
        <w:rPr>
          <w:rFonts w:ascii="宋体" w:eastAsia="宋体" w:hAnsi="宋体" w:hint="eastAsia"/>
          <w:szCs w:val="21"/>
        </w:rPr>
        <w:t>④</w:t>
      </w:r>
      <w:r>
        <w:rPr>
          <w:rFonts w:ascii="宋体" w:eastAsia="宋体" w:hAnsi="宋体" w:hint="eastAsia"/>
          <w:szCs w:val="21"/>
        </w:rPr>
        <w:t>运用货币政策进行宏观调控</w:t>
      </w:r>
    </w:p>
    <w:p w:rsidR="000E6060" w:rsidP="000E6060" w14:paraId="5B338CBE" w14:textId="4178140A">
      <w:pPr>
        <w:jc w:val="left"/>
        <w:rPr>
          <w:rFonts w:ascii="宋体" w:eastAsia="宋体" w:hAnsi="宋体"/>
          <w:szCs w:val="21"/>
        </w:rPr>
      </w:pPr>
      <w:r w:rsidRPr="000E6060">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0E6060">
        <w:rPr>
          <w:rFonts w:ascii="宋体" w:eastAsia="宋体" w:hAnsi="宋体"/>
          <w:szCs w:val="21"/>
        </w:rPr>
        <w:t>B.①③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0E6060">
        <w:rPr>
          <w:rFonts w:ascii="宋体" w:eastAsia="宋体" w:hAnsi="宋体"/>
          <w:szCs w:val="21"/>
        </w:rPr>
        <w:t>C.②④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0E6060">
        <w:rPr>
          <w:rFonts w:ascii="宋体" w:eastAsia="宋体" w:hAnsi="宋体"/>
          <w:szCs w:val="21"/>
        </w:rPr>
        <w:t>D.③④</w:t>
      </w:r>
    </w:p>
    <w:p w:rsidR="000E6060" w:rsidRPr="000E6060" w:rsidP="000E6060" w14:paraId="340C8F16" w14:textId="14C4846B">
      <w:pPr>
        <w:jc w:val="left"/>
        <w:rPr>
          <w:rFonts w:ascii="宋体" w:eastAsia="宋体" w:hAnsi="宋体"/>
          <w:szCs w:val="21"/>
        </w:rPr>
      </w:pPr>
      <w:r>
        <w:rPr>
          <w:rFonts w:ascii="宋体" w:eastAsia="宋体" w:hAnsi="宋体" w:hint="eastAsia"/>
          <w:szCs w:val="21"/>
        </w:rPr>
        <w:t>15.</w:t>
      </w:r>
      <w:r w:rsidRPr="000E6060">
        <w:rPr>
          <w:rFonts w:ascii="宋体" w:eastAsia="宋体" w:hAnsi="宋体" w:hint="eastAsia"/>
          <w:szCs w:val="21"/>
        </w:rPr>
        <w:t>发改委</w:t>
      </w:r>
      <w:r w:rsidRPr="000E6060">
        <w:rPr>
          <w:rFonts w:ascii="宋体" w:eastAsia="宋体" w:hAnsi="宋体" w:hint="eastAsia"/>
          <w:szCs w:val="21"/>
        </w:rPr>
        <w:t>、财政部等出台《关于完善长江经济带污水处理收费机制有关政策的指导意见》，推行差异</w:t>
      </w:r>
      <w:r w:rsidRPr="000E6060">
        <w:rPr>
          <w:rFonts w:ascii="宋体" w:eastAsia="宋体" w:hAnsi="宋体" w:hint="eastAsia"/>
          <w:szCs w:val="21"/>
        </w:rPr>
        <w:t>化收费</w:t>
      </w:r>
      <w:r w:rsidRPr="000E6060">
        <w:rPr>
          <w:rFonts w:ascii="宋体" w:eastAsia="宋体" w:hAnsi="宋体" w:hint="eastAsia"/>
          <w:szCs w:val="21"/>
        </w:rPr>
        <w:t>与付费机制，建立污水处理服务费奖惩机制。这一政策的实施</w:t>
      </w:r>
    </w:p>
    <w:p w:rsidR="000E6060" w:rsidRPr="000E6060" w:rsidP="000E6060" w14:paraId="60DA165B" w14:textId="57C99410">
      <w:pPr>
        <w:jc w:val="left"/>
        <w:rPr>
          <w:rFonts w:ascii="宋体" w:eastAsia="宋体" w:hAnsi="宋体"/>
          <w:szCs w:val="21"/>
        </w:rPr>
      </w:pPr>
      <w:r>
        <w:rPr>
          <w:rFonts w:ascii="宋体" w:eastAsia="宋体" w:hAnsi="宋体" w:hint="eastAsia"/>
          <w:szCs w:val="21"/>
        </w:rPr>
        <w:t>A</w:t>
      </w:r>
      <w:r>
        <w:rPr>
          <w:rFonts w:ascii="宋体" w:eastAsia="宋体" w:hAnsi="宋体"/>
          <w:szCs w:val="21"/>
        </w:rPr>
        <w:t>.</w:t>
      </w:r>
      <w:r w:rsidRPr="000E6060">
        <w:rPr>
          <w:rFonts w:ascii="宋体" w:eastAsia="宋体" w:hAnsi="宋体" w:hint="eastAsia"/>
          <w:szCs w:val="21"/>
        </w:rPr>
        <w:t>使排污企业增加经营利润</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hint="eastAsia"/>
          <w:szCs w:val="21"/>
        </w:rPr>
        <w:t>B</w:t>
      </w:r>
      <w:r>
        <w:rPr>
          <w:rFonts w:ascii="宋体" w:eastAsia="宋体" w:hAnsi="宋体"/>
          <w:szCs w:val="21"/>
        </w:rPr>
        <w:t>.</w:t>
      </w:r>
      <w:r w:rsidRPr="000E6060">
        <w:rPr>
          <w:rFonts w:ascii="宋体" w:eastAsia="宋体" w:hAnsi="宋体" w:hint="eastAsia"/>
          <w:szCs w:val="21"/>
        </w:rPr>
        <w:t>将倒</w:t>
      </w:r>
      <w:r w:rsidRPr="000E6060">
        <w:rPr>
          <w:rFonts w:ascii="宋体" w:eastAsia="宋体" w:hAnsi="宋体" w:hint="eastAsia"/>
          <w:szCs w:val="21"/>
        </w:rPr>
        <w:t>逼企业</w:t>
      </w:r>
      <w:r w:rsidRPr="000E6060">
        <w:rPr>
          <w:rFonts w:ascii="宋体" w:eastAsia="宋体" w:hAnsi="宋体" w:hint="eastAsia"/>
          <w:szCs w:val="21"/>
        </w:rPr>
        <w:t>转变生产方式</w:t>
      </w:r>
    </w:p>
    <w:p w:rsidR="000E6060" w:rsidP="000E6060" w14:paraId="29989952" w14:textId="5E27E2D7">
      <w:pPr>
        <w:jc w:val="left"/>
        <w:rPr>
          <w:rFonts w:ascii="宋体" w:eastAsia="宋体" w:hAnsi="宋体"/>
          <w:szCs w:val="21"/>
        </w:rPr>
      </w:pPr>
      <w:r>
        <w:rPr>
          <w:rFonts w:ascii="宋体" w:eastAsia="宋体" w:hAnsi="宋体" w:hint="eastAsia"/>
          <w:szCs w:val="21"/>
        </w:rPr>
        <w:t>C</w:t>
      </w:r>
      <w:r>
        <w:rPr>
          <w:rFonts w:ascii="宋体" w:eastAsia="宋体" w:hAnsi="宋体"/>
          <w:szCs w:val="21"/>
        </w:rPr>
        <w:t>.</w:t>
      </w:r>
      <w:r w:rsidRPr="000E6060">
        <w:rPr>
          <w:rFonts w:ascii="宋体" w:eastAsia="宋体" w:hAnsi="宋体"/>
          <w:szCs w:val="21"/>
        </w:rPr>
        <w:t>促进</w:t>
      </w:r>
      <w:r>
        <w:rPr>
          <w:rFonts w:ascii="宋体" w:eastAsia="宋体" w:hAnsi="宋体" w:hint="eastAsia"/>
          <w:szCs w:val="21"/>
        </w:rPr>
        <w:t>共享</w:t>
      </w:r>
      <w:r w:rsidRPr="000E6060">
        <w:rPr>
          <w:rFonts w:ascii="宋体" w:eastAsia="宋体" w:hAnsi="宋体"/>
          <w:szCs w:val="21"/>
        </w:rPr>
        <w:t>发展理念的落实</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t>D.</w:t>
      </w:r>
      <w:r w:rsidRPr="000E6060">
        <w:rPr>
          <w:rFonts w:ascii="宋体" w:eastAsia="宋体" w:hAnsi="宋体"/>
          <w:szCs w:val="21"/>
        </w:rPr>
        <w:t>直接影响居民生活方式的改变</w:t>
      </w:r>
    </w:p>
    <w:p w:rsidR="00527FFE" w:rsidRPr="00527FFE" w:rsidP="00527FFE" w14:paraId="59B9E21D" w14:textId="4642CBEE">
      <w:pPr>
        <w:jc w:val="left"/>
        <w:rPr>
          <w:rFonts w:ascii="宋体" w:eastAsia="宋体" w:hAnsi="宋体"/>
          <w:szCs w:val="21"/>
        </w:rPr>
      </w:pPr>
      <w:r>
        <w:rPr>
          <w:rFonts w:ascii="宋体" w:eastAsia="宋体" w:hAnsi="宋体" w:hint="eastAsia"/>
          <w:szCs w:val="21"/>
        </w:rPr>
        <w:t>16.</w:t>
      </w:r>
      <w:r w:rsidRPr="00527FFE">
        <w:rPr>
          <w:rFonts w:ascii="宋体" w:eastAsia="宋体" w:hAnsi="宋体" w:hint="eastAsia"/>
          <w:szCs w:val="21"/>
        </w:rPr>
        <w:t>某社区建立以党支部、院委会、议事会“三驾马车</w:t>
      </w:r>
      <w:r w:rsidRPr="00527FFE">
        <w:rPr>
          <w:rFonts w:ascii="宋体" w:eastAsia="宋体" w:hAnsi="宋体"/>
          <w:szCs w:val="21"/>
        </w:rPr>
        <w:t>”为骨干力量的治理体系，带头做好宣传教</w:t>
      </w:r>
      <w:r w:rsidRPr="00527FFE">
        <w:rPr>
          <w:rFonts w:ascii="宋体" w:eastAsia="宋体" w:hAnsi="宋体"/>
          <w:szCs w:val="21"/>
        </w:rPr>
        <w:t>育、入户排查、动态监测，居民群众积极主动参与，筑牢了社区疫情防线。该举措</w:t>
      </w:r>
    </w:p>
    <w:p w:rsidR="00527FFE" w:rsidP="00527FFE" w14:paraId="2066DE37" w14:textId="1C494447">
      <w:pPr>
        <w:jc w:val="left"/>
        <w:rPr>
          <w:rFonts w:ascii="宋体" w:eastAsia="宋体" w:hAnsi="宋体"/>
          <w:szCs w:val="21"/>
        </w:rPr>
      </w:pPr>
      <w:r>
        <w:rPr>
          <w:rFonts w:ascii="宋体" w:eastAsia="宋体" w:hAnsi="宋体"/>
          <w:szCs w:val="21"/>
        </w:rPr>
        <w:t>A.</w:t>
      </w:r>
      <w:r w:rsidRPr="00527FFE">
        <w:rPr>
          <w:rFonts w:ascii="宋体" w:eastAsia="宋体" w:hAnsi="宋体" w:hint="eastAsia"/>
          <w:szCs w:val="21"/>
        </w:rPr>
        <w:t>扩大了公民</w:t>
      </w:r>
      <w:r>
        <w:rPr>
          <w:rFonts w:ascii="宋体" w:eastAsia="宋体" w:hAnsi="宋体" w:hint="eastAsia"/>
          <w:szCs w:val="21"/>
        </w:rPr>
        <w:t>政治</w:t>
      </w:r>
      <w:r w:rsidRPr="00527FFE">
        <w:rPr>
          <w:rFonts w:ascii="宋体" w:eastAsia="宋体" w:hAnsi="宋体" w:hint="eastAsia"/>
          <w:szCs w:val="21"/>
        </w:rPr>
        <w:t>权利</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hint="eastAsia"/>
          <w:szCs w:val="21"/>
        </w:rPr>
        <w:t>B</w:t>
      </w:r>
      <w:r>
        <w:rPr>
          <w:rFonts w:ascii="宋体" w:eastAsia="宋体" w:hAnsi="宋体"/>
          <w:szCs w:val="21"/>
        </w:rPr>
        <w:t>.</w:t>
      </w:r>
      <w:r w:rsidRPr="00527FFE">
        <w:rPr>
          <w:rFonts w:ascii="宋体" w:eastAsia="宋体" w:hAnsi="宋体" w:hint="eastAsia"/>
          <w:szCs w:val="21"/>
        </w:rPr>
        <w:t>发挥了党</w:t>
      </w:r>
      <w:r>
        <w:rPr>
          <w:rFonts w:ascii="宋体" w:eastAsia="宋体" w:hAnsi="宋体" w:hint="eastAsia"/>
          <w:szCs w:val="21"/>
        </w:rPr>
        <w:t>的管理职能</w:t>
      </w:r>
    </w:p>
    <w:p w:rsidR="00527FFE" w:rsidP="00527FFE" w14:paraId="4B245C2F" w14:textId="1168D7D8">
      <w:pPr>
        <w:jc w:val="left"/>
        <w:rPr>
          <w:rFonts w:ascii="宋体" w:eastAsia="宋体" w:hAnsi="宋体"/>
          <w:szCs w:val="21"/>
        </w:rPr>
      </w:pPr>
      <w:r>
        <w:rPr>
          <w:rFonts w:ascii="宋体" w:eastAsia="宋体" w:hAnsi="宋体"/>
          <w:szCs w:val="21"/>
        </w:rPr>
        <w:t>C.</w:t>
      </w:r>
      <w:r w:rsidRPr="00527FFE">
        <w:rPr>
          <w:rFonts w:ascii="宋体" w:eastAsia="宋体" w:hAnsi="宋体"/>
          <w:szCs w:val="21"/>
        </w:rPr>
        <w:t>创新了基层自治制度</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t>D.</w:t>
      </w:r>
      <w:r w:rsidRPr="00527FFE">
        <w:rPr>
          <w:rFonts w:ascii="宋体" w:eastAsia="宋体" w:hAnsi="宋体"/>
          <w:szCs w:val="21"/>
        </w:rPr>
        <w:t>丰富了社区治理形式</w:t>
      </w:r>
    </w:p>
    <w:p w:rsidR="00F35B1C" w:rsidRPr="00F35B1C" w:rsidP="00F35B1C" w14:paraId="32FFBC3A" w14:textId="38BFDEC9">
      <w:pPr>
        <w:jc w:val="left"/>
        <w:rPr>
          <w:rFonts w:ascii="宋体" w:eastAsia="宋体" w:hAnsi="宋体"/>
          <w:szCs w:val="21"/>
        </w:rPr>
      </w:pPr>
      <w:r>
        <w:rPr>
          <w:rFonts w:ascii="宋体" w:eastAsia="宋体" w:hAnsi="宋体" w:hint="eastAsia"/>
          <w:szCs w:val="21"/>
        </w:rPr>
        <w:t>17.</w:t>
      </w:r>
      <w:r w:rsidRPr="00F35B1C">
        <w:rPr>
          <w:rFonts w:ascii="宋体" w:eastAsia="宋体" w:hAnsi="宋体" w:hint="eastAsia"/>
          <w:szCs w:val="21"/>
        </w:rPr>
        <w:t>上世纪</w:t>
      </w:r>
      <w:r w:rsidRPr="00F35B1C">
        <w:rPr>
          <w:rFonts w:ascii="宋体" w:eastAsia="宋体" w:hAnsi="宋体"/>
          <w:szCs w:val="21"/>
        </w:rPr>
        <w:t>60年代，汉、维、回等民族群众从全国各地来到荒无人烟的戈壁滩，开荒种地建设家园，</w:t>
      </w:r>
      <w:r>
        <w:rPr>
          <w:rFonts w:ascii="宋体" w:eastAsia="宋体" w:hAnsi="宋体" w:hint="eastAsia"/>
          <w:szCs w:val="21"/>
        </w:rPr>
        <w:t>推动当地社会发展。</w:t>
      </w:r>
      <w:r w:rsidRPr="00F35B1C">
        <w:rPr>
          <w:rFonts w:ascii="宋体" w:eastAsia="宋体" w:hAnsi="宋体"/>
          <w:szCs w:val="21"/>
        </w:rPr>
        <w:t>大家就像兄弟姐妹，几十年亲如一家。这从一个侧面反映了</w:t>
      </w:r>
    </w:p>
    <w:p w:rsidR="00F35B1C" w:rsidRPr="00F35B1C" w:rsidP="00F35B1C" w14:paraId="17E4C035" w14:textId="5BFA09D1">
      <w:pPr>
        <w:jc w:val="left"/>
        <w:rPr>
          <w:rFonts w:ascii="宋体" w:eastAsia="宋体" w:hAnsi="宋体"/>
          <w:szCs w:val="21"/>
        </w:rPr>
      </w:pPr>
      <w:r w:rsidRPr="00F35B1C">
        <w:rPr>
          <w:rFonts w:ascii="宋体" w:eastAsia="宋体" w:hAnsi="宋体" w:hint="eastAsia"/>
          <w:szCs w:val="21"/>
        </w:rPr>
        <w:t>①各族人民共同缔造了伟大的祖国</w:t>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hint="eastAsia"/>
          <w:szCs w:val="21"/>
        </w:rPr>
        <w:t>②民族团结是经济社会发展的保证</w:t>
      </w:r>
    </w:p>
    <w:p w:rsidR="00F35B1C" w:rsidRPr="00F35B1C" w:rsidP="00F35B1C" w14:paraId="3DAE8181" w14:textId="2510428B">
      <w:pPr>
        <w:jc w:val="left"/>
        <w:rPr>
          <w:rFonts w:ascii="宋体" w:eastAsia="宋体" w:hAnsi="宋体"/>
          <w:szCs w:val="21"/>
        </w:rPr>
      </w:pPr>
      <w:r w:rsidRPr="00F35B1C">
        <w:rPr>
          <w:rFonts w:ascii="宋体" w:eastAsia="宋体" w:hAnsi="宋体" w:hint="eastAsia"/>
          <w:szCs w:val="21"/>
        </w:rPr>
        <w:t>③民族区域自治具有巨大的优越性</w:t>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hint="eastAsia"/>
          <w:szCs w:val="21"/>
        </w:rPr>
        <w:t>④社会主义民族关系正在逐步建立</w:t>
      </w:r>
    </w:p>
    <w:p w:rsidR="00F35B1C" w:rsidRPr="00527FFE" w:rsidP="00F35B1C" w14:paraId="7E2D44EB" w14:textId="6F5A0DB1">
      <w:pPr>
        <w:jc w:val="left"/>
        <w:rPr>
          <w:rFonts w:ascii="宋体" w:eastAsia="宋体" w:hAnsi="宋体"/>
          <w:szCs w:val="21"/>
        </w:rPr>
      </w:pPr>
      <w:r w:rsidRPr="00F35B1C">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B.①④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C.②③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D.③④</w:t>
      </w:r>
    </w:p>
    <w:p w:rsidR="00527FFE" w:rsidRPr="00527FFE" w:rsidP="00527FFE" w14:paraId="57AB85EE" w14:textId="47351272">
      <w:pPr>
        <w:jc w:val="left"/>
        <w:rPr>
          <w:rFonts w:ascii="宋体" w:eastAsia="宋体" w:hAnsi="宋体"/>
          <w:szCs w:val="21"/>
        </w:rPr>
      </w:pPr>
      <w:r>
        <w:rPr>
          <w:rFonts w:ascii="宋体" w:eastAsia="宋体" w:hAnsi="宋体" w:hint="eastAsia"/>
          <w:szCs w:val="21"/>
        </w:rPr>
        <w:t>1</w:t>
      </w:r>
      <w:r w:rsidR="002670F9">
        <w:rPr>
          <w:rFonts w:ascii="宋体" w:eastAsia="宋体" w:hAnsi="宋体"/>
          <w:szCs w:val="21"/>
        </w:rPr>
        <w:t>8</w:t>
      </w:r>
      <w:r>
        <w:rPr>
          <w:rFonts w:ascii="宋体" w:eastAsia="宋体" w:hAnsi="宋体" w:hint="eastAsia"/>
          <w:szCs w:val="21"/>
        </w:rPr>
        <w:t>.</w:t>
      </w:r>
      <w:r w:rsidRPr="00527FFE">
        <w:rPr>
          <w:rFonts w:ascii="宋体" w:eastAsia="宋体" w:hAnsi="宋体" w:hint="eastAsia"/>
          <w:szCs w:val="21"/>
        </w:rPr>
        <w:t>中国与美国关系错综复杂，如在</w:t>
      </w:r>
      <w:r w:rsidRPr="00527FFE">
        <w:rPr>
          <w:rFonts w:ascii="宋体" w:eastAsia="宋体" w:hAnsi="宋体"/>
          <w:szCs w:val="21"/>
        </w:rPr>
        <w:t>5G领域，中</w:t>
      </w:r>
      <w:r>
        <w:rPr>
          <w:rFonts w:ascii="宋体" w:eastAsia="宋体" w:hAnsi="宋体" w:hint="eastAsia"/>
          <w:szCs w:val="21"/>
        </w:rPr>
        <w:t>美</w:t>
      </w:r>
      <w:r w:rsidRPr="00527FFE">
        <w:rPr>
          <w:rFonts w:ascii="宋体" w:eastAsia="宋体" w:hAnsi="宋体"/>
          <w:szCs w:val="21"/>
        </w:rPr>
        <w:t>之间相互竞争，各不相让；而当美国疫情大肆蔓延时，我国积极施以援手，加强合作，是因为抗击疫情是共同的责任。这说明</w:t>
      </w:r>
    </w:p>
    <w:p w:rsidR="00527FFE" w:rsidRPr="00527FFE" w:rsidP="00527FFE" w14:paraId="6A3DF13F" w14:textId="5EC639F1">
      <w:pPr>
        <w:jc w:val="left"/>
        <w:rPr>
          <w:rFonts w:ascii="宋体" w:eastAsia="宋体" w:hAnsi="宋体"/>
          <w:szCs w:val="21"/>
        </w:rPr>
      </w:pPr>
      <w:r w:rsidRPr="00527FFE">
        <w:rPr>
          <w:rFonts w:ascii="宋体" w:eastAsia="宋体" w:hAnsi="宋体" w:hint="eastAsia"/>
          <w:szCs w:val="21"/>
        </w:rPr>
        <w:t>①</w:t>
      </w:r>
      <w:r>
        <w:rPr>
          <w:rFonts w:ascii="宋体" w:eastAsia="宋体" w:hAnsi="宋体" w:hint="eastAsia"/>
          <w:szCs w:val="21"/>
        </w:rPr>
        <w:t>竞争与合作是国际关系的基本内容</w:t>
      </w:r>
      <w:r>
        <w:rPr>
          <w:rFonts w:ascii="宋体" w:eastAsia="宋体" w:hAnsi="宋体"/>
          <w:szCs w:val="21"/>
        </w:rPr>
        <w:tab/>
      </w:r>
      <w:r>
        <w:rPr>
          <w:rFonts w:ascii="宋体" w:eastAsia="宋体" w:hAnsi="宋体"/>
          <w:szCs w:val="21"/>
        </w:rPr>
        <w:tab/>
      </w:r>
      <w:r w:rsidRPr="00527FFE">
        <w:rPr>
          <w:rFonts w:ascii="宋体" w:eastAsia="宋体" w:hAnsi="宋体" w:hint="eastAsia"/>
          <w:szCs w:val="21"/>
        </w:rPr>
        <w:t>②国家利益是国际关系的决定性因素</w:t>
      </w:r>
    </w:p>
    <w:p w:rsidR="00527FFE" w:rsidRPr="00527FFE" w:rsidP="00527FFE" w14:paraId="655CEC67" w14:textId="75A9B980">
      <w:pPr>
        <w:jc w:val="left"/>
        <w:rPr>
          <w:rFonts w:ascii="宋体" w:eastAsia="宋体" w:hAnsi="宋体"/>
          <w:szCs w:val="21"/>
        </w:rPr>
      </w:pPr>
      <w:r w:rsidRPr="00527FFE">
        <w:rPr>
          <w:rFonts w:ascii="宋体" w:eastAsia="宋体" w:hAnsi="宋体" w:hint="eastAsia"/>
          <w:szCs w:val="21"/>
        </w:rPr>
        <w:t>③我国维护自身利益</w:t>
      </w:r>
      <w:r>
        <w:rPr>
          <w:rFonts w:ascii="宋体" w:eastAsia="宋体" w:hAnsi="宋体" w:hint="eastAsia"/>
          <w:szCs w:val="21"/>
        </w:rPr>
        <w:t>也</w:t>
      </w:r>
      <w:r w:rsidRPr="00527FFE">
        <w:rPr>
          <w:rFonts w:ascii="宋体" w:eastAsia="宋体" w:hAnsi="宋体" w:hint="eastAsia"/>
          <w:szCs w:val="21"/>
        </w:rPr>
        <w:t>兼顾他国合理关切</w:t>
      </w:r>
      <w:r>
        <w:rPr>
          <w:rFonts w:ascii="宋体" w:eastAsia="宋体" w:hAnsi="宋体"/>
          <w:szCs w:val="21"/>
        </w:rPr>
        <w:tab/>
      </w:r>
      <w:r w:rsidRPr="00527FFE">
        <w:rPr>
          <w:rFonts w:ascii="宋体" w:eastAsia="宋体" w:hAnsi="宋体" w:hint="eastAsia"/>
          <w:szCs w:val="21"/>
        </w:rPr>
        <w:t>④维护他国利益是我国外交政策的</w:t>
      </w:r>
      <w:r>
        <w:rPr>
          <w:rFonts w:ascii="宋体" w:eastAsia="宋体" w:hAnsi="宋体" w:hint="eastAsia"/>
          <w:szCs w:val="21"/>
        </w:rPr>
        <w:t>要求</w:t>
      </w:r>
    </w:p>
    <w:p w:rsidR="000E6060" w:rsidP="00527FFE" w14:paraId="3B36439F" w14:textId="246EC113">
      <w:pPr>
        <w:jc w:val="left"/>
        <w:rPr>
          <w:rFonts w:ascii="宋体" w:eastAsia="宋体" w:hAnsi="宋体"/>
          <w:szCs w:val="21"/>
        </w:rPr>
      </w:pPr>
      <w:r w:rsidRPr="00527FFE">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527FFE">
        <w:rPr>
          <w:rFonts w:ascii="宋体" w:eastAsia="宋体" w:hAnsi="宋体"/>
          <w:szCs w:val="21"/>
        </w:rPr>
        <w:t>B.②③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527FFE">
        <w:rPr>
          <w:rFonts w:ascii="宋体" w:eastAsia="宋体" w:hAnsi="宋体"/>
          <w:szCs w:val="21"/>
        </w:rPr>
        <w:t>C.①④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527FFE">
        <w:rPr>
          <w:rFonts w:ascii="宋体" w:eastAsia="宋体" w:hAnsi="宋体"/>
          <w:szCs w:val="21"/>
        </w:rPr>
        <w:t>D.③④</w:t>
      </w:r>
    </w:p>
    <w:p w:rsidR="00527FFE" w:rsidRPr="00527FFE" w:rsidP="00527FFE" w14:paraId="3D714DCF" w14:textId="694BFC78">
      <w:pPr>
        <w:jc w:val="left"/>
        <w:rPr>
          <w:rFonts w:ascii="宋体" w:eastAsia="宋体" w:hAnsi="宋体"/>
          <w:szCs w:val="21"/>
        </w:rPr>
      </w:pPr>
      <w:r>
        <w:rPr>
          <w:rFonts w:ascii="宋体" w:eastAsia="宋体" w:hAnsi="宋体" w:hint="eastAsia"/>
          <w:szCs w:val="21"/>
        </w:rPr>
        <w:t>1</w:t>
      </w:r>
      <w:r w:rsidR="002670F9">
        <w:rPr>
          <w:rFonts w:ascii="宋体" w:eastAsia="宋体" w:hAnsi="宋体"/>
          <w:szCs w:val="21"/>
        </w:rPr>
        <w:t>9</w:t>
      </w:r>
      <w:r>
        <w:rPr>
          <w:rFonts w:ascii="宋体" w:eastAsia="宋体" w:hAnsi="宋体" w:hint="eastAsia"/>
          <w:szCs w:val="21"/>
        </w:rPr>
        <w:t>.</w:t>
      </w:r>
      <w:r w:rsidRPr="00527FFE">
        <w:rPr>
          <w:rFonts w:ascii="宋体" w:eastAsia="宋体" w:hAnsi="宋体" w:hint="eastAsia"/>
          <w:szCs w:val="21"/>
        </w:rPr>
        <w:t>礼仪是交往的产物，语法是说话的产物，逻辑是思考的产物。人们长期形成的做事情的方式和规范，无非是人类知识和经验的总结。这表明</w:t>
      </w:r>
    </w:p>
    <w:p w:rsidR="00527FFE" w:rsidRPr="00527FFE" w:rsidP="00527FFE" w14:paraId="3EC2C41C" w14:textId="57258554">
      <w:pPr>
        <w:jc w:val="left"/>
        <w:rPr>
          <w:rFonts w:ascii="宋体" w:eastAsia="宋体" w:hAnsi="宋体"/>
          <w:szCs w:val="21"/>
        </w:rPr>
      </w:pPr>
      <w:r w:rsidRPr="00527FFE">
        <w:rPr>
          <w:rFonts w:ascii="宋体" w:eastAsia="宋体" w:hAnsi="宋体" w:hint="eastAsia"/>
          <w:szCs w:val="21"/>
        </w:rPr>
        <w:t>①文化是人们社会实践的产物</w:t>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Pr="00527FFE">
        <w:rPr>
          <w:rFonts w:ascii="宋体" w:eastAsia="宋体" w:hAnsi="宋体" w:hint="eastAsia"/>
          <w:szCs w:val="21"/>
        </w:rPr>
        <w:t>②文化</w:t>
      </w:r>
      <w:r>
        <w:rPr>
          <w:rFonts w:ascii="宋体" w:eastAsia="宋体" w:hAnsi="宋体" w:hint="eastAsia"/>
          <w:szCs w:val="21"/>
        </w:rPr>
        <w:t>来源于特定的环境</w:t>
      </w:r>
    </w:p>
    <w:p w:rsidR="00527FFE" w:rsidRPr="00527FFE" w:rsidP="00527FFE" w14:paraId="50EA2BB4" w14:textId="4BA146F8">
      <w:pPr>
        <w:jc w:val="left"/>
        <w:rPr>
          <w:rFonts w:ascii="宋体" w:eastAsia="宋体" w:hAnsi="宋体"/>
          <w:szCs w:val="21"/>
        </w:rPr>
      </w:pPr>
      <w:r w:rsidRPr="00527FFE">
        <w:rPr>
          <w:rFonts w:ascii="宋体" w:eastAsia="宋体" w:hAnsi="宋体" w:hint="eastAsia"/>
          <w:szCs w:val="21"/>
        </w:rPr>
        <w:t>③文化实质上是一种精神力量</w:t>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Pr="00527FFE">
        <w:rPr>
          <w:rFonts w:ascii="宋体" w:eastAsia="宋体" w:hAnsi="宋体" w:hint="eastAsia"/>
          <w:szCs w:val="21"/>
        </w:rPr>
        <w:t>④文化素养是逐步培养起来的</w:t>
      </w:r>
    </w:p>
    <w:p w:rsidR="00527FFE" w:rsidP="00527FFE" w14:paraId="47F1A914" w14:textId="73162495">
      <w:pPr>
        <w:jc w:val="left"/>
        <w:rPr>
          <w:rFonts w:ascii="宋体" w:eastAsia="宋体" w:hAnsi="宋体"/>
          <w:szCs w:val="21"/>
        </w:rPr>
      </w:pPr>
      <w:r w:rsidRPr="00527FFE">
        <w:rPr>
          <w:rFonts w:ascii="宋体" w:eastAsia="宋体" w:hAnsi="宋体"/>
          <w:szCs w:val="21"/>
        </w:rPr>
        <w:t>A.②③</w:t>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Pr="00527FFE">
        <w:rPr>
          <w:rFonts w:ascii="宋体" w:eastAsia="宋体" w:hAnsi="宋体"/>
          <w:szCs w:val="21"/>
        </w:rPr>
        <w:t>B.①②</w:t>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Pr="00527FFE">
        <w:rPr>
          <w:rFonts w:ascii="宋体" w:eastAsia="宋体" w:hAnsi="宋体"/>
          <w:szCs w:val="21"/>
        </w:rPr>
        <w:t>C.①③</w:t>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00827DB1">
        <w:rPr>
          <w:rFonts w:ascii="宋体" w:eastAsia="宋体" w:hAnsi="宋体"/>
          <w:szCs w:val="21"/>
        </w:rPr>
        <w:tab/>
      </w:r>
      <w:r w:rsidRPr="00527FFE">
        <w:rPr>
          <w:rFonts w:ascii="宋体" w:eastAsia="宋体" w:hAnsi="宋体"/>
          <w:szCs w:val="21"/>
        </w:rPr>
        <w:t>D.①④</w:t>
      </w:r>
    </w:p>
    <w:p w:rsidR="00827DB1" w:rsidRPr="00827DB1" w:rsidP="00827DB1" w14:paraId="0C36664B" w14:textId="398421C3">
      <w:pPr>
        <w:jc w:val="left"/>
        <w:rPr>
          <w:rFonts w:ascii="宋体" w:eastAsia="宋体" w:hAnsi="宋体"/>
          <w:szCs w:val="21"/>
        </w:rPr>
      </w:pPr>
      <w:r>
        <w:rPr>
          <w:rFonts w:ascii="宋体" w:eastAsia="宋体" w:hAnsi="宋体"/>
          <w:szCs w:val="21"/>
        </w:rPr>
        <w:t>20</w:t>
      </w:r>
      <w:r>
        <w:rPr>
          <w:rFonts w:ascii="宋体" w:eastAsia="宋体" w:hAnsi="宋体" w:hint="eastAsia"/>
          <w:szCs w:val="21"/>
        </w:rPr>
        <w:t>.</w:t>
      </w:r>
      <w:r w:rsidRPr="00827DB1">
        <w:rPr>
          <w:rFonts w:ascii="宋体" w:eastAsia="宋体" w:hAnsi="宋体" w:hint="eastAsia"/>
          <w:szCs w:val="21"/>
        </w:rPr>
        <w:t>国家主席习近平在博鳌亚洲论坛</w:t>
      </w:r>
      <w:r w:rsidRPr="00827DB1">
        <w:rPr>
          <w:rFonts w:ascii="宋体" w:eastAsia="宋体" w:hAnsi="宋体"/>
          <w:szCs w:val="21"/>
        </w:rPr>
        <w:t>上指出，面向未来，我们要兼容并蓄、和</w:t>
      </w:r>
      <w:r w:rsidRPr="00827DB1">
        <w:rPr>
          <w:rFonts w:ascii="宋体" w:eastAsia="宋体" w:hAnsi="宋体"/>
          <w:szCs w:val="21"/>
        </w:rPr>
        <w:t>而</w:t>
      </w:r>
      <w:r w:rsidRPr="00827DB1">
        <w:rPr>
          <w:rFonts w:ascii="宋体" w:eastAsia="宋体" w:hAnsi="宋体"/>
          <w:szCs w:val="21"/>
        </w:rPr>
        <w:t>不同，推动文明互鉴，使文明交流</w:t>
      </w:r>
      <w:r w:rsidRPr="00827DB1">
        <w:rPr>
          <w:rFonts w:ascii="宋体" w:eastAsia="宋体" w:hAnsi="宋体"/>
          <w:szCs w:val="21"/>
        </w:rPr>
        <w:t>互鉴成为</w:t>
      </w:r>
      <w:r w:rsidRPr="00827DB1">
        <w:rPr>
          <w:rFonts w:ascii="宋体" w:eastAsia="宋体" w:hAnsi="宋体"/>
          <w:szCs w:val="21"/>
        </w:rPr>
        <w:t>增进各国人民友谊的桥梁、推动社会进步的动力、维护地区和世界和平的纽带。习近平主席的主张</w:t>
      </w:r>
    </w:p>
    <w:p w:rsidR="00827DB1" w:rsidP="00827DB1" w14:paraId="4DC49011" w14:textId="51FFC5C4">
      <w:pPr>
        <w:jc w:val="left"/>
        <w:rPr>
          <w:rFonts w:ascii="宋体" w:eastAsia="宋体" w:hAnsi="宋体"/>
          <w:szCs w:val="21"/>
        </w:rPr>
      </w:pPr>
      <w:r>
        <w:rPr>
          <w:rFonts w:ascii="宋体" w:eastAsia="宋体" w:hAnsi="宋体"/>
          <w:szCs w:val="21"/>
        </w:rPr>
        <w:t>A.</w:t>
      </w:r>
      <w:r w:rsidRPr="00827DB1">
        <w:rPr>
          <w:rFonts w:ascii="宋体" w:eastAsia="宋体" w:hAnsi="宋体" w:hint="eastAsia"/>
          <w:szCs w:val="21"/>
        </w:rPr>
        <w:t>要求不同民族要通过对话消除</w:t>
      </w:r>
      <w:r>
        <w:rPr>
          <w:rFonts w:ascii="宋体" w:eastAsia="宋体" w:hAnsi="宋体" w:hint="eastAsia"/>
          <w:szCs w:val="21"/>
        </w:rPr>
        <w:t>文化</w:t>
      </w:r>
      <w:r w:rsidRPr="00827DB1">
        <w:rPr>
          <w:rFonts w:ascii="宋体" w:eastAsia="宋体" w:hAnsi="宋体" w:hint="eastAsia"/>
          <w:szCs w:val="21"/>
        </w:rPr>
        <w:t>分歧</w:t>
      </w:r>
      <w:r>
        <w:rPr>
          <w:rFonts w:ascii="宋体" w:eastAsia="宋体" w:hAnsi="宋体"/>
          <w:szCs w:val="21"/>
        </w:rPr>
        <w:tab/>
      </w:r>
      <w:r>
        <w:rPr>
          <w:rFonts w:ascii="宋体" w:eastAsia="宋体" w:hAnsi="宋体" w:hint="eastAsia"/>
          <w:szCs w:val="21"/>
        </w:rPr>
        <w:t>B</w:t>
      </w:r>
      <w:r>
        <w:rPr>
          <w:rFonts w:ascii="宋体" w:eastAsia="宋体" w:hAnsi="宋体"/>
          <w:szCs w:val="21"/>
        </w:rPr>
        <w:t>.</w:t>
      </w:r>
      <w:r w:rsidRPr="00827DB1">
        <w:rPr>
          <w:rFonts w:ascii="宋体" w:eastAsia="宋体" w:hAnsi="宋体" w:hint="eastAsia"/>
          <w:szCs w:val="21"/>
        </w:rPr>
        <w:t>说明不同民族的平等交流推动世界文化繁荣</w:t>
      </w:r>
    </w:p>
    <w:p w:rsidR="00827DB1" w:rsidP="00827DB1" w14:paraId="1DFF04F1" w14:textId="3B4627AF">
      <w:pPr>
        <w:jc w:val="left"/>
        <w:rPr>
          <w:rFonts w:ascii="宋体" w:eastAsia="宋体" w:hAnsi="宋体"/>
          <w:szCs w:val="21"/>
        </w:rPr>
      </w:pPr>
      <w:r>
        <w:rPr>
          <w:rFonts w:ascii="宋体" w:eastAsia="宋体" w:hAnsi="宋体" w:hint="eastAsia"/>
          <w:szCs w:val="21"/>
        </w:rPr>
        <w:t>C</w:t>
      </w:r>
      <w:r>
        <w:rPr>
          <w:rFonts w:ascii="宋体" w:eastAsia="宋体" w:hAnsi="宋体"/>
          <w:szCs w:val="21"/>
        </w:rPr>
        <w:t>.</w:t>
      </w:r>
      <w:r w:rsidRPr="00827DB1">
        <w:rPr>
          <w:rFonts w:ascii="宋体" w:eastAsia="宋体" w:hAnsi="宋体" w:hint="eastAsia"/>
          <w:szCs w:val="21"/>
        </w:rPr>
        <w:t>说明各国文化在交流中相互认同</w:t>
      </w:r>
      <w:r>
        <w:rPr>
          <w:rFonts w:ascii="宋体" w:eastAsia="宋体" w:hAnsi="宋体" w:hint="eastAsia"/>
          <w:szCs w:val="21"/>
        </w:rPr>
        <w:t>和</w:t>
      </w:r>
      <w:r w:rsidRPr="00827DB1">
        <w:rPr>
          <w:rFonts w:ascii="宋体" w:eastAsia="宋体" w:hAnsi="宋体" w:hint="eastAsia"/>
          <w:szCs w:val="21"/>
        </w:rPr>
        <w:t>发展</w:t>
      </w:r>
      <w:r>
        <w:rPr>
          <w:rFonts w:ascii="宋体" w:eastAsia="宋体" w:hAnsi="宋体"/>
          <w:szCs w:val="21"/>
        </w:rPr>
        <w:tab/>
      </w:r>
      <w:r>
        <w:rPr>
          <w:rFonts w:ascii="宋体" w:eastAsia="宋体" w:hAnsi="宋体" w:hint="eastAsia"/>
          <w:szCs w:val="21"/>
        </w:rPr>
        <w:t>D</w:t>
      </w:r>
      <w:r>
        <w:rPr>
          <w:rFonts w:ascii="宋体" w:eastAsia="宋体" w:hAnsi="宋体"/>
          <w:szCs w:val="21"/>
        </w:rPr>
        <w:t>.</w:t>
      </w:r>
      <w:r>
        <w:rPr>
          <w:rFonts w:ascii="宋体" w:eastAsia="宋体" w:hAnsi="宋体" w:hint="eastAsia"/>
          <w:szCs w:val="21"/>
        </w:rPr>
        <w:t>说明</w:t>
      </w:r>
      <w:r w:rsidRPr="00827DB1">
        <w:rPr>
          <w:rFonts w:ascii="宋体" w:eastAsia="宋体" w:hAnsi="宋体" w:hint="eastAsia"/>
          <w:szCs w:val="21"/>
        </w:rPr>
        <w:t>文化多样性是人类文明进步的</w:t>
      </w:r>
      <w:r>
        <w:rPr>
          <w:rFonts w:ascii="宋体" w:eastAsia="宋体" w:hAnsi="宋体" w:hint="eastAsia"/>
          <w:szCs w:val="21"/>
        </w:rPr>
        <w:t>重要源泉</w:t>
      </w:r>
    </w:p>
    <w:p w:rsidR="00827DB1" w:rsidRPr="00827DB1" w:rsidP="00827DB1" w14:paraId="1862F4AB" w14:textId="56D6DE1E">
      <w:pPr>
        <w:jc w:val="left"/>
        <w:rPr>
          <w:rFonts w:ascii="宋体" w:eastAsia="宋体" w:hAnsi="宋体"/>
          <w:szCs w:val="21"/>
        </w:rPr>
      </w:pPr>
      <w:r>
        <w:rPr>
          <w:rFonts w:ascii="宋体" w:eastAsia="宋体" w:hAnsi="宋体"/>
          <w:szCs w:val="21"/>
        </w:rPr>
        <w:t>21</w:t>
      </w:r>
      <w:r>
        <w:rPr>
          <w:rFonts w:ascii="宋体" w:eastAsia="宋体" w:hAnsi="宋体" w:hint="eastAsia"/>
          <w:szCs w:val="21"/>
        </w:rPr>
        <w:t>.</w:t>
      </w:r>
      <w:r w:rsidRPr="00827DB1">
        <w:rPr>
          <w:rFonts w:ascii="宋体" w:eastAsia="宋体" w:hAnsi="宋体" w:hint="eastAsia"/>
          <w:szCs w:val="21"/>
        </w:rPr>
        <w:t>浙江省良</w:t>
      </w:r>
      <w:r w:rsidRPr="00827DB1">
        <w:rPr>
          <w:rFonts w:ascii="宋体" w:eastAsia="宋体" w:hAnsi="宋体" w:hint="eastAsia"/>
          <w:szCs w:val="21"/>
        </w:rPr>
        <w:t>渚</w:t>
      </w:r>
      <w:r w:rsidRPr="00827DB1">
        <w:rPr>
          <w:rFonts w:ascii="宋体" w:eastAsia="宋体" w:hAnsi="宋体" w:hint="eastAsia"/>
          <w:szCs w:val="21"/>
        </w:rPr>
        <w:t>古城遗址公园，成为全球首个</w:t>
      </w:r>
      <w:r w:rsidRPr="00827DB1">
        <w:rPr>
          <w:rFonts w:ascii="宋体" w:eastAsia="宋体" w:hAnsi="宋体"/>
          <w:szCs w:val="21"/>
        </w:rPr>
        <w:t>5G全覆盖的国家遗址公园，将用最先进的5G技术保护和阐释最古老的5000年文明，向世人</w:t>
      </w:r>
      <w:r w:rsidRPr="00827DB1">
        <w:rPr>
          <w:rFonts w:ascii="宋体" w:eastAsia="宋体" w:hAnsi="宋体"/>
          <w:szCs w:val="21"/>
        </w:rPr>
        <w:t>展示全真实</w:t>
      </w:r>
      <w:r w:rsidRPr="00827DB1">
        <w:rPr>
          <w:rFonts w:ascii="宋体" w:eastAsia="宋体" w:hAnsi="宋体"/>
          <w:szCs w:val="21"/>
        </w:rPr>
        <w:t>立体的古代中国和现代中国，在</w:t>
      </w:r>
      <w:r w:rsidRPr="00827DB1">
        <w:rPr>
          <w:rFonts w:ascii="宋体" w:eastAsia="宋体" w:hAnsi="宋体"/>
          <w:szCs w:val="21"/>
        </w:rPr>
        <w:t>后申遗时代</w:t>
      </w:r>
      <w:r w:rsidRPr="00827DB1">
        <w:rPr>
          <w:rFonts w:ascii="宋体" w:eastAsia="宋体" w:hAnsi="宋体"/>
          <w:szCs w:val="21"/>
        </w:rPr>
        <w:t>成为世界土遗址保护典范。该古城遗址保护成功在于</w:t>
      </w:r>
    </w:p>
    <w:p w:rsidR="00827DB1" w:rsidRPr="00827DB1" w:rsidP="00827DB1" w14:paraId="27510828" w14:textId="110AE9F3">
      <w:pPr>
        <w:jc w:val="left"/>
        <w:rPr>
          <w:rFonts w:ascii="宋体" w:eastAsia="宋体" w:hAnsi="宋体"/>
          <w:szCs w:val="21"/>
        </w:rPr>
      </w:pPr>
      <w:r w:rsidRPr="00827DB1">
        <w:rPr>
          <w:rFonts w:ascii="宋体" w:eastAsia="宋体" w:hAnsi="宋体" w:hint="eastAsia"/>
          <w:szCs w:val="21"/>
        </w:rPr>
        <w:t>①为传统文化注入时代精神</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827DB1">
        <w:rPr>
          <w:rFonts w:ascii="宋体" w:eastAsia="宋体" w:hAnsi="宋体" w:hint="eastAsia"/>
          <w:szCs w:val="21"/>
        </w:rPr>
        <w:t>②科技进步激活了民族文化基因</w:t>
      </w:r>
    </w:p>
    <w:p w:rsidR="00827DB1" w:rsidRPr="00827DB1" w:rsidP="00827DB1" w14:paraId="6AB2BDAC" w14:textId="4C117CA4">
      <w:pPr>
        <w:jc w:val="left"/>
        <w:rPr>
          <w:rFonts w:ascii="宋体" w:eastAsia="宋体" w:hAnsi="宋体"/>
          <w:szCs w:val="21"/>
        </w:rPr>
      </w:pPr>
      <w:r w:rsidRPr="00827DB1">
        <w:rPr>
          <w:rFonts w:ascii="宋体" w:eastAsia="宋体" w:hAnsi="宋体" w:hint="eastAsia"/>
          <w:szCs w:val="21"/>
        </w:rPr>
        <w:t>④保护是传承文化遗产最佳方式</w:t>
      </w:r>
      <w:r>
        <w:rPr>
          <w:rFonts w:ascii="宋体" w:eastAsia="宋体" w:hAnsi="宋体"/>
          <w:szCs w:val="21"/>
        </w:rPr>
        <w:tab/>
      </w:r>
      <w:r>
        <w:rPr>
          <w:rFonts w:ascii="宋体" w:eastAsia="宋体" w:hAnsi="宋体"/>
          <w:szCs w:val="21"/>
        </w:rPr>
        <w:tab/>
      </w:r>
      <w:r>
        <w:rPr>
          <w:rFonts w:ascii="宋体" w:eastAsia="宋体" w:hAnsi="宋体"/>
          <w:szCs w:val="21"/>
        </w:rPr>
        <w:tab/>
      </w:r>
      <w:r w:rsidRPr="00827DB1">
        <w:rPr>
          <w:rFonts w:ascii="宋体" w:eastAsia="宋体" w:hAnsi="宋体" w:hint="eastAsia"/>
          <w:szCs w:val="21"/>
        </w:rPr>
        <w:t>③对古城遗址的批判性继承</w:t>
      </w:r>
    </w:p>
    <w:p w:rsidR="00827DB1" w:rsidP="00827DB1" w14:paraId="0D6D2D2F" w14:textId="21E4F732">
      <w:pPr>
        <w:jc w:val="left"/>
        <w:rPr>
          <w:rFonts w:ascii="宋体" w:eastAsia="宋体" w:hAnsi="宋体"/>
          <w:szCs w:val="21"/>
        </w:rPr>
      </w:pPr>
      <w:r w:rsidRPr="00827DB1">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827DB1">
        <w:rPr>
          <w:rFonts w:ascii="宋体" w:eastAsia="宋体" w:hAnsi="宋体"/>
          <w:szCs w:val="21"/>
        </w:rPr>
        <w:t>B.②③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827DB1">
        <w:rPr>
          <w:rFonts w:ascii="宋体" w:eastAsia="宋体" w:hAnsi="宋体"/>
          <w:szCs w:val="21"/>
        </w:rPr>
        <w:t>C.①④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827DB1">
        <w:rPr>
          <w:rFonts w:ascii="宋体" w:eastAsia="宋体" w:hAnsi="宋体"/>
          <w:szCs w:val="21"/>
        </w:rPr>
        <w:t>D.③④</w:t>
      </w:r>
    </w:p>
    <w:p w:rsidR="00827DB1" w:rsidRPr="00827DB1" w:rsidP="00827DB1" w14:paraId="7FFB71C4" w14:textId="76A1C482">
      <w:pPr>
        <w:jc w:val="left"/>
        <w:rPr>
          <w:rFonts w:ascii="宋体" w:eastAsia="宋体" w:hAnsi="宋体"/>
          <w:szCs w:val="21"/>
        </w:rPr>
      </w:pPr>
      <w:r>
        <w:rPr>
          <w:rFonts w:ascii="宋体" w:eastAsia="宋体" w:hAnsi="宋体" w:hint="eastAsia"/>
          <w:szCs w:val="21"/>
        </w:rPr>
        <w:t>2</w:t>
      </w:r>
      <w:r w:rsidR="002670F9">
        <w:rPr>
          <w:rFonts w:ascii="宋体" w:eastAsia="宋体" w:hAnsi="宋体"/>
          <w:szCs w:val="21"/>
        </w:rPr>
        <w:t>2</w:t>
      </w:r>
      <w:r>
        <w:rPr>
          <w:rFonts w:hint="eastAsia"/>
        </w:rPr>
        <w:t>.</w:t>
      </w:r>
      <w:r w:rsidRPr="00827DB1">
        <w:rPr>
          <w:rFonts w:ascii="宋体" w:eastAsia="宋体" w:hAnsi="宋体" w:hint="eastAsia"/>
          <w:szCs w:val="21"/>
        </w:rPr>
        <w:t>端午食</w:t>
      </w:r>
      <w:r w:rsidRPr="00827DB1">
        <w:rPr>
          <w:rFonts w:ascii="宋体" w:eastAsia="宋体" w:hAnsi="宋体" w:hint="eastAsia"/>
          <w:szCs w:val="21"/>
        </w:rPr>
        <w:t>粽</w:t>
      </w:r>
      <w:r w:rsidRPr="00827DB1">
        <w:rPr>
          <w:rFonts w:ascii="宋体" w:eastAsia="宋体" w:hAnsi="宋体" w:hint="eastAsia"/>
          <w:szCs w:val="21"/>
        </w:rPr>
        <w:t>作为全国性风俗最早始见于西晋周处撰的《风土记》：“仲夏端午，烹</w:t>
      </w:r>
      <w:r w:rsidRPr="00827DB1">
        <w:rPr>
          <w:rFonts w:ascii="宋体" w:eastAsia="宋体" w:hAnsi="宋体" w:hint="eastAsia"/>
          <w:szCs w:val="21"/>
        </w:rPr>
        <w:t>鹜</w:t>
      </w:r>
      <w:r w:rsidRPr="00827DB1">
        <w:rPr>
          <w:rFonts w:ascii="宋体" w:eastAsia="宋体" w:hAnsi="宋体" w:hint="eastAsia"/>
          <w:szCs w:val="21"/>
        </w:rPr>
        <w:t>角</w:t>
      </w:r>
      <w:r w:rsidRPr="00827DB1">
        <w:rPr>
          <w:rFonts w:ascii="宋体" w:eastAsia="宋体" w:hAnsi="宋体" w:hint="eastAsia"/>
          <w:szCs w:val="21"/>
        </w:rPr>
        <w:t>黍</w:t>
      </w:r>
      <w:r w:rsidRPr="00827DB1">
        <w:rPr>
          <w:rFonts w:ascii="宋体" w:eastAsia="宋体" w:hAnsi="宋体" w:hint="eastAsia"/>
          <w:szCs w:val="21"/>
        </w:rPr>
        <w:t>。”到了唐、宋时，粽子已经成为端午节的必备食品，至今许多地方仍保持着这一风俗。就口味而言，北方的粽子以甜味为主，南方的粽子</w:t>
      </w:r>
      <w:r w:rsidRPr="00827DB1">
        <w:rPr>
          <w:rFonts w:ascii="宋体" w:eastAsia="宋体" w:hAnsi="宋体" w:hint="eastAsia"/>
          <w:szCs w:val="21"/>
        </w:rPr>
        <w:t>甜少咸</w:t>
      </w:r>
      <w:r w:rsidRPr="00827DB1">
        <w:rPr>
          <w:rFonts w:ascii="宋体" w:eastAsia="宋体" w:hAnsi="宋体" w:hint="eastAsia"/>
          <w:szCs w:val="21"/>
        </w:rPr>
        <w:t>多。这说明</w:t>
      </w:r>
    </w:p>
    <w:p w:rsidR="00827DB1" w:rsidRPr="00827DB1" w:rsidP="00827DB1" w14:paraId="6C48631D" w14:textId="59386A88">
      <w:pPr>
        <w:jc w:val="left"/>
        <w:rPr>
          <w:rFonts w:ascii="宋体" w:eastAsia="宋体" w:hAnsi="宋体"/>
          <w:szCs w:val="21"/>
        </w:rPr>
      </w:pPr>
      <w:r w:rsidRPr="00827DB1">
        <w:rPr>
          <w:rFonts w:ascii="宋体" w:eastAsia="宋体" w:hAnsi="宋体"/>
          <w:szCs w:val="21"/>
        </w:rPr>
        <w:t>A.传统文化需要继承和发扬</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827DB1">
        <w:rPr>
          <w:rFonts w:ascii="宋体" w:eastAsia="宋体" w:hAnsi="宋体"/>
          <w:szCs w:val="21"/>
        </w:rPr>
        <w:t>B.传统文化具有国际影响力</w:t>
      </w:r>
    </w:p>
    <w:p w:rsidR="00827DB1" w:rsidP="00827DB1" w14:paraId="67EC09DC" w14:textId="2E12291F">
      <w:pPr>
        <w:jc w:val="left"/>
        <w:rPr>
          <w:rFonts w:ascii="宋体" w:eastAsia="宋体" w:hAnsi="宋体"/>
          <w:szCs w:val="21"/>
        </w:rPr>
      </w:pPr>
      <w:r w:rsidRPr="00827DB1">
        <w:rPr>
          <w:rFonts w:ascii="宋体" w:eastAsia="宋体" w:hAnsi="宋体"/>
          <w:szCs w:val="21"/>
        </w:rPr>
        <w:t>C.文化具有明显的区域特征</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827DB1">
        <w:rPr>
          <w:rFonts w:ascii="宋体" w:eastAsia="宋体" w:hAnsi="宋体"/>
          <w:szCs w:val="21"/>
        </w:rPr>
        <w:t>D.文化多样性源于地理环境</w:t>
      </w:r>
    </w:p>
    <w:p w:rsidR="00F35B1C" w:rsidRPr="00F35B1C" w:rsidP="00F35B1C" w14:paraId="4C01BF6B" w14:textId="17C5F692">
      <w:pPr>
        <w:jc w:val="left"/>
        <w:rPr>
          <w:rFonts w:ascii="宋体" w:eastAsia="宋体" w:hAnsi="宋体"/>
          <w:szCs w:val="21"/>
        </w:rPr>
      </w:pPr>
      <w:r>
        <w:rPr>
          <w:rFonts w:ascii="宋体" w:eastAsia="宋体" w:hAnsi="宋体" w:hint="eastAsia"/>
          <w:szCs w:val="21"/>
        </w:rPr>
        <w:t>2</w:t>
      </w:r>
      <w:r w:rsidR="002670F9">
        <w:rPr>
          <w:rFonts w:ascii="宋体" w:eastAsia="宋体" w:hAnsi="宋体"/>
          <w:szCs w:val="21"/>
        </w:rPr>
        <w:t>3</w:t>
      </w:r>
      <w:r>
        <w:rPr>
          <w:rFonts w:ascii="宋体" w:eastAsia="宋体" w:hAnsi="宋体" w:hint="eastAsia"/>
          <w:szCs w:val="21"/>
        </w:rPr>
        <w:t>.</w:t>
      </w:r>
      <w:r w:rsidRPr="00F35B1C">
        <w:rPr>
          <w:rFonts w:ascii="宋体" w:eastAsia="宋体" w:hAnsi="宋体" w:hint="eastAsia"/>
          <w:szCs w:val="21"/>
        </w:rPr>
        <w:t>近年来，中国电影市场的主旋律电影如《湄公河行动》、《战狼</w:t>
      </w:r>
      <w:r w:rsidRPr="00F35B1C">
        <w:rPr>
          <w:rFonts w:ascii="宋体" w:eastAsia="宋体" w:hAnsi="宋体"/>
          <w:szCs w:val="21"/>
        </w:rPr>
        <w:t>2》、《红海行动》、《中国机长》等，依靠扎实的故事与人物塑造，传达主流价值观，引发了观众的强烈共鸣，几乎占据了同一时段电影口碑、票房与社会关注度的巅峰。这</w:t>
      </w:r>
      <w:r>
        <w:rPr>
          <w:rFonts w:ascii="宋体" w:eastAsia="宋体" w:hAnsi="宋体" w:hint="eastAsia"/>
          <w:szCs w:val="21"/>
        </w:rPr>
        <w:t>一</w:t>
      </w:r>
      <w:r w:rsidRPr="00F35B1C">
        <w:rPr>
          <w:rFonts w:ascii="宋体" w:eastAsia="宋体" w:hAnsi="宋体"/>
          <w:szCs w:val="21"/>
        </w:rPr>
        <w:t>现象表明</w:t>
      </w:r>
    </w:p>
    <w:p w:rsidR="00F35B1C" w:rsidRPr="00F35B1C" w:rsidP="00F35B1C" w14:paraId="7A194974" w14:textId="2364242F">
      <w:pPr>
        <w:jc w:val="left"/>
        <w:rPr>
          <w:rFonts w:ascii="宋体" w:eastAsia="宋体" w:hAnsi="宋体"/>
          <w:szCs w:val="21"/>
        </w:rPr>
      </w:pPr>
      <w:r w:rsidRPr="00F35B1C">
        <w:rPr>
          <w:rFonts w:ascii="宋体" w:eastAsia="宋体" w:hAnsi="宋体" w:hint="eastAsia"/>
          <w:szCs w:val="21"/>
        </w:rPr>
        <w:t>①文化发展必须创造人民大众喜闻乐见的</w:t>
      </w:r>
      <w:r>
        <w:rPr>
          <w:rFonts w:ascii="宋体" w:eastAsia="宋体" w:hAnsi="宋体" w:hint="eastAsia"/>
          <w:szCs w:val="21"/>
        </w:rPr>
        <w:t>通俗</w:t>
      </w:r>
      <w:r w:rsidRPr="00F35B1C">
        <w:rPr>
          <w:rFonts w:ascii="宋体" w:eastAsia="宋体" w:hAnsi="宋体" w:hint="eastAsia"/>
          <w:szCs w:val="21"/>
        </w:rPr>
        <w:t>文化</w:t>
      </w:r>
    </w:p>
    <w:p w:rsidR="00F35B1C" w:rsidRPr="00F35B1C" w:rsidP="00F35B1C" w14:paraId="3723E253" w14:textId="77777777">
      <w:pPr>
        <w:jc w:val="left"/>
        <w:rPr>
          <w:rFonts w:ascii="宋体" w:eastAsia="宋体" w:hAnsi="宋体"/>
          <w:szCs w:val="21"/>
        </w:rPr>
      </w:pPr>
      <w:r w:rsidRPr="00F35B1C">
        <w:rPr>
          <w:rFonts w:ascii="宋体" w:eastAsia="宋体" w:hAnsi="宋体" w:hint="eastAsia"/>
          <w:szCs w:val="21"/>
        </w:rPr>
        <w:t>②电影产业可以做到社会效益和经济效益的统一</w:t>
      </w:r>
    </w:p>
    <w:p w:rsidR="00F35B1C" w:rsidRPr="00F35B1C" w:rsidP="00F35B1C" w14:paraId="76AE554D" w14:textId="17CF206A">
      <w:pPr>
        <w:jc w:val="left"/>
        <w:rPr>
          <w:rFonts w:ascii="宋体" w:eastAsia="宋体" w:hAnsi="宋体"/>
          <w:szCs w:val="21"/>
        </w:rPr>
      </w:pPr>
      <w:r w:rsidRPr="00F35B1C">
        <w:rPr>
          <w:rFonts w:ascii="宋体" w:eastAsia="宋体" w:hAnsi="宋体" w:hint="eastAsia"/>
          <w:szCs w:val="21"/>
        </w:rPr>
        <w:t>③能够吸</w:t>
      </w:r>
      <w:r>
        <w:rPr>
          <w:rFonts w:ascii="宋体" w:eastAsia="宋体" w:hAnsi="宋体" w:hint="eastAsia"/>
          <w:szCs w:val="21"/>
        </w:rPr>
        <w:t>引</w:t>
      </w:r>
      <w:r w:rsidRPr="00F35B1C">
        <w:rPr>
          <w:rFonts w:ascii="宋体" w:eastAsia="宋体" w:hAnsi="宋体"/>
          <w:szCs w:val="21"/>
        </w:rPr>
        <w:t>观众的文化才是我们所倡导的大众文化</w:t>
      </w:r>
    </w:p>
    <w:p w:rsidR="00F35B1C" w:rsidRPr="00F35B1C" w:rsidP="00F35B1C" w14:paraId="190B724C" w14:textId="77777777">
      <w:pPr>
        <w:jc w:val="left"/>
        <w:rPr>
          <w:rFonts w:ascii="宋体" w:eastAsia="宋体" w:hAnsi="宋体"/>
          <w:szCs w:val="21"/>
        </w:rPr>
      </w:pPr>
      <w:r w:rsidRPr="00F35B1C">
        <w:rPr>
          <w:rFonts w:ascii="宋体" w:eastAsia="宋体" w:hAnsi="宋体" w:hint="eastAsia"/>
          <w:szCs w:val="21"/>
        </w:rPr>
        <w:t>④顺应时代要求和人民真正需要的文化才有生命力</w:t>
      </w:r>
    </w:p>
    <w:p w:rsidR="00827DB1" w:rsidP="00F35B1C" w14:paraId="09C048C1" w14:textId="53CCD266">
      <w:pPr>
        <w:jc w:val="left"/>
        <w:rPr>
          <w:rFonts w:ascii="宋体" w:eastAsia="宋体" w:hAnsi="宋体"/>
          <w:szCs w:val="21"/>
        </w:rPr>
      </w:pPr>
      <w:r w:rsidRPr="00F35B1C">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B.①③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C.②④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D.③④</w:t>
      </w:r>
    </w:p>
    <w:p w:rsidR="00F35B1C" w:rsidRPr="00F35B1C" w:rsidP="00F35B1C" w14:paraId="1E1E3F91" w14:textId="72EE2C8C">
      <w:pPr>
        <w:jc w:val="left"/>
        <w:rPr>
          <w:rFonts w:ascii="宋体" w:eastAsia="宋体" w:hAnsi="宋体"/>
          <w:szCs w:val="21"/>
        </w:rPr>
      </w:pPr>
      <w:r>
        <w:rPr>
          <w:rFonts w:ascii="宋体" w:eastAsia="宋体" w:hAnsi="宋体" w:hint="eastAsia"/>
          <w:szCs w:val="21"/>
        </w:rPr>
        <w:t>2</w:t>
      </w:r>
      <w:r w:rsidR="002670F9">
        <w:rPr>
          <w:rFonts w:ascii="宋体" w:eastAsia="宋体" w:hAnsi="宋体"/>
          <w:szCs w:val="21"/>
        </w:rPr>
        <w:t>4</w:t>
      </w:r>
      <w:r>
        <w:rPr>
          <w:rFonts w:ascii="宋体" w:eastAsia="宋体" w:hAnsi="宋体" w:hint="eastAsia"/>
          <w:szCs w:val="21"/>
        </w:rPr>
        <w:t>.</w:t>
      </w:r>
      <w:r w:rsidRPr="00F35B1C">
        <w:rPr>
          <w:rFonts w:ascii="宋体" w:eastAsia="宋体" w:hAnsi="宋体" w:hint="eastAsia"/>
          <w:szCs w:val="21"/>
        </w:rPr>
        <w:t>浙江省举办“寻找身边诚信浙江人”主题活动，重点推选在实诚立身、善诚尽责等</w:t>
      </w:r>
      <w:r w:rsidRPr="00F35B1C">
        <w:rPr>
          <w:rFonts w:ascii="宋体" w:eastAsia="宋体" w:hAnsi="宋体"/>
          <w:szCs w:val="21"/>
        </w:rPr>
        <w:t>12个方面表现突出、事迹感人的先进典型。开展这一活动有利于</w:t>
      </w:r>
    </w:p>
    <w:p w:rsidR="00F35B1C" w:rsidRPr="00F35B1C" w:rsidP="00F35B1C" w14:paraId="097961F0" w14:textId="5D15C3CA">
      <w:pPr>
        <w:jc w:val="left"/>
        <w:rPr>
          <w:rFonts w:ascii="宋体" w:eastAsia="宋体" w:hAnsi="宋体"/>
          <w:szCs w:val="21"/>
        </w:rPr>
      </w:pPr>
      <w:r w:rsidRPr="00F35B1C">
        <w:rPr>
          <w:rFonts w:ascii="宋体" w:eastAsia="宋体" w:hAnsi="宋体" w:hint="eastAsia"/>
          <w:szCs w:val="21"/>
        </w:rPr>
        <w:t>①弘扬中华传统道德</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hint="eastAsia"/>
          <w:szCs w:val="21"/>
        </w:rPr>
        <w:t>②加强思想道德建设</w:t>
      </w:r>
    </w:p>
    <w:p w:rsidR="00F35B1C" w:rsidRPr="00F35B1C" w:rsidP="00F35B1C" w14:paraId="10AEF9E0" w14:textId="7AFFB1C0">
      <w:pPr>
        <w:jc w:val="left"/>
        <w:rPr>
          <w:rFonts w:ascii="宋体" w:eastAsia="宋体" w:hAnsi="宋体"/>
          <w:szCs w:val="21"/>
        </w:rPr>
      </w:pPr>
      <w:r w:rsidRPr="00F35B1C">
        <w:rPr>
          <w:rFonts w:ascii="宋体" w:eastAsia="宋体" w:hAnsi="宋体" w:hint="eastAsia"/>
          <w:szCs w:val="21"/>
        </w:rPr>
        <w:t>③提高科学文化素养</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hint="eastAsia"/>
          <w:szCs w:val="21"/>
        </w:rPr>
        <w:t>④培育社会主义核心价值观</w:t>
      </w:r>
    </w:p>
    <w:p w:rsidR="00F35B1C" w:rsidP="00F35B1C" w14:paraId="73B07D26" w14:textId="73E4F530">
      <w:pPr>
        <w:jc w:val="left"/>
        <w:rPr>
          <w:rFonts w:ascii="宋体" w:eastAsia="宋体" w:hAnsi="宋体"/>
          <w:szCs w:val="21"/>
        </w:rPr>
      </w:pPr>
      <w:r w:rsidRPr="00F35B1C">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B.①③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C.②④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F35B1C">
        <w:rPr>
          <w:rFonts w:ascii="宋体" w:eastAsia="宋体" w:hAnsi="宋体"/>
          <w:szCs w:val="21"/>
        </w:rPr>
        <w:t>D.③④</w:t>
      </w:r>
    </w:p>
    <w:p w:rsidR="002670F9" w:rsidRPr="002670F9" w:rsidP="002670F9" w14:paraId="0B94E344" w14:textId="346F83AF">
      <w:pPr>
        <w:jc w:val="left"/>
        <w:rPr>
          <w:rFonts w:ascii="宋体" w:eastAsia="宋体" w:hAnsi="宋体"/>
          <w:szCs w:val="21"/>
        </w:rPr>
      </w:pPr>
      <w:r>
        <w:rPr>
          <w:rFonts w:ascii="宋体" w:eastAsia="宋体" w:hAnsi="宋体" w:hint="eastAsia"/>
          <w:szCs w:val="21"/>
        </w:rPr>
        <w:t>2</w:t>
      </w:r>
      <w:r>
        <w:rPr>
          <w:rFonts w:ascii="宋体" w:eastAsia="宋体" w:hAnsi="宋体"/>
          <w:szCs w:val="21"/>
        </w:rPr>
        <w:t>5.</w:t>
      </w:r>
      <w:r w:rsidRPr="002670F9">
        <w:rPr>
          <w:rFonts w:ascii="宋体" w:eastAsia="宋体" w:hAnsi="宋体" w:hint="eastAsia"/>
          <w:szCs w:val="21"/>
        </w:rPr>
        <w:t>孔子认为，生死有命，富贵在天；黑格尔主张整个世界都是“绝对精神”的产物。二者共同点在于</w:t>
      </w:r>
    </w:p>
    <w:p w:rsidR="002670F9" w:rsidRPr="002670F9" w:rsidP="002670F9" w14:paraId="69DF5555" w14:textId="3CCBE241">
      <w:pPr>
        <w:jc w:val="left"/>
        <w:rPr>
          <w:rFonts w:ascii="宋体" w:eastAsia="宋体" w:hAnsi="宋体"/>
          <w:szCs w:val="21"/>
        </w:rPr>
      </w:pPr>
      <w:r w:rsidRPr="002670F9">
        <w:rPr>
          <w:rFonts w:ascii="宋体" w:eastAsia="宋体" w:hAnsi="宋体" w:hint="eastAsia"/>
          <w:szCs w:val="21"/>
        </w:rPr>
        <w:t>①否认物质是世界的本原</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2670F9">
        <w:rPr>
          <w:rFonts w:ascii="宋体" w:eastAsia="宋体" w:hAnsi="宋体" w:hint="eastAsia"/>
          <w:szCs w:val="21"/>
        </w:rPr>
        <w:t>②否认了思维和存在的同一性</w:t>
      </w:r>
    </w:p>
    <w:p w:rsidR="002670F9" w:rsidP="002670F9" w14:paraId="0C9F2A2F" w14:textId="5D843F39">
      <w:pPr>
        <w:jc w:val="left"/>
        <w:rPr>
          <w:rFonts w:ascii="宋体" w:eastAsia="宋体" w:hAnsi="宋体"/>
          <w:szCs w:val="21"/>
        </w:rPr>
      </w:pPr>
      <w:r w:rsidRPr="002670F9">
        <w:rPr>
          <w:rFonts w:ascii="宋体" w:eastAsia="宋体" w:hAnsi="宋体" w:hint="eastAsia"/>
          <w:szCs w:val="21"/>
        </w:rPr>
        <w:t>③犯了</w:t>
      </w:r>
      <w:r>
        <w:rPr>
          <w:rFonts w:ascii="宋体" w:eastAsia="宋体" w:hAnsi="宋体" w:hint="eastAsia"/>
          <w:szCs w:val="21"/>
        </w:rPr>
        <w:t>主观唯心主义</w:t>
      </w:r>
      <w:r w:rsidRPr="002670F9">
        <w:rPr>
          <w:rFonts w:ascii="宋体" w:eastAsia="宋体" w:hAnsi="宋体" w:hint="eastAsia"/>
          <w:szCs w:val="21"/>
        </w:rPr>
        <w:t>的错误</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2670F9">
        <w:rPr>
          <w:rFonts w:ascii="宋体" w:eastAsia="宋体" w:hAnsi="宋体" w:hint="eastAsia"/>
          <w:szCs w:val="21"/>
        </w:rPr>
        <w:t>④犯了</w:t>
      </w:r>
      <w:r w:rsidRPr="002670F9">
        <w:rPr>
          <w:rFonts w:ascii="宋体" w:eastAsia="宋体" w:hAnsi="宋体"/>
          <w:szCs w:val="21"/>
        </w:rPr>
        <w:t>客观唯心主义的错误</w:t>
      </w:r>
    </w:p>
    <w:p w:rsidR="002670F9" w:rsidP="002670F9" w14:paraId="319F1DD0" w14:textId="357A6080">
      <w:pPr>
        <w:jc w:val="left"/>
        <w:rPr>
          <w:rFonts w:ascii="宋体" w:eastAsia="宋体" w:hAnsi="宋体"/>
          <w:szCs w:val="21"/>
        </w:rPr>
      </w:pPr>
      <w:r w:rsidRPr="002670F9">
        <w:rPr>
          <w:rFonts w:ascii="宋体" w:eastAsia="宋体" w:hAnsi="宋体"/>
          <w:szCs w:val="21"/>
        </w:rPr>
        <w:t>A.①③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2670F9">
        <w:rPr>
          <w:rFonts w:ascii="宋体" w:eastAsia="宋体" w:hAnsi="宋体"/>
          <w:szCs w:val="21"/>
        </w:rPr>
        <w:t>B.①④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2670F9">
        <w:rPr>
          <w:rFonts w:ascii="宋体" w:eastAsia="宋体" w:hAnsi="宋体"/>
          <w:szCs w:val="21"/>
        </w:rPr>
        <w:t>C.②③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2670F9">
        <w:rPr>
          <w:rFonts w:ascii="宋体" w:eastAsia="宋体" w:hAnsi="宋体"/>
          <w:szCs w:val="21"/>
        </w:rPr>
        <w:t>D.②④</w:t>
      </w:r>
    </w:p>
    <w:p w:rsidR="002670F9" w:rsidRPr="002670F9" w:rsidP="002670F9" w14:paraId="5AF9D59B" w14:textId="45C573BD">
      <w:pPr>
        <w:jc w:val="left"/>
        <w:rPr>
          <w:rFonts w:ascii="宋体" w:eastAsia="宋体" w:hAnsi="宋体"/>
          <w:szCs w:val="21"/>
        </w:rPr>
      </w:pPr>
      <w:r>
        <w:rPr>
          <w:rFonts w:ascii="宋体" w:eastAsia="宋体" w:hAnsi="宋体" w:hint="eastAsia"/>
          <w:szCs w:val="21"/>
        </w:rPr>
        <w:t>26.</w:t>
      </w:r>
      <w:r w:rsidRPr="002670F9">
        <w:rPr>
          <w:rFonts w:ascii="宋体" w:eastAsia="宋体" w:hAnsi="宋体" w:hint="eastAsia"/>
          <w:szCs w:val="21"/>
        </w:rPr>
        <w:t>克拉底鲁说</w:t>
      </w:r>
      <w:r w:rsidRPr="002670F9">
        <w:rPr>
          <w:rFonts w:ascii="宋体" w:eastAsia="宋体" w:hAnsi="宋体" w:hint="eastAsia"/>
          <w:szCs w:val="21"/>
        </w:rPr>
        <w:t>：“人一次也不能踏进同一条河流。”僧肇说“野马飘鼓而不动，日明历天而不周。”对以上两句名言解读正确的是</w:t>
      </w:r>
    </w:p>
    <w:p w:rsidR="002670F9" w:rsidRPr="002670F9" w:rsidP="002670F9" w14:paraId="3D847A78" w14:textId="1470A3ED">
      <w:pPr>
        <w:jc w:val="left"/>
        <w:rPr>
          <w:rFonts w:ascii="宋体" w:eastAsia="宋体" w:hAnsi="宋体"/>
          <w:szCs w:val="21"/>
        </w:rPr>
      </w:pPr>
      <w:r w:rsidRPr="002670F9">
        <w:rPr>
          <w:rFonts w:ascii="宋体" w:eastAsia="宋体" w:hAnsi="宋体"/>
          <w:szCs w:val="21"/>
        </w:rPr>
        <w:t>A.否认相对静止——否认绝对运动</w:t>
      </w:r>
      <w:r>
        <w:rPr>
          <w:rFonts w:ascii="宋体" w:eastAsia="宋体" w:hAnsi="宋体"/>
          <w:szCs w:val="21"/>
        </w:rPr>
        <w:tab/>
      </w:r>
      <w:r>
        <w:rPr>
          <w:rFonts w:ascii="宋体" w:eastAsia="宋体" w:hAnsi="宋体"/>
          <w:szCs w:val="21"/>
        </w:rPr>
        <w:tab/>
      </w:r>
      <w:r>
        <w:rPr>
          <w:rFonts w:ascii="宋体" w:eastAsia="宋体" w:hAnsi="宋体"/>
          <w:szCs w:val="21"/>
        </w:rPr>
        <w:tab/>
      </w:r>
      <w:r w:rsidRPr="002670F9">
        <w:rPr>
          <w:rFonts w:ascii="宋体" w:eastAsia="宋体" w:hAnsi="宋体"/>
          <w:szCs w:val="21"/>
        </w:rPr>
        <w:t>B.夸大相对静止——物质是运动的载体</w:t>
      </w:r>
    </w:p>
    <w:p w:rsidR="002670F9" w:rsidP="002670F9" w14:paraId="32D4CC78" w14:textId="6AF818EE">
      <w:pPr>
        <w:jc w:val="left"/>
        <w:rPr>
          <w:rFonts w:ascii="宋体" w:eastAsia="宋体" w:hAnsi="宋体"/>
          <w:szCs w:val="21"/>
        </w:rPr>
      </w:pPr>
      <w:r w:rsidRPr="002670F9">
        <w:rPr>
          <w:rFonts w:ascii="宋体" w:eastAsia="宋体" w:hAnsi="宋体"/>
          <w:szCs w:val="21"/>
        </w:rPr>
        <w:t>C.运动没有条件——静止具有条件</w:t>
      </w:r>
      <w:r>
        <w:rPr>
          <w:rFonts w:ascii="宋体" w:eastAsia="宋体" w:hAnsi="宋体"/>
          <w:szCs w:val="21"/>
        </w:rPr>
        <w:tab/>
      </w:r>
      <w:r>
        <w:rPr>
          <w:rFonts w:ascii="宋体" w:eastAsia="宋体" w:hAnsi="宋体"/>
          <w:szCs w:val="21"/>
        </w:rPr>
        <w:tab/>
      </w:r>
      <w:r>
        <w:rPr>
          <w:rFonts w:ascii="宋体" w:eastAsia="宋体" w:hAnsi="宋体"/>
          <w:szCs w:val="21"/>
        </w:rPr>
        <w:tab/>
      </w:r>
      <w:r w:rsidRPr="002670F9">
        <w:rPr>
          <w:rFonts w:ascii="宋体" w:eastAsia="宋体" w:hAnsi="宋体"/>
          <w:szCs w:val="21"/>
        </w:rPr>
        <w:t>D.夸大绝对静止——运动与静止相统一</w:t>
      </w:r>
    </w:p>
    <w:p w:rsidR="00386E9D" w:rsidRPr="00386E9D" w:rsidP="00386E9D" w14:paraId="2C95EA0E" w14:textId="77F3E053">
      <w:pPr>
        <w:jc w:val="left"/>
        <w:rPr>
          <w:rFonts w:ascii="宋体" w:eastAsia="宋体" w:hAnsi="宋体"/>
          <w:szCs w:val="21"/>
        </w:rPr>
      </w:pPr>
      <w:r>
        <w:rPr>
          <w:noProof/>
        </w:rPr>
        <w:drawing>
          <wp:anchor distT="0" distB="0" distL="114300" distR="114300" simplePos="0" relativeHeight="251659264" behindDoc="0" locked="0" layoutInCell="1" allowOverlap="1">
            <wp:simplePos x="0" y="0"/>
            <wp:positionH relativeFrom="column">
              <wp:posOffset>4349750</wp:posOffset>
            </wp:positionH>
            <wp:positionV relativeFrom="paragraph">
              <wp:posOffset>4445</wp:posOffset>
            </wp:positionV>
            <wp:extent cx="1278890" cy="96012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43709"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278890" cy="960120"/>
                    </a:xfrm>
                    <a:prstGeom prst="rect">
                      <a:avLst/>
                    </a:prstGeom>
                  </pic:spPr>
                </pic:pic>
              </a:graphicData>
            </a:graphic>
            <wp14:sizeRelH relativeFrom="margin">
              <wp14:pctWidth>0</wp14:pctWidth>
            </wp14:sizeRelH>
            <wp14:sizeRelV relativeFrom="margin">
              <wp14:pctHeight>0</wp14:pctHeight>
            </wp14:sizeRelV>
          </wp:anchor>
        </w:drawing>
      </w:r>
      <w:r w:rsidR="002670F9">
        <w:rPr>
          <w:rFonts w:ascii="宋体" w:eastAsia="宋体" w:hAnsi="宋体" w:hint="eastAsia"/>
          <w:szCs w:val="21"/>
        </w:rPr>
        <w:t>27.</w:t>
      </w:r>
      <w:r w:rsidRPr="00386E9D">
        <w:rPr>
          <w:rFonts w:ascii="宋体" w:eastAsia="宋体" w:hAnsi="宋体" w:hint="eastAsia"/>
          <w:szCs w:val="21"/>
        </w:rPr>
        <w:t>漫画</w:t>
      </w:r>
      <w:r>
        <w:rPr>
          <w:rFonts w:ascii="宋体" w:eastAsia="宋体" w:hAnsi="宋体" w:hint="eastAsia"/>
          <w:szCs w:val="21"/>
        </w:rPr>
        <w:t>《</w:t>
      </w:r>
      <w:r w:rsidRPr="00386E9D">
        <w:rPr>
          <w:rFonts w:ascii="宋体" w:eastAsia="宋体" w:hAnsi="宋体" w:hint="eastAsia"/>
          <w:szCs w:val="21"/>
        </w:rPr>
        <w:t>方法不对，努力白费</w:t>
      </w:r>
      <w:r>
        <w:rPr>
          <w:rFonts w:ascii="宋体" w:eastAsia="宋体" w:hAnsi="宋体" w:hint="eastAsia"/>
          <w:szCs w:val="21"/>
        </w:rPr>
        <w:t>》</w:t>
      </w:r>
      <w:r w:rsidRPr="00386E9D">
        <w:rPr>
          <w:rFonts w:ascii="宋体" w:eastAsia="宋体" w:hAnsi="宋体" w:hint="eastAsia"/>
          <w:szCs w:val="21"/>
        </w:rPr>
        <w:t>告诫我们</w:t>
      </w:r>
    </w:p>
    <w:p w:rsidR="00386E9D" w:rsidRPr="00386E9D" w:rsidP="00386E9D" w14:paraId="0E40D515" w14:textId="7437C11F">
      <w:pPr>
        <w:jc w:val="left"/>
        <w:rPr>
          <w:rFonts w:ascii="宋体" w:eastAsia="宋体" w:hAnsi="宋体"/>
          <w:szCs w:val="21"/>
        </w:rPr>
      </w:pPr>
      <w:r w:rsidRPr="00386E9D">
        <w:rPr>
          <w:rFonts w:ascii="宋体" w:eastAsia="宋体" w:hAnsi="宋体" w:hint="eastAsia"/>
          <w:szCs w:val="21"/>
        </w:rPr>
        <w:t>①人的意识决定</w:t>
      </w:r>
      <w:r>
        <w:rPr>
          <w:rFonts w:ascii="宋体" w:eastAsia="宋体" w:hAnsi="宋体" w:hint="eastAsia"/>
          <w:szCs w:val="21"/>
        </w:rPr>
        <w:t>了</w:t>
      </w:r>
      <w:r w:rsidRPr="00386E9D">
        <w:rPr>
          <w:rFonts w:ascii="宋体" w:eastAsia="宋体" w:hAnsi="宋体" w:hint="eastAsia"/>
          <w:szCs w:val="21"/>
        </w:rPr>
        <w:t>实践发展的趋势和结果</w:t>
      </w:r>
    </w:p>
    <w:p w:rsidR="00386E9D" w:rsidRPr="00386E9D" w:rsidP="00386E9D" w14:paraId="683B50BB" w14:textId="77777777">
      <w:pPr>
        <w:jc w:val="left"/>
        <w:rPr>
          <w:rFonts w:ascii="宋体" w:eastAsia="宋体" w:hAnsi="宋体"/>
          <w:szCs w:val="21"/>
        </w:rPr>
      </w:pPr>
      <w:r w:rsidRPr="00386E9D">
        <w:rPr>
          <w:rFonts w:ascii="宋体" w:eastAsia="宋体" w:hAnsi="宋体" w:hint="eastAsia"/>
          <w:szCs w:val="21"/>
        </w:rPr>
        <w:t>②要把高度的工作热情与科学的态度相结合</w:t>
      </w:r>
    </w:p>
    <w:p w:rsidR="00386E9D" w:rsidP="00386E9D" w14:paraId="45517E0D" w14:textId="77777777">
      <w:pPr>
        <w:jc w:val="left"/>
        <w:rPr>
          <w:rFonts w:ascii="宋体" w:eastAsia="宋体" w:hAnsi="宋体"/>
          <w:szCs w:val="21"/>
        </w:rPr>
      </w:pPr>
      <w:r w:rsidRPr="00386E9D">
        <w:rPr>
          <w:rFonts w:ascii="宋体" w:eastAsia="宋体" w:hAnsi="宋体" w:hint="eastAsia"/>
          <w:szCs w:val="21"/>
        </w:rPr>
        <w:t>③发挥主观能动性要以尊重客观规律为前提</w:t>
      </w:r>
    </w:p>
    <w:p w:rsidR="00386E9D" w:rsidP="00386E9D" w14:paraId="392E829C" w14:textId="77777777">
      <w:pPr>
        <w:jc w:val="left"/>
        <w:rPr>
          <w:rFonts w:ascii="宋体" w:eastAsia="宋体" w:hAnsi="宋体"/>
          <w:szCs w:val="21"/>
        </w:rPr>
      </w:pPr>
      <w:r w:rsidRPr="00386E9D">
        <w:rPr>
          <w:rFonts w:ascii="宋体" w:eastAsia="宋体" w:hAnsi="宋体" w:hint="eastAsia"/>
          <w:szCs w:val="21"/>
        </w:rPr>
        <w:t>④人的意识不同，实践结果的性质就会不同</w:t>
      </w:r>
    </w:p>
    <w:p w:rsidR="00386E9D" w:rsidP="00386E9D" w14:paraId="37ADAD2E" w14:textId="72B823F0">
      <w:pPr>
        <w:jc w:val="left"/>
        <w:rPr>
          <w:rFonts w:ascii="宋体" w:eastAsia="宋体" w:hAnsi="宋体"/>
          <w:szCs w:val="21"/>
        </w:rPr>
      </w:pPr>
      <w:r w:rsidRPr="00386E9D">
        <w:rPr>
          <w:rFonts w:ascii="宋体" w:eastAsia="宋体" w:hAnsi="宋体"/>
          <w:szCs w:val="21"/>
        </w:rPr>
        <w:t>A.①③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szCs w:val="21"/>
        </w:rPr>
        <w:t>B.②③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szCs w:val="21"/>
        </w:rPr>
        <w:t>C.①④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szCs w:val="21"/>
        </w:rPr>
        <w:t>D.②④</w:t>
      </w:r>
    </w:p>
    <w:p w:rsidR="00386E9D" w:rsidRPr="00386E9D" w:rsidP="00386E9D" w14:paraId="112E7B71" w14:textId="120EEE0F">
      <w:pPr>
        <w:jc w:val="left"/>
        <w:rPr>
          <w:rFonts w:ascii="宋体" w:eastAsia="宋体" w:hAnsi="宋体"/>
          <w:szCs w:val="21"/>
        </w:rPr>
      </w:pPr>
      <w:r>
        <w:rPr>
          <w:rFonts w:ascii="宋体" w:eastAsia="宋体" w:hAnsi="宋体" w:hint="eastAsia"/>
          <w:szCs w:val="21"/>
        </w:rPr>
        <w:t>28.</w:t>
      </w:r>
      <w:r w:rsidRPr="00386E9D">
        <w:rPr>
          <w:rFonts w:ascii="宋体" w:eastAsia="宋体" w:hAnsi="宋体" w:hint="eastAsia"/>
          <w:szCs w:val="21"/>
        </w:rPr>
        <w:t>目前，我国新能源汽车正处于高速发展的阶段，虽然面临电池续航力不足、充电难等问题，但在国家日益重视环境保护、相关政策鼓励的背景下，新能源汽车仍将是未来汽车产业重点发展的方向。对新能源汽车发展趋势的认识启示我们</w:t>
      </w:r>
    </w:p>
    <w:p w:rsidR="00386E9D" w:rsidRPr="00386E9D" w:rsidP="00386E9D" w14:paraId="3F424CA8" w14:textId="15F38E58">
      <w:pPr>
        <w:jc w:val="left"/>
        <w:rPr>
          <w:rFonts w:ascii="宋体" w:eastAsia="宋体" w:hAnsi="宋体"/>
          <w:szCs w:val="21"/>
        </w:rPr>
      </w:pPr>
      <w:r>
        <w:rPr>
          <w:rFonts w:ascii="宋体" w:eastAsia="宋体" w:hAnsi="宋体" w:hint="eastAsia"/>
          <w:szCs w:val="21"/>
        </w:rPr>
        <w:t>A</w:t>
      </w:r>
      <w:r>
        <w:rPr>
          <w:rFonts w:ascii="宋体" w:eastAsia="宋体" w:hAnsi="宋体"/>
          <w:szCs w:val="21"/>
        </w:rPr>
        <w:t>.</w:t>
      </w:r>
      <w:r w:rsidRPr="00386E9D">
        <w:rPr>
          <w:rFonts w:ascii="宋体" w:eastAsia="宋体" w:hAnsi="宋体" w:hint="eastAsia"/>
          <w:szCs w:val="21"/>
        </w:rPr>
        <w:t>要坚持矛盾共性与个性的统</w:t>
      </w:r>
      <w:r>
        <w:rPr>
          <w:rFonts w:ascii="宋体" w:eastAsia="宋体" w:hAnsi="宋体" w:hint="eastAsia"/>
          <w:szCs w:val="21"/>
        </w:rPr>
        <w:t>一</w:t>
      </w:r>
      <w:r>
        <w:rPr>
          <w:rFonts w:ascii="宋体" w:eastAsia="宋体" w:hAnsi="宋体"/>
          <w:szCs w:val="21"/>
        </w:rPr>
        <w:tab/>
      </w:r>
      <w:r>
        <w:rPr>
          <w:rFonts w:ascii="宋体" w:eastAsia="宋体" w:hAnsi="宋体"/>
          <w:szCs w:val="21"/>
        </w:rPr>
        <w:tab/>
      </w:r>
      <w:r>
        <w:rPr>
          <w:rFonts w:ascii="宋体" w:eastAsia="宋体" w:hAnsi="宋体"/>
          <w:szCs w:val="21"/>
        </w:rPr>
        <w:tab/>
        <w:t>B.</w:t>
      </w:r>
      <w:r w:rsidRPr="00386E9D">
        <w:rPr>
          <w:rFonts w:ascii="宋体" w:eastAsia="宋体" w:hAnsi="宋体"/>
          <w:szCs w:val="21"/>
        </w:rPr>
        <w:t>要抓住复杂事物中的主要矛盾</w:t>
      </w:r>
    </w:p>
    <w:p w:rsidR="00386E9D" w:rsidP="00386E9D" w14:paraId="03C16D13" w14:textId="51C01354">
      <w:pPr>
        <w:jc w:val="left"/>
        <w:rPr>
          <w:rFonts w:ascii="宋体" w:eastAsia="宋体" w:hAnsi="宋体"/>
          <w:szCs w:val="21"/>
        </w:rPr>
      </w:pPr>
      <w:r>
        <w:rPr>
          <w:rFonts w:ascii="宋体" w:eastAsia="宋体" w:hAnsi="宋体" w:hint="eastAsia"/>
          <w:szCs w:val="21"/>
        </w:rPr>
        <w:t>C</w:t>
      </w:r>
      <w:r>
        <w:rPr>
          <w:rFonts w:ascii="宋体" w:eastAsia="宋体" w:hAnsi="宋体"/>
          <w:szCs w:val="21"/>
        </w:rPr>
        <w:t>.</w:t>
      </w:r>
      <w:r w:rsidRPr="00386E9D">
        <w:rPr>
          <w:rFonts w:ascii="宋体" w:eastAsia="宋体" w:hAnsi="宋体" w:hint="eastAsia"/>
          <w:szCs w:val="21"/>
        </w:rPr>
        <w:t>要把握好矛盾的主要方面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hint="eastAsia"/>
          <w:szCs w:val="21"/>
        </w:rPr>
        <w:t>D</w:t>
      </w:r>
      <w:r>
        <w:rPr>
          <w:rFonts w:ascii="宋体" w:eastAsia="宋体" w:hAnsi="宋体"/>
          <w:szCs w:val="21"/>
        </w:rPr>
        <w:t>.</w:t>
      </w:r>
      <w:r w:rsidRPr="00386E9D">
        <w:rPr>
          <w:rFonts w:ascii="宋体" w:eastAsia="宋体" w:hAnsi="宋体" w:hint="eastAsia"/>
          <w:szCs w:val="21"/>
        </w:rPr>
        <w:t>要</w:t>
      </w:r>
      <w:r>
        <w:rPr>
          <w:rFonts w:ascii="宋体" w:eastAsia="宋体" w:hAnsi="宋体" w:hint="eastAsia"/>
          <w:szCs w:val="21"/>
        </w:rPr>
        <w:t>推动斗争性向同一性转化</w:t>
      </w:r>
    </w:p>
    <w:p w:rsidR="00386E9D" w:rsidRPr="00386E9D" w:rsidP="00386E9D" w14:paraId="3A051C50" w14:textId="63647ACD">
      <w:pPr>
        <w:jc w:val="left"/>
        <w:rPr>
          <w:rFonts w:ascii="宋体" w:eastAsia="宋体" w:hAnsi="宋体"/>
          <w:szCs w:val="21"/>
        </w:rPr>
      </w:pPr>
      <w:r>
        <w:rPr>
          <w:rFonts w:ascii="宋体" w:eastAsia="宋体" w:hAnsi="宋体" w:hint="eastAsia"/>
          <w:szCs w:val="21"/>
        </w:rPr>
        <w:t>29.</w:t>
      </w:r>
      <w:r w:rsidRPr="00386E9D">
        <w:rPr>
          <w:rFonts w:ascii="宋体" w:eastAsia="宋体" w:hAnsi="宋体" w:hint="eastAsia"/>
          <w:szCs w:val="21"/>
        </w:rPr>
        <w:t>散文诗是介于诗与散文之间的一种文体，它博采诗与散文之长，使散文的自由和诗的素质天然成趣，融为一体，故它以自己独有的风采立于文坛。这说明，辩证的否定是</w:t>
      </w:r>
    </w:p>
    <w:p w:rsidR="00386E9D" w:rsidRPr="00386E9D" w:rsidP="00386E9D" w14:paraId="711BEF1E" w14:textId="6143E578">
      <w:pPr>
        <w:jc w:val="left"/>
        <w:rPr>
          <w:rFonts w:ascii="宋体" w:eastAsia="宋体" w:hAnsi="宋体"/>
          <w:szCs w:val="21"/>
        </w:rPr>
      </w:pPr>
      <w:r w:rsidRPr="00386E9D">
        <w:rPr>
          <w:rFonts w:ascii="宋体" w:eastAsia="宋体" w:hAnsi="宋体" w:hint="eastAsia"/>
          <w:szCs w:val="21"/>
        </w:rPr>
        <w:t>①借助于外力作用实现事物的发展</w:t>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hint="eastAsia"/>
          <w:szCs w:val="21"/>
        </w:rPr>
        <w:t>②事物联系的环节和发展的环节</w:t>
      </w:r>
    </w:p>
    <w:p w:rsidR="00386E9D" w:rsidRPr="00386E9D" w:rsidP="00386E9D" w14:paraId="57B14BBB" w14:textId="75CFC28E">
      <w:pPr>
        <w:jc w:val="left"/>
        <w:rPr>
          <w:rFonts w:ascii="宋体" w:eastAsia="宋体" w:hAnsi="宋体"/>
          <w:szCs w:val="21"/>
        </w:rPr>
      </w:pPr>
      <w:r w:rsidRPr="00386E9D">
        <w:rPr>
          <w:rFonts w:ascii="宋体" w:eastAsia="宋体" w:hAnsi="宋体" w:hint="eastAsia"/>
          <w:szCs w:val="21"/>
        </w:rPr>
        <w:t>③既肯定又否定，既克服又保留</w:t>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hint="eastAsia"/>
          <w:szCs w:val="21"/>
        </w:rPr>
        <w:t>④对事物优点的不断“扬弃”</w:t>
      </w:r>
    </w:p>
    <w:p w:rsidR="00386E9D" w:rsidP="00386E9D" w14:paraId="50B25E3F" w14:textId="20C7F639">
      <w:pPr>
        <w:jc w:val="left"/>
        <w:rPr>
          <w:rFonts w:ascii="宋体" w:eastAsia="宋体" w:hAnsi="宋体"/>
          <w:szCs w:val="21"/>
        </w:rPr>
      </w:pPr>
      <w:r w:rsidRPr="00386E9D">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szCs w:val="21"/>
        </w:rPr>
        <w:t>B.③④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szCs w:val="21"/>
        </w:rPr>
        <w:t>C.②③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386E9D">
        <w:rPr>
          <w:rFonts w:ascii="宋体" w:eastAsia="宋体" w:hAnsi="宋体"/>
          <w:szCs w:val="21"/>
        </w:rPr>
        <w:t>D.②④</w:t>
      </w:r>
    </w:p>
    <w:p w:rsidR="00A7690A" w:rsidRPr="00A7690A" w:rsidP="00A7690A" w14:paraId="1730B1E2" w14:textId="3F0AF563">
      <w:pPr>
        <w:jc w:val="left"/>
        <w:rPr>
          <w:rFonts w:ascii="宋体" w:eastAsia="宋体" w:hAnsi="宋体"/>
          <w:szCs w:val="21"/>
        </w:rPr>
      </w:pPr>
      <w:r>
        <w:rPr>
          <w:rFonts w:ascii="宋体" w:eastAsia="宋体" w:hAnsi="宋体" w:hint="eastAsia"/>
          <w:szCs w:val="21"/>
        </w:rPr>
        <w:t>30.</w:t>
      </w:r>
      <w:r w:rsidRPr="00A7690A">
        <w:rPr>
          <w:rFonts w:ascii="宋体" w:eastAsia="宋体" w:hAnsi="宋体" w:hint="eastAsia"/>
          <w:szCs w:val="21"/>
        </w:rPr>
        <w:t>日前，就是否需要将经典儿歌</w:t>
      </w:r>
      <w:r>
        <w:rPr>
          <w:rFonts w:ascii="宋体" w:eastAsia="宋体" w:hAnsi="宋体" w:hint="eastAsia"/>
          <w:szCs w:val="21"/>
        </w:rPr>
        <w:t>“</w:t>
      </w:r>
      <w:r w:rsidRPr="00A7690A">
        <w:rPr>
          <w:rFonts w:ascii="宋体" w:eastAsia="宋体" w:hAnsi="宋体" w:hint="eastAsia"/>
          <w:szCs w:val="21"/>
        </w:rPr>
        <w:t>我在马路边捡到一分钱</w:t>
      </w:r>
      <w:r>
        <w:rPr>
          <w:rFonts w:ascii="宋体" w:eastAsia="宋体" w:hAnsi="宋体" w:hint="eastAsia"/>
          <w:szCs w:val="21"/>
        </w:rPr>
        <w:t>”</w:t>
      </w:r>
      <w:r w:rsidRPr="00A7690A">
        <w:rPr>
          <w:rFonts w:ascii="宋体" w:eastAsia="宋体" w:hAnsi="宋体" w:hint="eastAsia"/>
          <w:szCs w:val="21"/>
        </w:rPr>
        <w:t>涨价为“一元钱”，引起了很多争议。有人认为，这样的变更与时俱进将儿歌中的“一分钱</w:t>
      </w:r>
      <w:r>
        <w:rPr>
          <w:rFonts w:ascii="宋体" w:eastAsia="宋体" w:hAnsi="宋体" w:hint="eastAsia"/>
          <w:szCs w:val="21"/>
        </w:rPr>
        <w:t>”</w:t>
      </w:r>
      <w:r w:rsidRPr="00A7690A">
        <w:rPr>
          <w:rFonts w:ascii="宋体" w:eastAsia="宋体" w:hAnsi="宋体"/>
          <w:szCs w:val="21"/>
        </w:rPr>
        <w:t>改成“</w:t>
      </w:r>
      <w:r>
        <w:rPr>
          <w:rFonts w:ascii="宋体" w:eastAsia="宋体" w:hAnsi="宋体" w:hint="eastAsia"/>
          <w:szCs w:val="21"/>
        </w:rPr>
        <w:t>一</w:t>
      </w:r>
      <w:r w:rsidRPr="00A7690A">
        <w:rPr>
          <w:rFonts w:ascii="宋体" w:eastAsia="宋体" w:hAnsi="宋体"/>
          <w:szCs w:val="21"/>
        </w:rPr>
        <w:t>元钱</w:t>
      </w:r>
      <w:r>
        <w:rPr>
          <w:rFonts w:ascii="宋体" w:eastAsia="宋体" w:hAnsi="宋体" w:hint="eastAsia"/>
          <w:szCs w:val="21"/>
        </w:rPr>
        <w:t>”</w:t>
      </w:r>
      <w:r w:rsidRPr="00A7690A">
        <w:rPr>
          <w:rFonts w:ascii="宋体" w:eastAsia="宋体" w:hAnsi="宋体"/>
          <w:szCs w:val="21"/>
        </w:rPr>
        <w:t>更有代人感；也有人认为</w:t>
      </w:r>
      <w:r>
        <w:rPr>
          <w:rFonts w:ascii="宋体" w:eastAsia="宋体" w:hAnsi="宋体" w:hint="eastAsia"/>
          <w:szCs w:val="21"/>
        </w:rPr>
        <w:t>，</w:t>
      </w:r>
      <w:r w:rsidRPr="00A7690A">
        <w:rPr>
          <w:rFonts w:ascii="宋体" w:eastAsia="宋体" w:hAnsi="宋体"/>
          <w:szCs w:val="21"/>
        </w:rPr>
        <w:t>如此修改是多此一举，因为歌词中的“一分钱</w:t>
      </w:r>
      <w:r>
        <w:rPr>
          <w:rFonts w:ascii="宋体" w:eastAsia="宋体" w:hAnsi="宋体" w:hint="eastAsia"/>
          <w:szCs w:val="21"/>
        </w:rPr>
        <w:t>”</w:t>
      </w:r>
      <w:r w:rsidRPr="00A7690A">
        <w:rPr>
          <w:rFonts w:ascii="宋体" w:eastAsia="宋体" w:hAnsi="宋体"/>
          <w:szCs w:val="21"/>
        </w:rPr>
        <w:t>并不是强调特定的金额，其价值在于弘扬拾金不昧的优良品质。这种争论表明</w:t>
      </w:r>
    </w:p>
    <w:p w:rsidR="00A7690A" w:rsidRPr="00A7690A" w:rsidP="00A7690A" w14:paraId="4224DB35" w14:textId="77777777">
      <w:pPr>
        <w:jc w:val="left"/>
        <w:rPr>
          <w:rFonts w:ascii="宋体" w:eastAsia="宋体" w:hAnsi="宋体"/>
          <w:szCs w:val="21"/>
        </w:rPr>
      </w:pPr>
      <w:r w:rsidRPr="00A7690A">
        <w:rPr>
          <w:rFonts w:ascii="宋体" w:eastAsia="宋体" w:hAnsi="宋体" w:hint="eastAsia"/>
          <w:szCs w:val="21"/>
        </w:rPr>
        <w:t>①社会存在与社会意识密不可分，社会意识的产生有其现实基础</w:t>
      </w:r>
    </w:p>
    <w:p w:rsidR="00A7690A" w:rsidRPr="00A7690A" w:rsidP="00A7690A" w14:paraId="1AFA4B42" w14:textId="77777777">
      <w:pPr>
        <w:jc w:val="left"/>
        <w:rPr>
          <w:rFonts w:ascii="宋体" w:eastAsia="宋体" w:hAnsi="宋体"/>
          <w:szCs w:val="21"/>
        </w:rPr>
      </w:pPr>
      <w:r w:rsidRPr="00A7690A">
        <w:rPr>
          <w:rFonts w:ascii="宋体" w:eastAsia="宋体" w:hAnsi="宋体" w:hint="eastAsia"/>
          <w:szCs w:val="21"/>
        </w:rPr>
        <w:t>②受主客体因素的影响，人们对同一事物的判断会产生差异性</w:t>
      </w:r>
    </w:p>
    <w:p w:rsidR="00A7690A" w:rsidRPr="00A7690A" w:rsidP="00A7690A" w14:paraId="0F25F600" w14:textId="77777777">
      <w:pPr>
        <w:jc w:val="left"/>
        <w:rPr>
          <w:rFonts w:ascii="宋体" w:eastAsia="宋体" w:hAnsi="宋体"/>
          <w:szCs w:val="21"/>
        </w:rPr>
      </w:pPr>
      <w:r w:rsidRPr="00A7690A">
        <w:rPr>
          <w:rFonts w:ascii="宋体" w:eastAsia="宋体" w:hAnsi="宋体" w:hint="eastAsia"/>
          <w:szCs w:val="21"/>
        </w:rPr>
        <w:t>③社会领域的新事物被人们接受往往需要一个过程</w:t>
      </w:r>
    </w:p>
    <w:p w:rsidR="00A7690A" w:rsidRPr="00A7690A" w:rsidP="00A7690A" w14:paraId="3E5B1B5E" w14:textId="77777777">
      <w:pPr>
        <w:jc w:val="left"/>
        <w:rPr>
          <w:rFonts w:ascii="宋体" w:eastAsia="宋体" w:hAnsi="宋体"/>
          <w:szCs w:val="21"/>
        </w:rPr>
      </w:pPr>
      <w:r w:rsidRPr="00A7690A">
        <w:rPr>
          <w:rFonts w:ascii="宋体" w:eastAsia="宋体" w:hAnsi="宋体" w:hint="eastAsia"/>
          <w:szCs w:val="21"/>
        </w:rPr>
        <w:t>④不同的价值判断体现了社会意识的相对独立性</w:t>
      </w:r>
    </w:p>
    <w:p w:rsidR="00A7690A" w:rsidRPr="00827DB1" w:rsidP="00A7690A" w14:paraId="323DA3D4" w14:textId="76EA4BF9">
      <w:pPr>
        <w:jc w:val="left"/>
        <w:rPr>
          <w:rFonts w:ascii="宋体" w:eastAsia="宋体" w:hAnsi="宋体"/>
          <w:szCs w:val="21"/>
        </w:rPr>
      </w:pPr>
      <w:r w:rsidRPr="00A7690A">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B.①④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C.②④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D.③④</w:t>
      </w:r>
    </w:p>
    <w:p w:rsidR="00325066" w:rsidP="00325066" w14:paraId="19C4CF8C" w14:textId="43FD4287">
      <w:pPr>
        <w:jc w:val="left"/>
        <w:rPr>
          <w:rFonts w:ascii="宋体" w:eastAsia="宋体" w:hAnsi="宋体"/>
          <w:szCs w:val="21"/>
        </w:rPr>
      </w:pPr>
    </w:p>
    <w:p w:rsidR="000815D0" w:rsidP="000815D0" w14:paraId="7A2DB537" w14:textId="2E64F3EC">
      <w:pPr>
        <w:jc w:val="left"/>
        <w:rPr>
          <w:rFonts w:ascii="宋体" w:eastAsia="宋体" w:hAnsi="宋体"/>
          <w:szCs w:val="21"/>
        </w:rPr>
      </w:pPr>
      <w:r>
        <w:rPr>
          <w:rFonts w:ascii="黑体" w:eastAsia="黑体" w:hAnsi="黑体" w:hint="eastAsia"/>
          <w:szCs w:val="21"/>
        </w:rPr>
        <w:t>三</w:t>
      </w:r>
      <w:r w:rsidRPr="000C40E6">
        <w:rPr>
          <w:rFonts w:ascii="黑体" w:eastAsia="黑体" w:hAnsi="黑体" w:hint="eastAsia"/>
          <w:szCs w:val="21"/>
        </w:rPr>
        <w:t>、选择题</w:t>
      </w:r>
      <w:r w:rsidRPr="000815D0">
        <w:rPr>
          <w:rFonts w:ascii="宋体" w:eastAsia="宋体" w:hAnsi="宋体" w:hint="eastAsia"/>
          <w:szCs w:val="21"/>
        </w:rPr>
        <w:t>Ⅱ</w:t>
      </w:r>
      <w:r>
        <w:rPr>
          <w:rFonts w:ascii="宋体" w:eastAsia="宋体" w:hAnsi="宋体" w:hint="eastAsia"/>
          <w:szCs w:val="21"/>
        </w:rPr>
        <w:t>（</w:t>
      </w:r>
      <w:r w:rsidRPr="000C40E6">
        <w:rPr>
          <w:rFonts w:ascii="楷体" w:eastAsia="楷体" w:hAnsi="楷体" w:hint="eastAsia"/>
          <w:szCs w:val="21"/>
        </w:rPr>
        <w:t>本大题共</w:t>
      </w:r>
      <w:r>
        <w:rPr>
          <w:rFonts w:ascii="楷体" w:eastAsia="楷体" w:hAnsi="楷体" w:hint="eastAsia"/>
          <w:szCs w:val="21"/>
        </w:rPr>
        <w:t>5</w:t>
      </w:r>
      <w:r w:rsidRPr="000C40E6">
        <w:rPr>
          <w:rFonts w:ascii="楷体" w:eastAsia="楷体" w:hAnsi="楷体" w:hint="eastAsia"/>
          <w:szCs w:val="21"/>
        </w:rPr>
        <w:t>小题，每小题</w:t>
      </w:r>
      <w:r>
        <w:rPr>
          <w:rFonts w:ascii="楷体" w:eastAsia="楷体" w:hAnsi="楷体" w:hint="eastAsia"/>
          <w:szCs w:val="21"/>
        </w:rPr>
        <w:t>3</w:t>
      </w:r>
      <w:r w:rsidRPr="000C40E6">
        <w:rPr>
          <w:rFonts w:ascii="楷体" w:eastAsia="楷体" w:hAnsi="楷体" w:hint="eastAsia"/>
          <w:szCs w:val="21"/>
        </w:rPr>
        <w:t>分，共</w:t>
      </w:r>
      <w:r>
        <w:rPr>
          <w:rFonts w:ascii="楷体" w:eastAsia="楷体" w:hAnsi="楷体" w:hint="eastAsia"/>
          <w:szCs w:val="21"/>
        </w:rPr>
        <w:t>15</w:t>
      </w:r>
      <w:r w:rsidRPr="000C40E6">
        <w:rPr>
          <w:rFonts w:ascii="楷体" w:eastAsia="楷体" w:hAnsi="楷体" w:hint="eastAsia"/>
          <w:szCs w:val="21"/>
        </w:rPr>
        <w:t>分</w:t>
      </w:r>
      <w:r>
        <w:rPr>
          <w:rFonts w:ascii="楷体" w:eastAsia="楷体" w:hAnsi="楷体" w:hint="eastAsia"/>
          <w:szCs w:val="21"/>
        </w:rPr>
        <w:t>。每小题列出的四个备选项中只有一个是符合题目要求的，不选、错选、多选均不得分</w:t>
      </w:r>
      <w:r>
        <w:rPr>
          <w:rFonts w:ascii="宋体" w:eastAsia="宋体" w:hAnsi="宋体" w:hint="eastAsia"/>
          <w:szCs w:val="21"/>
        </w:rPr>
        <w:t>）</w:t>
      </w:r>
    </w:p>
    <w:p w:rsidR="00A7690A" w:rsidRPr="00A7690A" w:rsidP="00A7690A" w14:paraId="33C7C2CB" w14:textId="2BF2287A">
      <w:pPr>
        <w:jc w:val="left"/>
        <w:rPr>
          <w:rFonts w:ascii="宋体" w:eastAsia="宋体" w:hAnsi="宋体"/>
          <w:szCs w:val="21"/>
        </w:rPr>
      </w:pPr>
      <w:r>
        <w:rPr>
          <w:rFonts w:ascii="宋体" w:eastAsia="宋体" w:hAnsi="宋体" w:hint="eastAsia"/>
          <w:szCs w:val="21"/>
        </w:rPr>
        <w:t>31.</w:t>
      </w:r>
      <w:r w:rsidRPr="00A7690A">
        <w:rPr>
          <w:rFonts w:ascii="宋体" w:eastAsia="宋体" w:hAnsi="宋体"/>
          <w:szCs w:val="21"/>
        </w:rPr>
        <w:t>2020年3月2日，Y国继去年4月和9月之后，迎来第三次议会大选，结果仍未有单一政党得票过半，组阁再陷“难产”。3月16日，该国总统授权L党领袖组建新一届政府，但组阁前景仍不明朗。据此判断，Y国</w:t>
      </w:r>
    </w:p>
    <w:p w:rsidR="00A7690A" w:rsidRPr="00A7690A" w:rsidP="00A7690A" w14:paraId="1188C822" w14:textId="7902861A">
      <w:pPr>
        <w:jc w:val="left"/>
        <w:rPr>
          <w:rFonts w:ascii="宋体" w:eastAsia="宋体" w:hAnsi="宋体"/>
          <w:szCs w:val="21"/>
        </w:rPr>
      </w:pPr>
      <w:r w:rsidRPr="00A7690A">
        <w:rPr>
          <w:rFonts w:ascii="宋体" w:eastAsia="宋体" w:hAnsi="宋体" w:hint="eastAsia"/>
          <w:szCs w:val="21"/>
        </w:rPr>
        <w:t>①总统直接行使最高行政权</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hint="eastAsia"/>
          <w:szCs w:val="21"/>
        </w:rPr>
        <w:t>②政府总揽</w:t>
      </w:r>
      <w:r w:rsidRPr="00A7690A">
        <w:rPr>
          <w:rFonts w:ascii="宋体" w:eastAsia="宋体" w:hAnsi="宋体"/>
          <w:szCs w:val="21"/>
        </w:rPr>
        <w:t>Y国行政权力，受议会监督</w:t>
      </w:r>
    </w:p>
    <w:p w:rsidR="00A7690A" w:rsidRPr="00A7690A" w:rsidP="00A7690A" w14:paraId="4772776C" w14:textId="039D95FC">
      <w:pPr>
        <w:jc w:val="left"/>
        <w:rPr>
          <w:rFonts w:ascii="宋体" w:eastAsia="宋体" w:hAnsi="宋体"/>
          <w:szCs w:val="21"/>
        </w:rPr>
      </w:pPr>
      <w:r w:rsidRPr="00A7690A">
        <w:rPr>
          <w:rFonts w:ascii="宋体" w:eastAsia="宋体" w:hAnsi="宋体" w:hint="eastAsia"/>
          <w:szCs w:val="21"/>
        </w:rPr>
        <w:t>③议会处于国家权力的中心</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hint="eastAsia"/>
          <w:szCs w:val="21"/>
        </w:rPr>
        <w:t>④政府由总统组建，但要对议会负责</w:t>
      </w:r>
    </w:p>
    <w:p w:rsidR="000815D0" w:rsidP="00A7690A" w14:paraId="468E0853" w14:textId="0BD86568">
      <w:pPr>
        <w:jc w:val="left"/>
        <w:rPr>
          <w:rFonts w:ascii="宋体" w:eastAsia="宋体" w:hAnsi="宋体"/>
          <w:szCs w:val="21"/>
        </w:rPr>
      </w:pPr>
      <w:r w:rsidRPr="00A7690A">
        <w:rPr>
          <w:rFonts w:ascii="宋体" w:eastAsia="宋体" w:hAnsi="宋体"/>
          <w:szCs w:val="21"/>
        </w:rPr>
        <w:t>A.①③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B.①④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C.②③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D.②④</w:t>
      </w:r>
    </w:p>
    <w:p w:rsidR="00A7690A" w:rsidRPr="00A7690A" w:rsidP="00A7690A" w14:paraId="7EB3CA8B" w14:textId="41BEFBCF">
      <w:pPr>
        <w:jc w:val="left"/>
        <w:rPr>
          <w:rFonts w:ascii="宋体" w:eastAsia="宋体" w:hAnsi="宋体"/>
          <w:szCs w:val="21"/>
        </w:rPr>
      </w:pPr>
      <w:r>
        <w:rPr>
          <w:rFonts w:ascii="宋体" w:eastAsia="宋体" w:hAnsi="宋体" w:hint="eastAsia"/>
          <w:szCs w:val="21"/>
        </w:rPr>
        <w:t>32.</w:t>
      </w:r>
      <w:r w:rsidRPr="00A7690A">
        <w:rPr>
          <w:rFonts w:ascii="宋体" w:eastAsia="宋体" w:hAnsi="宋体"/>
          <w:szCs w:val="21"/>
        </w:rPr>
        <w:t>2020年6月30日，第74届联合国大会启动“消除贫困联盟”，为全球减</w:t>
      </w:r>
      <w:r w:rsidRPr="00A7690A">
        <w:rPr>
          <w:rFonts w:ascii="宋体" w:eastAsia="宋体" w:hAnsi="宋体"/>
          <w:szCs w:val="21"/>
        </w:rPr>
        <w:t>贫合作</w:t>
      </w:r>
      <w:r w:rsidRPr="00A7690A">
        <w:rPr>
          <w:rFonts w:ascii="宋体" w:eastAsia="宋体" w:hAnsi="宋体"/>
          <w:szCs w:val="21"/>
        </w:rPr>
        <w:t>提供重要平台。对此中国积极响应，为迫切需要减贫援助的发展中国家和脆弱群体提供支持和帮助。这表明</w:t>
      </w:r>
    </w:p>
    <w:p w:rsidR="00A7690A" w:rsidRPr="00A7690A" w:rsidP="00A7690A" w14:paraId="67525880" w14:textId="5D272C29">
      <w:pPr>
        <w:jc w:val="left"/>
        <w:rPr>
          <w:rFonts w:ascii="宋体" w:eastAsia="宋体" w:hAnsi="宋体"/>
          <w:szCs w:val="21"/>
        </w:rPr>
      </w:pPr>
      <w:r w:rsidRPr="00A7690A">
        <w:rPr>
          <w:rFonts w:ascii="宋体" w:eastAsia="宋体" w:hAnsi="宋体"/>
          <w:szCs w:val="21"/>
        </w:rPr>
        <w:t>A.联合国大会作为审议机构拥有广泛的职权</w:t>
      </w:r>
      <w:r>
        <w:rPr>
          <w:rFonts w:ascii="宋体" w:eastAsia="宋体" w:hAnsi="宋体"/>
          <w:szCs w:val="21"/>
        </w:rPr>
        <w:tab/>
      </w:r>
      <w:r w:rsidRPr="00A7690A">
        <w:rPr>
          <w:rFonts w:ascii="宋体" w:eastAsia="宋体" w:hAnsi="宋体"/>
          <w:szCs w:val="21"/>
        </w:rPr>
        <w:t>B.联合国是实践多边主义的最佳场所</w:t>
      </w:r>
    </w:p>
    <w:p w:rsidR="00A7690A" w:rsidP="00A7690A" w14:paraId="07B70DBE" w14:textId="233506B3">
      <w:pPr>
        <w:jc w:val="left"/>
        <w:rPr>
          <w:rFonts w:ascii="宋体" w:eastAsia="宋体" w:hAnsi="宋体"/>
          <w:szCs w:val="21"/>
        </w:rPr>
      </w:pPr>
      <w:r w:rsidRPr="00A7690A">
        <w:rPr>
          <w:rFonts w:ascii="宋体" w:eastAsia="宋体" w:hAnsi="宋体"/>
          <w:szCs w:val="21"/>
        </w:rPr>
        <w:t>C.中国在人类发展事业中发挥着主导性作用</w:t>
      </w:r>
      <w:r>
        <w:rPr>
          <w:rFonts w:ascii="宋体" w:eastAsia="宋体" w:hAnsi="宋体"/>
          <w:szCs w:val="21"/>
        </w:rPr>
        <w:tab/>
      </w:r>
      <w:r w:rsidRPr="00A7690A">
        <w:rPr>
          <w:rFonts w:ascii="宋体" w:eastAsia="宋体" w:hAnsi="宋体"/>
          <w:szCs w:val="21"/>
        </w:rPr>
        <w:t>D.中国支持和参加联合国的各项工作</w:t>
      </w:r>
    </w:p>
    <w:p w:rsidR="00A7690A" w:rsidRPr="00A7690A" w:rsidP="00A7690A" w14:paraId="76156B64" w14:textId="345B22F0">
      <w:pPr>
        <w:jc w:val="left"/>
        <w:rPr>
          <w:rFonts w:ascii="宋体" w:eastAsia="宋体" w:hAnsi="宋体"/>
          <w:szCs w:val="21"/>
        </w:rPr>
      </w:pPr>
      <w:r>
        <w:rPr>
          <w:rFonts w:ascii="宋体" w:eastAsia="宋体" w:hAnsi="宋体" w:hint="eastAsia"/>
          <w:szCs w:val="21"/>
        </w:rPr>
        <w:t>33.</w:t>
      </w:r>
      <w:r w:rsidRPr="00A7690A">
        <w:rPr>
          <w:rFonts w:ascii="宋体" w:eastAsia="宋体" w:hAnsi="宋体" w:hint="eastAsia"/>
          <w:szCs w:val="21"/>
        </w:rPr>
        <w:t>小王将自己的车送到</w:t>
      </w:r>
      <w:r w:rsidRPr="00A7690A">
        <w:rPr>
          <w:rFonts w:ascii="宋体" w:eastAsia="宋体" w:hAnsi="宋体"/>
          <w:szCs w:val="21"/>
        </w:rPr>
        <w:t>汽修公司做全面保养，取车时因保养费高，征得汽修公司同意后，小王将一块名表留下，约定付清保养费后取回该表。根据我国法律规定，汽修公司对该手表享有</w:t>
      </w:r>
    </w:p>
    <w:p w:rsidR="00A7690A" w:rsidP="00A7690A" w14:paraId="444ECFED" w14:textId="0416A2F9">
      <w:pPr>
        <w:jc w:val="left"/>
        <w:rPr>
          <w:rFonts w:ascii="宋体" w:eastAsia="宋体" w:hAnsi="宋体"/>
          <w:szCs w:val="21"/>
        </w:rPr>
      </w:pPr>
      <w:r w:rsidRPr="00A7690A">
        <w:rPr>
          <w:rFonts w:ascii="宋体" w:eastAsia="宋体" w:hAnsi="宋体"/>
          <w:szCs w:val="21"/>
        </w:rPr>
        <w:t>A.留置权</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B.抵押权</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C.质押权</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D.用益物权</w:t>
      </w:r>
    </w:p>
    <w:p w:rsidR="00A7690A" w:rsidRPr="00A7690A" w:rsidP="00A7690A" w14:paraId="5B5A8A6F" w14:textId="3E53267F">
      <w:pPr>
        <w:jc w:val="left"/>
        <w:rPr>
          <w:rFonts w:ascii="宋体" w:eastAsia="宋体" w:hAnsi="宋体"/>
          <w:szCs w:val="21"/>
        </w:rPr>
      </w:pPr>
      <w:r>
        <w:rPr>
          <w:rFonts w:ascii="宋体" w:eastAsia="宋体" w:hAnsi="宋体" w:hint="eastAsia"/>
          <w:szCs w:val="21"/>
        </w:rPr>
        <w:t>34.</w:t>
      </w:r>
      <w:r w:rsidRPr="00A7690A">
        <w:rPr>
          <w:rFonts w:ascii="宋体" w:eastAsia="宋体" w:hAnsi="宋体" w:hint="eastAsia"/>
          <w:szCs w:val="21"/>
        </w:rPr>
        <w:t>新冠疫情防控期间，陈某刻意隐瞒个人病情，导致与其密切接触的多人被隔离观察。被隔离的邻居李某非常恼怒，将陈某的照片发布至</w:t>
      </w:r>
      <w:r w:rsidRPr="00A7690A">
        <w:rPr>
          <w:rFonts w:ascii="宋体" w:eastAsia="宋体" w:hAnsi="宋体" w:hint="eastAsia"/>
          <w:szCs w:val="21"/>
        </w:rPr>
        <w:t>微博并</w:t>
      </w:r>
      <w:r w:rsidRPr="00A7690A">
        <w:rPr>
          <w:rFonts w:ascii="宋体" w:eastAsia="宋体" w:hAnsi="宋体" w:hint="eastAsia"/>
          <w:szCs w:val="21"/>
        </w:rPr>
        <w:t>添加许多辱骂之词，引发众多网友评论和转发。李某此举涉嫌侵犯陈某的</w:t>
      </w:r>
    </w:p>
    <w:p w:rsidR="00A7690A" w:rsidRPr="00A7690A" w:rsidP="00A7690A" w14:paraId="3B7DA595" w14:textId="7C4939C1">
      <w:pPr>
        <w:jc w:val="left"/>
        <w:rPr>
          <w:rFonts w:ascii="宋体" w:eastAsia="宋体" w:hAnsi="宋体"/>
          <w:szCs w:val="21"/>
        </w:rPr>
      </w:pPr>
      <w:r w:rsidRPr="00A7690A">
        <w:rPr>
          <w:rFonts w:ascii="宋体" w:eastAsia="宋体" w:hAnsi="宋体" w:hint="eastAsia"/>
          <w:szCs w:val="21"/>
        </w:rPr>
        <w:t>①姓名权</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hint="eastAsia"/>
          <w:szCs w:val="21"/>
        </w:rPr>
        <w:t>②肖像权</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hint="eastAsia"/>
          <w:szCs w:val="21"/>
        </w:rPr>
        <w:t>③名誉权</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hint="eastAsia"/>
          <w:szCs w:val="21"/>
        </w:rPr>
        <w:t>④隐私权</w:t>
      </w:r>
    </w:p>
    <w:p w:rsidR="00A7690A" w:rsidP="00A7690A" w14:paraId="7376D829" w14:textId="02062216">
      <w:pPr>
        <w:jc w:val="left"/>
        <w:rPr>
          <w:rFonts w:ascii="宋体" w:eastAsia="宋体" w:hAnsi="宋体"/>
          <w:szCs w:val="21"/>
        </w:rPr>
      </w:pPr>
      <w:r w:rsidRPr="00A7690A">
        <w:rPr>
          <w:rFonts w:ascii="宋体" w:eastAsia="宋体" w:hAnsi="宋体"/>
          <w:szCs w:val="21"/>
        </w:rPr>
        <w:t>A.①②</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B.②③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C.①④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D.③④</w:t>
      </w:r>
    </w:p>
    <w:p w:rsidR="00A7690A" w:rsidRPr="00A7690A" w:rsidP="00A7690A" w14:paraId="691856AF" w14:textId="6605144E">
      <w:pPr>
        <w:jc w:val="left"/>
        <w:rPr>
          <w:rFonts w:ascii="宋体" w:eastAsia="宋体" w:hAnsi="宋体"/>
          <w:szCs w:val="21"/>
        </w:rPr>
      </w:pPr>
      <w:r>
        <w:rPr>
          <w:rFonts w:ascii="宋体" w:eastAsia="宋体" w:hAnsi="宋体" w:hint="eastAsia"/>
          <w:szCs w:val="21"/>
        </w:rPr>
        <w:t>35.</w:t>
      </w:r>
      <w:r w:rsidRPr="00A7690A">
        <w:rPr>
          <w:rFonts w:ascii="宋体" w:eastAsia="宋体" w:hAnsi="宋体"/>
          <w:szCs w:val="21"/>
        </w:rPr>
        <w:t>A县小王和B县小张是大学校友，小王在创业初期向小张借款10万元。后小张多次催讨，但小王一直不归还，还在校友群辱骂小张，小张因此深受困扰，决定要把小王告上法庭。为此，小张</w:t>
      </w:r>
    </w:p>
    <w:p w:rsidR="00A7690A" w:rsidRPr="00A7690A" w:rsidP="00A7690A" w14:paraId="65C26C03" w14:textId="7309AD14">
      <w:pPr>
        <w:jc w:val="left"/>
        <w:rPr>
          <w:rFonts w:ascii="宋体" w:eastAsia="宋体" w:hAnsi="宋体"/>
          <w:szCs w:val="21"/>
        </w:rPr>
      </w:pPr>
      <w:r w:rsidRPr="00A7690A">
        <w:rPr>
          <w:rFonts w:ascii="宋体" w:eastAsia="宋体" w:hAnsi="宋体" w:hint="eastAsia"/>
          <w:szCs w:val="21"/>
        </w:rPr>
        <w:t>①可以向</w:t>
      </w:r>
      <w:r w:rsidRPr="00A7690A">
        <w:rPr>
          <w:rFonts w:ascii="宋体" w:eastAsia="宋体" w:hAnsi="宋体"/>
          <w:szCs w:val="21"/>
        </w:rPr>
        <w:t>A县或者B县法院起诉</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②可以聘请律师为诉讼代理人</w:t>
      </w:r>
    </w:p>
    <w:p w:rsidR="00A7690A" w:rsidRPr="00A7690A" w:rsidP="00A7690A" w14:paraId="6EB69344" w14:textId="0423CADB">
      <w:pPr>
        <w:jc w:val="left"/>
        <w:rPr>
          <w:rFonts w:ascii="宋体" w:eastAsia="宋体" w:hAnsi="宋体"/>
          <w:szCs w:val="21"/>
        </w:rPr>
      </w:pPr>
      <w:r w:rsidRPr="00A7690A">
        <w:rPr>
          <w:rFonts w:ascii="宋体" w:eastAsia="宋体" w:hAnsi="宋体" w:hint="eastAsia"/>
          <w:szCs w:val="21"/>
        </w:rPr>
        <w:t>③可把精神损害赔偿作为诉讼请求</w:t>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hint="eastAsia"/>
          <w:szCs w:val="21"/>
        </w:rPr>
        <w:t>④作为受害方无需承担举证责任</w:t>
      </w:r>
    </w:p>
    <w:p w:rsidR="00C74E29" w:rsidP="00C74E29" w14:paraId="7F097209" w14:textId="34C45616">
      <w:pPr>
        <w:jc w:val="left"/>
        <w:rPr>
          <w:rFonts w:ascii="宋体" w:eastAsia="宋体" w:hAnsi="宋体"/>
          <w:szCs w:val="21"/>
        </w:rPr>
      </w:pPr>
      <w:r w:rsidRPr="00A7690A">
        <w:rPr>
          <w:rFonts w:ascii="宋体" w:eastAsia="宋体" w:hAnsi="宋体"/>
          <w:szCs w:val="21"/>
        </w:rPr>
        <w:t>A.①③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B.①④</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C.②③</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Pr="00A7690A">
        <w:rPr>
          <w:rFonts w:ascii="宋体" w:eastAsia="宋体" w:hAnsi="宋体"/>
          <w:szCs w:val="21"/>
        </w:rPr>
        <w:t>D.②④</w:t>
      </w:r>
    </w:p>
    <w:p w:rsidR="00C74E29" w:rsidRPr="00C74E29" w:rsidP="00C74E29" w14:paraId="6B2761F5" w14:textId="77777777">
      <w:pPr>
        <w:jc w:val="left"/>
        <w:rPr>
          <w:rFonts w:ascii="宋体" w:eastAsia="宋体" w:hAnsi="宋体"/>
          <w:szCs w:val="21"/>
        </w:rPr>
      </w:pPr>
    </w:p>
    <w:p w:rsidR="00C74E29" w:rsidRPr="000815D0" w:rsidP="00C74E29" w14:paraId="53FEDBA4" w14:textId="78CD8237">
      <w:pPr>
        <w:jc w:val="center"/>
        <w:rPr>
          <w:rFonts w:ascii="黑体" w:eastAsia="黑体" w:hAnsi="黑体"/>
          <w:sz w:val="28"/>
          <w:szCs w:val="32"/>
        </w:rPr>
      </w:pPr>
      <w:r w:rsidRPr="000815D0">
        <w:rPr>
          <w:rFonts w:ascii="黑体" w:eastAsia="黑体" w:hAnsi="黑体"/>
          <w:sz w:val="28"/>
          <w:szCs w:val="32"/>
        </w:rPr>
        <w:t>2021年1月浙江省选考政治模拟练习卷（一）</w:t>
      </w:r>
      <w:r>
        <w:rPr>
          <w:rFonts w:ascii="黑体" w:eastAsia="黑体" w:hAnsi="黑体" w:hint="eastAsia"/>
          <w:sz w:val="28"/>
          <w:szCs w:val="32"/>
        </w:rPr>
        <w:t>·答题纸</w:t>
      </w:r>
    </w:p>
    <w:p w:rsidR="00C74E29" w:rsidP="00C74E29" w14:paraId="733CFDFD" w14:textId="77777777">
      <w:pPr>
        <w:jc w:val="left"/>
        <w:rPr>
          <w:rFonts w:ascii="宋体" w:eastAsia="宋体" w:hAnsi="宋体"/>
          <w:szCs w:val="21"/>
        </w:rPr>
      </w:pPr>
      <w:r w:rsidRPr="000C40E6">
        <w:rPr>
          <w:rFonts w:ascii="黑体" w:eastAsia="黑体" w:hAnsi="黑体" w:hint="eastAsia"/>
          <w:szCs w:val="21"/>
        </w:rPr>
        <w:t>一、判断题</w:t>
      </w:r>
      <w:r>
        <w:rPr>
          <w:rFonts w:ascii="宋体" w:eastAsia="宋体" w:hAnsi="宋体" w:hint="eastAsia"/>
          <w:szCs w:val="21"/>
        </w:rPr>
        <w:t>（</w:t>
      </w:r>
      <w:r w:rsidRPr="000C40E6">
        <w:rPr>
          <w:rFonts w:ascii="楷体" w:eastAsia="楷体" w:hAnsi="楷体" w:hint="eastAsia"/>
          <w:szCs w:val="21"/>
        </w:rPr>
        <w:t>本大题共10小题，每小题1分，共10分</w:t>
      </w:r>
      <w:r>
        <w:rPr>
          <w:rFonts w:ascii="宋体" w:eastAsia="宋体" w:hAnsi="宋体" w:hint="eastAsia"/>
          <w:szCs w:val="21"/>
        </w:rPr>
        <w:t>）</w:t>
      </w:r>
    </w:p>
    <w:tbl>
      <w:tblPr>
        <w:tblStyle w:val="TableGrid"/>
        <w:tblW w:w="0" w:type="auto"/>
        <w:jc w:val="center"/>
        <w:tblLook w:val="04A0"/>
      </w:tblPr>
      <w:tblGrid>
        <w:gridCol w:w="901"/>
        <w:gridCol w:w="901"/>
        <w:gridCol w:w="901"/>
        <w:gridCol w:w="901"/>
        <w:gridCol w:w="902"/>
        <w:gridCol w:w="902"/>
        <w:gridCol w:w="902"/>
        <w:gridCol w:w="902"/>
        <w:gridCol w:w="902"/>
        <w:gridCol w:w="902"/>
      </w:tblGrid>
      <w:tr w14:paraId="4C9B89D2" w14:textId="77777777" w:rsidTr="00F8772E">
        <w:tblPrEx>
          <w:tblW w:w="0" w:type="auto"/>
          <w:jc w:val="center"/>
          <w:tblLook w:val="04A0"/>
        </w:tblPrEx>
        <w:trPr>
          <w:jc w:val="center"/>
        </w:trPr>
        <w:tc>
          <w:tcPr>
            <w:tcW w:w="901" w:type="dxa"/>
            <w:vAlign w:val="center"/>
          </w:tcPr>
          <w:p w:rsidR="00C74E29" w:rsidRPr="00C43D28" w:rsidP="00F8772E" w14:paraId="05E8C3D5" w14:textId="77777777">
            <w:pPr>
              <w:jc w:val="center"/>
              <w:rPr>
                <w:rFonts w:ascii="宋体" w:eastAsia="宋体" w:hAnsi="宋体"/>
                <w:b/>
                <w:bCs/>
                <w:szCs w:val="21"/>
              </w:rPr>
            </w:pPr>
            <w:r w:rsidRPr="00C43D28">
              <w:rPr>
                <w:rFonts w:ascii="宋体" w:eastAsia="宋体" w:hAnsi="宋体" w:hint="eastAsia"/>
                <w:b/>
                <w:bCs/>
                <w:szCs w:val="21"/>
              </w:rPr>
              <w:t>1</w:t>
            </w:r>
          </w:p>
        </w:tc>
        <w:tc>
          <w:tcPr>
            <w:tcW w:w="901" w:type="dxa"/>
            <w:vAlign w:val="center"/>
          </w:tcPr>
          <w:p w:rsidR="00C74E29" w:rsidRPr="00C43D28" w:rsidP="00F8772E" w14:paraId="4DAD6BAA" w14:textId="77777777">
            <w:pPr>
              <w:jc w:val="center"/>
              <w:rPr>
                <w:rFonts w:ascii="宋体" w:eastAsia="宋体" w:hAnsi="宋体"/>
                <w:b/>
                <w:bCs/>
                <w:szCs w:val="21"/>
              </w:rPr>
            </w:pPr>
            <w:r w:rsidRPr="00C43D28">
              <w:rPr>
                <w:rFonts w:ascii="宋体" w:eastAsia="宋体" w:hAnsi="宋体" w:hint="eastAsia"/>
                <w:b/>
                <w:bCs/>
                <w:szCs w:val="21"/>
              </w:rPr>
              <w:t>2</w:t>
            </w:r>
          </w:p>
        </w:tc>
        <w:tc>
          <w:tcPr>
            <w:tcW w:w="901" w:type="dxa"/>
            <w:vAlign w:val="center"/>
          </w:tcPr>
          <w:p w:rsidR="00C74E29" w:rsidRPr="00C43D28" w:rsidP="00F8772E" w14:paraId="110835D2" w14:textId="77777777">
            <w:pPr>
              <w:jc w:val="center"/>
              <w:rPr>
                <w:rFonts w:ascii="宋体" w:eastAsia="宋体" w:hAnsi="宋体"/>
                <w:b/>
                <w:bCs/>
                <w:szCs w:val="21"/>
              </w:rPr>
            </w:pPr>
            <w:r w:rsidRPr="00C43D28">
              <w:rPr>
                <w:rFonts w:ascii="宋体" w:eastAsia="宋体" w:hAnsi="宋体" w:hint="eastAsia"/>
                <w:b/>
                <w:bCs/>
                <w:szCs w:val="21"/>
              </w:rPr>
              <w:t>3</w:t>
            </w:r>
          </w:p>
        </w:tc>
        <w:tc>
          <w:tcPr>
            <w:tcW w:w="901" w:type="dxa"/>
            <w:vAlign w:val="center"/>
          </w:tcPr>
          <w:p w:rsidR="00C74E29" w:rsidRPr="00C43D28" w:rsidP="00F8772E" w14:paraId="030583B2" w14:textId="77777777">
            <w:pPr>
              <w:jc w:val="center"/>
              <w:rPr>
                <w:rFonts w:ascii="宋体" w:eastAsia="宋体" w:hAnsi="宋体"/>
                <w:b/>
                <w:bCs/>
                <w:szCs w:val="21"/>
              </w:rPr>
            </w:pPr>
            <w:r w:rsidRPr="00C43D28">
              <w:rPr>
                <w:rFonts w:ascii="宋体" w:eastAsia="宋体" w:hAnsi="宋体" w:hint="eastAsia"/>
                <w:b/>
                <w:bCs/>
                <w:szCs w:val="21"/>
              </w:rPr>
              <w:t>4</w:t>
            </w:r>
          </w:p>
        </w:tc>
        <w:tc>
          <w:tcPr>
            <w:tcW w:w="902" w:type="dxa"/>
            <w:vAlign w:val="center"/>
          </w:tcPr>
          <w:p w:rsidR="00C74E29" w:rsidRPr="00C43D28" w:rsidP="00F8772E" w14:paraId="059A054E" w14:textId="77777777">
            <w:pPr>
              <w:jc w:val="center"/>
              <w:rPr>
                <w:rFonts w:ascii="宋体" w:eastAsia="宋体" w:hAnsi="宋体"/>
                <w:b/>
                <w:bCs/>
                <w:szCs w:val="21"/>
              </w:rPr>
            </w:pPr>
            <w:r w:rsidRPr="00C43D28">
              <w:rPr>
                <w:rFonts w:ascii="宋体" w:eastAsia="宋体" w:hAnsi="宋体" w:hint="eastAsia"/>
                <w:b/>
                <w:bCs/>
                <w:szCs w:val="21"/>
              </w:rPr>
              <w:t>5</w:t>
            </w:r>
          </w:p>
        </w:tc>
        <w:tc>
          <w:tcPr>
            <w:tcW w:w="902" w:type="dxa"/>
            <w:vAlign w:val="center"/>
          </w:tcPr>
          <w:p w:rsidR="00C74E29" w:rsidRPr="00C43D28" w:rsidP="00F8772E" w14:paraId="00CA3950" w14:textId="77777777">
            <w:pPr>
              <w:jc w:val="center"/>
              <w:rPr>
                <w:rFonts w:ascii="宋体" w:eastAsia="宋体" w:hAnsi="宋体"/>
                <w:b/>
                <w:bCs/>
                <w:szCs w:val="21"/>
              </w:rPr>
            </w:pPr>
            <w:r w:rsidRPr="00C43D28">
              <w:rPr>
                <w:rFonts w:ascii="宋体" w:eastAsia="宋体" w:hAnsi="宋体" w:hint="eastAsia"/>
                <w:b/>
                <w:bCs/>
                <w:szCs w:val="21"/>
              </w:rPr>
              <w:t>6</w:t>
            </w:r>
          </w:p>
        </w:tc>
        <w:tc>
          <w:tcPr>
            <w:tcW w:w="902" w:type="dxa"/>
            <w:vAlign w:val="center"/>
          </w:tcPr>
          <w:p w:rsidR="00C74E29" w:rsidRPr="00C43D28" w:rsidP="00F8772E" w14:paraId="69057077" w14:textId="77777777">
            <w:pPr>
              <w:jc w:val="center"/>
              <w:rPr>
                <w:rFonts w:ascii="宋体" w:eastAsia="宋体" w:hAnsi="宋体"/>
                <w:b/>
                <w:bCs/>
                <w:szCs w:val="21"/>
              </w:rPr>
            </w:pPr>
            <w:r w:rsidRPr="00C43D28">
              <w:rPr>
                <w:rFonts w:ascii="宋体" w:eastAsia="宋体" w:hAnsi="宋体" w:hint="eastAsia"/>
                <w:b/>
                <w:bCs/>
                <w:szCs w:val="21"/>
              </w:rPr>
              <w:t>7</w:t>
            </w:r>
          </w:p>
        </w:tc>
        <w:tc>
          <w:tcPr>
            <w:tcW w:w="902" w:type="dxa"/>
            <w:vAlign w:val="center"/>
          </w:tcPr>
          <w:p w:rsidR="00C74E29" w:rsidRPr="00C43D28" w:rsidP="00F8772E" w14:paraId="10B881F2" w14:textId="77777777">
            <w:pPr>
              <w:jc w:val="center"/>
              <w:rPr>
                <w:rFonts w:ascii="宋体" w:eastAsia="宋体" w:hAnsi="宋体"/>
                <w:b/>
                <w:bCs/>
                <w:szCs w:val="21"/>
              </w:rPr>
            </w:pPr>
            <w:r w:rsidRPr="00C43D28">
              <w:rPr>
                <w:rFonts w:ascii="宋体" w:eastAsia="宋体" w:hAnsi="宋体" w:hint="eastAsia"/>
                <w:b/>
                <w:bCs/>
                <w:szCs w:val="21"/>
              </w:rPr>
              <w:t>8</w:t>
            </w:r>
          </w:p>
        </w:tc>
        <w:tc>
          <w:tcPr>
            <w:tcW w:w="902" w:type="dxa"/>
            <w:vAlign w:val="center"/>
          </w:tcPr>
          <w:p w:rsidR="00C74E29" w:rsidRPr="00C43D28" w:rsidP="00F8772E" w14:paraId="115DCA81" w14:textId="77777777">
            <w:pPr>
              <w:jc w:val="center"/>
              <w:rPr>
                <w:rFonts w:ascii="宋体" w:eastAsia="宋体" w:hAnsi="宋体"/>
                <w:b/>
                <w:bCs/>
                <w:szCs w:val="21"/>
              </w:rPr>
            </w:pPr>
            <w:r w:rsidRPr="00C43D28">
              <w:rPr>
                <w:rFonts w:ascii="宋体" w:eastAsia="宋体" w:hAnsi="宋体" w:hint="eastAsia"/>
                <w:b/>
                <w:bCs/>
                <w:szCs w:val="21"/>
              </w:rPr>
              <w:t>9</w:t>
            </w:r>
          </w:p>
        </w:tc>
        <w:tc>
          <w:tcPr>
            <w:tcW w:w="902" w:type="dxa"/>
            <w:vAlign w:val="center"/>
          </w:tcPr>
          <w:p w:rsidR="00C74E29" w:rsidRPr="00C43D28" w:rsidP="00F8772E" w14:paraId="562E6312" w14:textId="77777777">
            <w:pPr>
              <w:jc w:val="center"/>
              <w:rPr>
                <w:rFonts w:ascii="宋体" w:eastAsia="宋体" w:hAnsi="宋体"/>
                <w:b/>
                <w:bCs/>
                <w:szCs w:val="21"/>
              </w:rPr>
            </w:pPr>
            <w:r w:rsidRPr="00C43D28">
              <w:rPr>
                <w:rFonts w:ascii="宋体" w:eastAsia="宋体" w:hAnsi="宋体" w:hint="eastAsia"/>
                <w:b/>
                <w:bCs/>
                <w:szCs w:val="21"/>
              </w:rPr>
              <w:t>10</w:t>
            </w:r>
          </w:p>
        </w:tc>
      </w:tr>
      <w:tr w14:paraId="165FC4A8" w14:textId="77777777" w:rsidTr="00F8772E">
        <w:tblPrEx>
          <w:tblW w:w="0" w:type="auto"/>
          <w:jc w:val="center"/>
          <w:tblLook w:val="04A0"/>
        </w:tblPrEx>
        <w:trPr>
          <w:jc w:val="center"/>
        </w:trPr>
        <w:tc>
          <w:tcPr>
            <w:tcW w:w="901" w:type="dxa"/>
            <w:vAlign w:val="center"/>
          </w:tcPr>
          <w:p w:rsidR="00C74E29" w:rsidP="00F8772E" w14:paraId="060326CB" w14:textId="77777777">
            <w:pPr>
              <w:jc w:val="center"/>
              <w:rPr>
                <w:rFonts w:ascii="宋体" w:eastAsia="宋体" w:hAnsi="宋体"/>
                <w:szCs w:val="21"/>
              </w:rPr>
            </w:pPr>
          </w:p>
        </w:tc>
        <w:tc>
          <w:tcPr>
            <w:tcW w:w="901" w:type="dxa"/>
            <w:vAlign w:val="center"/>
          </w:tcPr>
          <w:p w:rsidR="00C74E29" w:rsidP="00F8772E" w14:paraId="41F3E3A2" w14:textId="77777777">
            <w:pPr>
              <w:jc w:val="center"/>
              <w:rPr>
                <w:rFonts w:ascii="宋体" w:eastAsia="宋体" w:hAnsi="宋体"/>
                <w:szCs w:val="21"/>
              </w:rPr>
            </w:pPr>
          </w:p>
        </w:tc>
        <w:tc>
          <w:tcPr>
            <w:tcW w:w="901" w:type="dxa"/>
            <w:vAlign w:val="center"/>
          </w:tcPr>
          <w:p w:rsidR="00C74E29" w:rsidP="00F8772E" w14:paraId="447085EF" w14:textId="77777777">
            <w:pPr>
              <w:jc w:val="center"/>
              <w:rPr>
                <w:rFonts w:ascii="宋体" w:eastAsia="宋体" w:hAnsi="宋体"/>
                <w:szCs w:val="21"/>
              </w:rPr>
            </w:pPr>
          </w:p>
        </w:tc>
        <w:tc>
          <w:tcPr>
            <w:tcW w:w="901" w:type="dxa"/>
            <w:vAlign w:val="center"/>
          </w:tcPr>
          <w:p w:rsidR="00C74E29" w:rsidP="00F8772E" w14:paraId="2BCEF1A0" w14:textId="77777777">
            <w:pPr>
              <w:jc w:val="center"/>
              <w:rPr>
                <w:rFonts w:ascii="宋体" w:eastAsia="宋体" w:hAnsi="宋体"/>
                <w:szCs w:val="21"/>
              </w:rPr>
            </w:pPr>
          </w:p>
        </w:tc>
        <w:tc>
          <w:tcPr>
            <w:tcW w:w="902" w:type="dxa"/>
            <w:vAlign w:val="center"/>
          </w:tcPr>
          <w:p w:rsidR="00C74E29" w:rsidP="00F8772E" w14:paraId="3D184BC3" w14:textId="77777777">
            <w:pPr>
              <w:jc w:val="center"/>
              <w:rPr>
                <w:rFonts w:ascii="宋体" w:eastAsia="宋体" w:hAnsi="宋体"/>
                <w:szCs w:val="21"/>
              </w:rPr>
            </w:pPr>
          </w:p>
        </w:tc>
        <w:tc>
          <w:tcPr>
            <w:tcW w:w="902" w:type="dxa"/>
            <w:vAlign w:val="center"/>
          </w:tcPr>
          <w:p w:rsidR="00C74E29" w:rsidP="00F8772E" w14:paraId="681F3A00" w14:textId="77777777">
            <w:pPr>
              <w:jc w:val="center"/>
              <w:rPr>
                <w:rFonts w:ascii="宋体" w:eastAsia="宋体" w:hAnsi="宋体"/>
                <w:szCs w:val="21"/>
              </w:rPr>
            </w:pPr>
          </w:p>
        </w:tc>
        <w:tc>
          <w:tcPr>
            <w:tcW w:w="902" w:type="dxa"/>
            <w:vAlign w:val="center"/>
          </w:tcPr>
          <w:p w:rsidR="00C74E29" w:rsidP="00F8772E" w14:paraId="1100FAC1" w14:textId="77777777">
            <w:pPr>
              <w:jc w:val="center"/>
              <w:rPr>
                <w:rFonts w:ascii="宋体" w:eastAsia="宋体" w:hAnsi="宋体"/>
                <w:szCs w:val="21"/>
              </w:rPr>
            </w:pPr>
          </w:p>
        </w:tc>
        <w:tc>
          <w:tcPr>
            <w:tcW w:w="902" w:type="dxa"/>
            <w:vAlign w:val="center"/>
          </w:tcPr>
          <w:p w:rsidR="00C74E29" w:rsidP="00F8772E" w14:paraId="6DA06F0A" w14:textId="77777777">
            <w:pPr>
              <w:jc w:val="center"/>
              <w:rPr>
                <w:rFonts w:ascii="宋体" w:eastAsia="宋体" w:hAnsi="宋体"/>
                <w:szCs w:val="21"/>
              </w:rPr>
            </w:pPr>
          </w:p>
        </w:tc>
        <w:tc>
          <w:tcPr>
            <w:tcW w:w="902" w:type="dxa"/>
            <w:vAlign w:val="center"/>
          </w:tcPr>
          <w:p w:rsidR="00C74E29" w:rsidP="00F8772E" w14:paraId="3ED0C3ED" w14:textId="77777777">
            <w:pPr>
              <w:jc w:val="center"/>
              <w:rPr>
                <w:rFonts w:ascii="宋体" w:eastAsia="宋体" w:hAnsi="宋体"/>
                <w:szCs w:val="21"/>
              </w:rPr>
            </w:pPr>
          </w:p>
        </w:tc>
        <w:tc>
          <w:tcPr>
            <w:tcW w:w="902" w:type="dxa"/>
            <w:vAlign w:val="center"/>
          </w:tcPr>
          <w:p w:rsidR="00C74E29" w:rsidP="00F8772E" w14:paraId="69F92726" w14:textId="77777777">
            <w:pPr>
              <w:jc w:val="center"/>
              <w:rPr>
                <w:rFonts w:ascii="宋体" w:eastAsia="宋体" w:hAnsi="宋体"/>
                <w:szCs w:val="21"/>
              </w:rPr>
            </w:pPr>
          </w:p>
        </w:tc>
      </w:tr>
    </w:tbl>
    <w:p w:rsidR="00C74E29" w:rsidP="00C74E29" w14:paraId="7308316D" w14:textId="77777777">
      <w:pPr>
        <w:jc w:val="left"/>
        <w:rPr>
          <w:rFonts w:ascii="宋体" w:eastAsia="宋体" w:hAnsi="宋体"/>
          <w:szCs w:val="21"/>
        </w:rPr>
      </w:pPr>
      <w:r w:rsidRPr="000C40E6">
        <w:rPr>
          <w:rFonts w:ascii="黑体" w:eastAsia="黑体" w:hAnsi="黑体" w:hint="eastAsia"/>
          <w:szCs w:val="21"/>
        </w:rPr>
        <w:t>二、选择题</w:t>
      </w:r>
      <w:r w:rsidRPr="000815D0">
        <w:rPr>
          <w:rFonts w:ascii="宋体" w:eastAsia="宋体" w:hAnsi="宋体" w:hint="eastAsia"/>
          <w:szCs w:val="21"/>
        </w:rPr>
        <w:t>Ⅰ</w:t>
      </w:r>
      <w:r>
        <w:rPr>
          <w:rFonts w:ascii="宋体" w:eastAsia="宋体" w:hAnsi="宋体" w:hint="eastAsia"/>
          <w:szCs w:val="21"/>
        </w:rPr>
        <w:t>（</w:t>
      </w:r>
      <w:r w:rsidRPr="000C40E6">
        <w:rPr>
          <w:rFonts w:ascii="楷体" w:eastAsia="楷体" w:hAnsi="楷体" w:hint="eastAsia"/>
          <w:szCs w:val="21"/>
        </w:rPr>
        <w:t>本大题共2</w:t>
      </w:r>
      <w:r>
        <w:rPr>
          <w:rFonts w:ascii="楷体" w:eastAsia="楷体" w:hAnsi="楷体"/>
          <w:szCs w:val="21"/>
        </w:rPr>
        <w:t>0</w:t>
      </w:r>
      <w:r w:rsidRPr="000C40E6">
        <w:rPr>
          <w:rFonts w:ascii="楷体" w:eastAsia="楷体" w:hAnsi="楷体" w:hint="eastAsia"/>
          <w:szCs w:val="21"/>
        </w:rPr>
        <w:t>小题，每小题2分，共4</w:t>
      </w:r>
      <w:r>
        <w:rPr>
          <w:rFonts w:ascii="楷体" w:eastAsia="楷体" w:hAnsi="楷体"/>
          <w:szCs w:val="21"/>
        </w:rPr>
        <w:t>0</w:t>
      </w:r>
      <w:r w:rsidRPr="000C40E6">
        <w:rPr>
          <w:rFonts w:ascii="楷体" w:eastAsia="楷体" w:hAnsi="楷体" w:hint="eastAsia"/>
          <w:szCs w:val="21"/>
        </w:rPr>
        <w:t>分</w:t>
      </w:r>
      <w:r>
        <w:rPr>
          <w:rFonts w:ascii="宋体" w:eastAsia="宋体" w:hAnsi="宋体" w:hint="eastAsia"/>
          <w:szCs w:val="21"/>
        </w:rPr>
        <w:t>）</w:t>
      </w:r>
    </w:p>
    <w:tbl>
      <w:tblPr>
        <w:tblStyle w:val="TableGrid"/>
        <w:tblW w:w="5000" w:type="pct"/>
        <w:tblLook w:val="04A0"/>
      </w:tblPr>
      <w:tblGrid>
        <w:gridCol w:w="901"/>
        <w:gridCol w:w="901"/>
        <w:gridCol w:w="901"/>
        <w:gridCol w:w="901"/>
        <w:gridCol w:w="902"/>
        <w:gridCol w:w="902"/>
        <w:gridCol w:w="902"/>
        <w:gridCol w:w="902"/>
        <w:gridCol w:w="902"/>
        <w:gridCol w:w="902"/>
      </w:tblGrid>
      <w:tr w14:paraId="4C5C6CAE" w14:textId="77777777" w:rsidTr="00F8772E">
        <w:tblPrEx>
          <w:tblW w:w="5000" w:type="pct"/>
          <w:tblLook w:val="04A0"/>
        </w:tblPrEx>
        <w:tc>
          <w:tcPr>
            <w:tcW w:w="500" w:type="pct"/>
            <w:vAlign w:val="center"/>
          </w:tcPr>
          <w:p w:rsidR="00C74E29" w:rsidRPr="00C43D28" w:rsidP="00F8772E" w14:paraId="1C5D1EFB"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1</w:t>
            </w:r>
          </w:p>
        </w:tc>
        <w:tc>
          <w:tcPr>
            <w:tcW w:w="500" w:type="pct"/>
            <w:vAlign w:val="center"/>
          </w:tcPr>
          <w:p w:rsidR="00C74E29" w:rsidRPr="00C43D28" w:rsidP="00F8772E" w14:paraId="3B7A4ABE"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2</w:t>
            </w:r>
          </w:p>
        </w:tc>
        <w:tc>
          <w:tcPr>
            <w:tcW w:w="500" w:type="pct"/>
            <w:vAlign w:val="center"/>
          </w:tcPr>
          <w:p w:rsidR="00C74E29" w:rsidRPr="00C43D28" w:rsidP="00F8772E" w14:paraId="5D922068"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3</w:t>
            </w:r>
          </w:p>
        </w:tc>
        <w:tc>
          <w:tcPr>
            <w:tcW w:w="500" w:type="pct"/>
            <w:vAlign w:val="center"/>
          </w:tcPr>
          <w:p w:rsidR="00C74E29" w:rsidRPr="00C43D28" w:rsidP="00F8772E" w14:paraId="49F21743"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4</w:t>
            </w:r>
          </w:p>
        </w:tc>
        <w:tc>
          <w:tcPr>
            <w:tcW w:w="500" w:type="pct"/>
            <w:vAlign w:val="center"/>
          </w:tcPr>
          <w:p w:rsidR="00C74E29" w:rsidRPr="00C43D28" w:rsidP="00F8772E" w14:paraId="67734B3E"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5</w:t>
            </w:r>
          </w:p>
        </w:tc>
        <w:tc>
          <w:tcPr>
            <w:tcW w:w="500" w:type="pct"/>
            <w:vAlign w:val="center"/>
          </w:tcPr>
          <w:p w:rsidR="00C74E29" w:rsidRPr="00C43D28" w:rsidP="00F8772E" w14:paraId="4D1A6490"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6</w:t>
            </w:r>
          </w:p>
        </w:tc>
        <w:tc>
          <w:tcPr>
            <w:tcW w:w="500" w:type="pct"/>
            <w:vAlign w:val="center"/>
          </w:tcPr>
          <w:p w:rsidR="00C74E29" w:rsidRPr="00C43D28" w:rsidP="00F8772E" w14:paraId="0890B664"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7</w:t>
            </w:r>
          </w:p>
        </w:tc>
        <w:tc>
          <w:tcPr>
            <w:tcW w:w="500" w:type="pct"/>
            <w:vAlign w:val="center"/>
          </w:tcPr>
          <w:p w:rsidR="00C74E29" w:rsidRPr="00C43D28" w:rsidP="00F8772E" w14:paraId="32B1D825"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8</w:t>
            </w:r>
          </w:p>
        </w:tc>
        <w:tc>
          <w:tcPr>
            <w:tcW w:w="500" w:type="pct"/>
            <w:vAlign w:val="center"/>
          </w:tcPr>
          <w:p w:rsidR="00C74E29" w:rsidRPr="00C43D28" w:rsidP="00F8772E" w14:paraId="6BBDD7A9" w14:textId="77777777">
            <w:pPr>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9</w:t>
            </w:r>
          </w:p>
        </w:tc>
        <w:tc>
          <w:tcPr>
            <w:tcW w:w="500" w:type="pct"/>
            <w:vAlign w:val="center"/>
          </w:tcPr>
          <w:p w:rsidR="00C74E29" w:rsidRPr="00C43D28" w:rsidP="00F8772E" w14:paraId="6D074E86"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0</w:t>
            </w:r>
          </w:p>
        </w:tc>
      </w:tr>
      <w:tr w14:paraId="5733E4A2" w14:textId="77777777" w:rsidTr="00F8772E">
        <w:tblPrEx>
          <w:tblW w:w="5000" w:type="pct"/>
          <w:tblLook w:val="04A0"/>
        </w:tblPrEx>
        <w:tc>
          <w:tcPr>
            <w:tcW w:w="500" w:type="pct"/>
            <w:vAlign w:val="center"/>
          </w:tcPr>
          <w:p w:rsidR="00C74E29" w:rsidP="00F8772E" w14:paraId="10C22EBF" w14:textId="77777777">
            <w:pPr>
              <w:jc w:val="center"/>
              <w:rPr>
                <w:rFonts w:ascii="宋体" w:eastAsia="宋体" w:hAnsi="宋体"/>
                <w:szCs w:val="21"/>
              </w:rPr>
            </w:pPr>
          </w:p>
        </w:tc>
        <w:tc>
          <w:tcPr>
            <w:tcW w:w="500" w:type="pct"/>
            <w:vAlign w:val="center"/>
          </w:tcPr>
          <w:p w:rsidR="00C74E29" w:rsidP="00F8772E" w14:paraId="04881F92" w14:textId="77777777">
            <w:pPr>
              <w:jc w:val="center"/>
              <w:rPr>
                <w:rFonts w:ascii="宋体" w:eastAsia="宋体" w:hAnsi="宋体"/>
                <w:szCs w:val="21"/>
              </w:rPr>
            </w:pPr>
          </w:p>
        </w:tc>
        <w:tc>
          <w:tcPr>
            <w:tcW w:w="500" w:type="pct"/>
            <w:vAlign w:val="center"/>
          </w:tcPr>
          <w:p w:rsidR="00C74E29" w:rsidP="00F8772E" w14:paraId="752FD0C5" w14:textId="77777777">
            <w:pPr>
              <w:jc w:val="center"/>
              <w:rPr>
                <w:rFonts w:ascii="宋体" w:eastAsia="宋体" w:hAnsi="宋体"/>
                <w:szCs w:val="21"/>
              </w:rPr>
            </w:pPr>
          </w:p>
        </w:tc>
        <w:tc>
          <w:tcPr>
            <w:tcW w:w="500" w:type="pct"/>
            <w:vAlign w:val="center"/>
          </w:tcPr>
          <w:p w:rsidR="00C74E29" w:rsidP="00F8772E" w14:paraId="46690044" w14:textId="77777777">
            <w:pPr>
              <w:jc w:val="center"/>
              <w:rPr>
                <w:rFonts w:ascii="宋体" w:eastAsia="宋体" w:hAnsi="宋体"/>
                <w:szCs w:val="21"/>
              </w:rPr>
            </w:pPr>
          </w:p>
        </w:tc>
        <w:tc>
          <w:tcPr>
            <w:tcW w:w="500" w:type="pct"/>
            <w:vAlign w:val="center"/>
          </w:tcPr>
          <w:p w:rsidR="00C74E29" w:rsidP="00F8772E" w14:paraId="453BFD5B" w14:textId="77777777">
            <w:pPr>
              <w:jc w:val="center"/>
              <w:rPr>
                <w:rFonts w:ascii="宋体" w:eastAsia="宋体" w:hAnsi="宋体"/>
                <w:szCs w:val="21"/>
              </w:rPr>
            </w:pPr>
          </w:p>
        </w:tc>
        <w:tc>
          <w:tcPr>
            <w:tcW w:w="500" w:type="pct"/>
            <w:vAlign w:val="center"/>
          </w:tcPr>
          <w:p w:rsidR="00C74E29" w:rsidP="00F8772E" w14:paraId="29735EEE" w14:textId="77777777">
            <w:pPr>
              <w:jc w:val="center"/>
              <w:rPr>
                <w:rFonts w:ascii="宋体" w:eastAsia="宋体" w:hAnsi="宋体"/>
                <w:szCs w:val="21"/>
              </w:rPr>
            </w:pPr>
          </w:p>
        </w:tc>
        <w:tc>
          <w:tcPr>
            <w:tcW w:w="500" w:type="pct"/>
            <w:vAlign w:val="center"/>
          </w:tcPr>
          <w:p w:rsidR="00C74E29" w:rsidP="00F8772E" w14:paraId="4A0DA641" w14:textId="77777777">
            <w:pPr>
              <w:jc w:val="center"/>
              <w:rPr>
                <w:rFonts w:ascii="宋体" w:eastAsia="宋体" w:hAnsi="宋体"/>
                <w:szCs w:val="21"/>
              </w:rPr>
            </w:pPr>
          </w:p>
        </w:tc>
        <w:tc>
          <w:tcPr>
            <w:tcW w:w="500" w:type="pct"/>
            <w:vAlign w:val="center"/>
          </w:tcPr>
          <w:p w:rsidR="00C74E29" w:rsidP="00F8772E" w14:paraId="08AFE4A2" w14:textId="77777777">
            <w:pPr>
              <w:jc w:val="center"/>
              <w:rPr>
                <w:rFonts w:ascii="宋体" w:eastAsia="宋体" w:hAnsi="宋体"/>
                <w:szCs w:val="21"/>
              </w:rPr>
            </w:pPr>
          </w:p>
        </w:tc>
        <w:tc>
          <w:tcPr>
            <w:tcW w:w="500" w:type="pct"/>
            <w:vAlign w:val="center"/>
          </w:tcPr>
          <w:p w:rsidR="00C74E29" w:rsidP="00F8772E" w14:paraId="5EE2C63C" w14:textId="77777777">
            <w:pPr>
              <w:jc w:val="center"/>
              <w:rPr>
                <w:rFonts w:ascii="宋体" w:eastAsia="宋体" w:hAnsi="宋体"/>
                <w:szCs w:val="21"/>
              </w:rPr>
            </w:pPr>
          </w:p>
        </w:tc>
        <w:tc>
          <w:tcPr>
            <w:tcW w:w="500" w:type="pct"/>
            <w:vAlign w:val="center"/>
          </w:tcPr>
          <w:p w:rsidR="00C74E29" w:rsidP="00F8772E" w14:paraId="3CDBCC28" w14:textId="77777777">
            <w:pPr>
              <w:jc w:val="center"/>
              <w:rPr>
                <w:rFonts w:ascii="宋体" w:eastAsia="宋体" w:hAnsi="宋体"/>
                <w:szCs w:val="21"/>
              </w:rPr>
            </w:pPr>
          </w:p>
        </w:tc>
      </w:tr>
      <w:tr w14:paraId="216E6469" w14:textId="77777777" w:rsidTr="00F8772E">
        <w:tblPrEx>
          <w:tblW w:w="5000" w:type="pct"/>
          <w:tblLook w:val="04A0"/>
        </w:tblPrEx>
        <w:tc>
          <w:tcPr>
            <w:tcW w:w="500" w:type="pct"/>
            <w:vAlign w:val="center"/>
          </w:tcPr>
          <w:p w:rsidR="00C74E29" w:rsidRPr="00C43D28" w:rsidP="00F8772E" w14:paraId="7CD70D57"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1</w:t>
            </w:r>
          </w:p>
        </w:tc>
        <w:tc>
          <w:tcPr>
            <w:tcW w:w="500" w:type="pct"/>
            <w:vAlign w:val="center"/>
          </w:tcPr>
          <w:p w:rsidR="00C74E29" w:rsidRPr="00C43D28" w:rsidP="00F8772E" w14:paraId="6127B16C"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2</w:t>
            </w:r>
          </w:p>
        </w:tc>
        <w:tc>
          <w:tcPr>
            <w:tcW w:w="500" w:type="pct"/>
            <w:vAlign w:val="center"/>
          </w:tcPr>
          <w:p w:rsidR="00C74E29" w:rsidRPr="00C43D28" w:rsidP="00F8772E" w14:paraId="4ACE6EF3"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3</w:t>
            </w:r>
          </w:p>
        </w:tc>
        <w:tc>
          <w:tcPr>
            <w:tcW w:w="500" w:type="pct"/>
            <w:vAlign w:val="center"/>
          </w:tcPr>
          <w:p w:rsidR="00C74E29" w:rsidRPr="00C43D28" w:rsidP="00F8772E" w14:paraId="6C833DA3"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4</w:t>
            </w:r>
          </w:p>
        </w:tc>
        <w:tc>
          <w:tcPr>
            <w:tcW w:w="500" w:type="pct"/>
            <w:vAlign w:val="center"/>
          </w:tcPr>
          <w:p w:rsidR="00C74E29" w:rsidRPr="00C43D28" w:rsidP="00F8772E" w14:paraId="01E07C7F"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5</w:t>
            </w:r>
          </w:p>
        </w:tc>
        <w:tc>
          <w:tcPr>
            <w:tcW w:w="500" w:type="pct"/>
            <w:vAlign w:val="center"/>
          </w:tcPr>
          <w:p w:rsidR="00C74E29" w:rsidRPr="00C43D28" w:rsidP="00F8772E" w14:paraId="1C14C55E"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6</w:t>
            </w:r>
          </w:p>
        </w:tc>
        <w:tc>
          <w:tcPr>
            <w:tcW w:w="500" w:type="pct"/>
            <w:vAlign w:val="center"/>
          </w:tcPr>
          <w:p w:rsidR="00C74E29" w:rsidRPr="00C43D28" w:rsidP="00F8772E" w14:paraId="63E46796"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7</w:t>
            </w:r>
          </w:p>
        </w:tc>
        <w:tc>
          <w:tcPr>
            <w:tcW w:w="500" w:type="pct"/>
            <w:vAlign w:val="center"/>
          </w:tcPr>
          <w:p w:rsidR="00C74E29" w:rsidRPr="00C43D28" w:rsidP="00F8772E" w14:paraId="4C66DE6D"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8</w:t>
            </w:r>
          </w:p>
        </w:tc>
        <w:tc>
          <w:tcPr>
            <w:tcW w:w="500" w:type="pct"/>
            <w:vAlign w:val="center"/>
          </w:tcPr>
          <w:p w:rsidR="00C74E29" w:rsidRPr="00C43D28" w:rsidP="00F8772E" w14:paraId="216FDBE2" w14:textId="77777777">
            <w:pPr>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9</w:t>
            </w:r>
          </w:p>
        </w:tc>
        <w:tc>
          <w:tcPr>
            <w:tcW w:w="500" w:type="pct"/>
            <w:vAlign w:val="center"/>
          </w:tcPr>
          <w:p w:rsidR="00C74E29" w:rsidRPr="00C43D28" w:rsidP="00F8772E" w14:paraId="5B53303C" w14:textId="77777777">
            <w:pPr>
              <w:jc w:val="center"/>
              <w:rPr>
                <w:rFonts w:ascii="宋体" w:eastAsia="宋体" w:hAnsi="宋体"/>
                <w:b/>
                <w:bCs/>
                <w:szCs w:val="21"/>
              </w:rPr>
            </w:pPr>
            <w:r w:rsidRPr="00C43D28">
              <w:rPr>
                <w:rFonts w:ascii="宋体" w:eastAsia="宋体" w:hAnsi="宋体" w:hint="eastAsia"/>
                <w:b/>
                <w:bCs/>
                <w:szCs w:val="21"/>
              </w:rPr>
              <w:t>3</w:t>
            </w:r>
            <w:r w:rsidRPr="00C43D28">
              <w:rPr>
                <w:rFonts w:ascii="宋体" w:eastAsia="宋体" w:hAnsi="宋体"/>
                <w:b/>
                <w:bCs/>
                <w:szCs w:val="21"/>
              </w:rPr>
              <w:t>0</w:t>
            </w:r>
          </w:p>
        </w:tc>
      </w:tr>
      <w:tr w14:paraId="3392E81C" w14:textId="77777777" w:rsidTr="00F8772E">
        <w:tblPrEx>
          <w:tblW w:w="5000" w:type="pct"/>
          <w:tblLook w:val="04A0"/>
        </w:tblPrEx>
        <w:tc>
          <w:tcPr>
            <w:tcW w:w="500" w:type="pct"/>
            <w:vAlign w:val="center"/>
          </w:tcPr>
          <w:p w:rsidR="00C74E29" w:rsidP="00F8772E" w14:paraId="230ED83A" w14:textId="77777777">
            <w:pPr>
              <w:jc w:val="center"/>
              <w:rPr>
                <w:rFonts w:ascii="宋体" w:eastAsia="宋体" w:hAnsi="宋体"/>
                <w:szCs w:val="21"/>
              </w:rPr>
            </w:pPr>
          </w:p>
        </w:tc>
        <w:tc>
          <w:tcPr>
            <w:tcW w:w="500" w:type="pct"/>
            <w:vAlign w:val="center"/>
          </w:tcPr>
          <w:p w:rsidR="00C74E29" w:rsidP="00F8772E" w14:paraId="0B89F8DF" w14:textId="77777777">
            <w:pPr>
              <w:jc w:val="center"/>
              <w:rPr>
                <w:rFonts w:ascii="宋体" w:eastAsia="宋体" w:hAnsi="宋体"/>
                <w:szCs w:val="21"/>
              </w:rPr>
            </w:pPr>
          </w:p>
        </w:tc>
        <w:tc>
          <w:tcPr>
            <w:tcW w:w="500" w:type="pct"/>
            <w:vAlign w:val="center"/>
          </w:tcPr>
          <w:p w:rsidR="00C74E29" w:rsidP="00F8772E" w14:paraId="471D47A5" w14:textId="77777777">
            <w:pPr>
              <w:jc w:val="center"/>
              <w:rPr>
                <w:rFonts w:ascii="宋体" w:eastAsia="宋体" w:hAnsi="宋体"/>
                <w:szCs w:val="21"/>
              </w:rPr>
            </w:pPr>
          </w:p>
        </w:tc>
        <w:tc>
          <w:tcPr>
            <w:tcW w:w="500" w:type="pct"/>
            <w:vAlign w:val="center"/>
          </w:tcPr>
          <w:p w:rsidR="00C74E29" w:rsidP="00F8772E" w14:paraId="49526D77" w14:textId="77777777">
            <w:pPr>
              <w:jc w:val="center"/>
              <w:rPr>
                <w:rFonts w:ascii="宋体" w:eastAsia="宋体" w:hAnsi="宋体"/>
                <w:szCs w:val="21"/>
              </w:rPr>
            </w:pPr>
          </w:p>
        </w:tc>
        <w:tc>
          <w:tcPr>
            <w:tcW w:w="500" w:type="pct"/>
            <w:vAlign w:val="center"/>
          </w:tcPr>
          <w:p w:rsidR="00C74E29" w:rsidP="00F8772E" w14:paraId="7A3E56FA" w14:textId="77777777">
            <w:pPr>
              <w:jc w:val="center"/>
              <w:rPr>
                <w:rFonts w:ascii="宋体" w:eastAsia="宋体" w:hAnsi="宋体"/>
                <w:szCs w:val="21"/>
              </w:rPr>
            </w:pPr>
          </w:p>
        </w:tc>
        <w:tc>
          <w:tcPr>
            <w:tcW w:w="500" w:type="pct"/>
            <w:vAlign w:val="center"/>
          </w:tcPr>
          <w:p w:rsidR="00C74E29" w:rsidP="00F8772E" w14:paraId="449BB27A" w14:textId="77777777">
            <w:pPr>
              <w:jc w:val="center"/>
              <w:rPr>
                <w:rFonts w:ascii="宋体" w:eastAsia="宋体" w:hAnsi="宋体"/>
                <w:szCs w:val="21"/>
              </w:rPr>
            </w:pPr>
          </w:p>
        </w:tc>
        <w:tc>
          <w:tcPr>
            <w:tcW w:w="500" w:type="pct"/>
            <w:vAlign w:val="center"/>
          </w:tcPr>
          <w:p w:rsidR="00C74E29" w:rsidP="00F8772E" w14:paraId="241ABD53" w14:textId="77777777">
            <w:pPr>
              <w:jc w:val="center"/>
              <w:rPr>
                <w:rFonts w:ascii="宋体" w:eastAsia="宋体" w:hAnsi="宋体"/>
                <w:szCs w:val="21"/>
              </w:rPr>
            </w:pPr>
          </w:p>
        </w:tc>
        <w:tc>
          <w:tcPr>
            <w:tcW w:w="500" w:type="pct"/>
            <w:vAlign w:val="center"/>
          </w:tcPr>
          <w:p w:rsidR="00C74E29" w:rsidP="00F8772E" w14:paraId="30DDEC2D" w14:textId="77777777">
            <w:pPr>
              <w:jc w:val="center"/>
              <w:rPr>
                <w:rFonts w:ascii="宋体" w:eastAsia="宋体" w:hAnsi="宋体"/>
                <w:szCs w:val="21"/>
              </w:rPr>
            </w:pPr>
          </w:p>
        </w:tc>
        <w:tc>
          <w:tcPr>
            <w:tcW w:w="500" w:type="pct"/>
            <w:vAlign w:val="center"/>
          </w:tcPr>
          <w:p w:rsidR="00C74E29" w:rsidP="00F8772E" w14:paraId="4CBA37B7" w14:textId="77777777">
            <w:pPr>
              <w:jc w:val="center"/>
              <w:rPr>
                <w:rFonts w:ascii="宋体" w:eastAsia="宋体" w:hAnsi="宋体"/>
                <w:szCs w:val="21"/>
              </w:rPr>
            </w:pPr>
          </w:p>
        </w:tc>
        <w:tc>
          <w:tcPr>
            <w:tcW w:w="500" w:type="pct"/>
            <w:vAlign w:val="center"/>
          </w:tcPr>
          <w:p w:rsidR="00C74E29" w:rsidP="00F8772E" w14:paraId="1EF83841" w14:textId="77777777">
            <w:pPr>
              <w:jc w:val="center"/>
              <w:rPr>
                <w:rFonts w:ascii="宋体" w:eastAsia="宋体" w:hAnsi="宋体"/>
                <w:szCs w:val="21"/>
              </w:rPr>
            </w:pPr>
          </w:p>
        </w:tc>
      </w:tr>
    </w:tbl>
    <w:p w:rsidR="00C74E29" w:rsidP="00C74E29" w14:paraId="25DF537D" w14:textId="77777777">
      <w:pPr>
        <w:jc w:val="left"/>
        <w:rPr>
          <w:rFonts w:ascii="宋体" w:eastAsia="宋体" w:hAnsi="宋体"/>
          <w:szCs w:val="21"/>
        </w:rPr>
      </w:pPr>
      <w:r>
        <w:rPr>
          <w:rFonts w:ascii="黑体" w:eastAsia="黑体" w:hAnsi="黑体" w:hint="eastAsia"/>
          <w:szCs w:val="21"/>
        </w:rPr>
        <w:t>三</w:t>
      </w:r>
      <w:r w:rsidRPr="000C40E6">
        <w:rPr>
          <w:rFonts w:ascii="黑体" w:eastAsia="黑体" w:hAnsi="黑体" w:hint="eastAsia"/>
          <w:szCs w:val="21"/>
        </w:rPr>
        <w:t>、选择题</w:t>
      </w:r>
      <w:r w:rsidRPr="000815D0">
        <w:rPr>
          <w:rFonts w:ascii="宋体" w:eastAsia="宋体" w:hAnsi="宋体" w:hint="eastAsia"/>
          <w:szCs w:val="21"/>
        </w:rPr>
        <w:t>Ⅱ</w:t>
      </w:r>
      <w:r>
        <w:rPr>
          <w:rFonts w:ascii="宋体" w:eastAsia="宋体" w:hAnsi="宋体" w:hint="eastAsia"/>
          <w:szCs w:val="21"/>
        </w:rPr>
        <w:t>（</w:t>
      </w:r>
      <w:r w:rsidRPr="000C40E6">
        <w:rPr>
          <w:rFonts w:ascii="楷体" w:eastAsia="楷体" w:hAnsi="楷体" w:hint="eastAsia"/>
          <w:szCs w:val="21"/>
        </w:rPr>
        <w:t>本大题共</w:t>
      </w:r>
      <w:r>
        <w:rPr>
          <w:rFonts w:ascii="楷体" w:eastAsia="楷体" w:hAnsi="楷体" w:hint="eastAsia"/>
          <w:szCs w:val="21"/>
        </w:rPr>
        <w:t>5</w:t>
      </w:r>
      <w:r w:rsidRPr="000C40E6">
        <w:rPr>
          <w:rFonts w:ascii="楷体" w:eastAsia="楷体" w:hAnsi="楷体" w:hint="eastAsia"/>
          <w:szCs w:val="21"/>
        </w:rPr>
        <w:t>小题，每小题</w:t>
      </w:r>
      <w:r>
        <w:rPr>
          <w:rFonts w:ascii="楷体" w:eastAsia="楷体" w:hAnsi="楷体" w:hint="eastAsia"/>
          <w:szCs w:val="21"/>
        </w:rPr>
        <w:t>3</w:t>
      </w:r>
      <w:r w:rsidRPr="000C40E6">
        <w:rPr>
          <w:rFonts w:ascii="楷体" w:eastAsia="楷体" w:hAnsi="楷体" w:hint="eastAsia"/>
          <w:szCs w:val="21"/>
        </w:rPr>
        <w:t>分，共</w:t>
      </w:r>
      <w:r>
        <w:rPr>
          <w:rFonts w:ascii="楷体" w:eastAsia="楷体" w:hAnsi="楷体" w:hint="eastAsia"/>
          <w:szCs w:val="21"/>
        </w:rPr>
        <w:t>15</w:t>
      </w:r>
      <w:r w:rsidRPr="000C40E6">
        <w:rPr>
          <w:rFonts w:ascii="楷体" w:eastAsia="楷体" w:hAnsi="楷体" w:hint="eastAsia"/>
          <w:szCs w:val="21"/>
        </w:rPr>
        <w:t>分</w:t>
      </w:r>
      <w:r>
        <w:rPr>
          <w:rFonts w:ascii="宋体" w:eastAsia="宋体" w:hAnsi="宋体" w:hint="eastAsia"/>
          <w:szCs w:val="21"/>
        </w:rPr>
        <w:t>）</w:t>
      </w:r>
    </w:p>
    <w:tbl>
      <w:tblPr>
        <w:tblStyle w:val="TableGrid"/>
        <w:tblW w:w="0" w:type="auto"/>
        <w:tblLook w:val="04A0"/>
      </w:tblPr>
      <w:tblGrid>
        <w:gridCol w:w="1803"/>
        <w:gridCol w:w="1803"/>
        <w:gridCol w:w="1803"/>
        <w:gridCol w:w="1803"/>
        <w:gridCol w:w="1804"/>
      </w:tblGrid>
      <w:tr w14:paraId="7EE26B75" w14:textId="77777777" w:rsidTr="00F8772E">
        <w:tblPrEx>
          <w:tblW w:w="0" w:type="auto"/>
          <w:tblLook w:val="04A0"/>
        </w:tblPrEx>
        <w:tc>
          <w:tcPr>
            <w:tcW w:w="1803" w:type="dxa"/>
            <w:vAlign w:val="center"/>
          </w:tcPr>
          <w:p w:rsidR="00C74E29" w:rsidRPr="00C43D28" w:rsidP="00F8772E" w14:paraId="0392A9AC" w14:textId="77777777">
            <w:pPr>
              <w:jc w:val="center"/>
              <w:rPr>
                <w:rFonts w:ascii="宋体" w:eastAsia="宋体" w:hAnsi="宋体"/>
                <w:b/>
                <w:bCs/>
                <w:szCs w:val="21"/>
              </w:rPr>
            </w:pPr>
            <w:r w:rsidRPr="00C43D28">
              <w:rPr>
                <w:rFonts w:ascii="宋体" w:eastAsia="宋体" w:hAnsi="宋体" w:hint="eastAsia"/>
                <w:b/>
                <w:bCs/>
                <w:szCs w:val="21"/>
              </w:rPr>
              <w:t>31</w:t>
            </w:r>
          </w:p>
        </w:tc>
        <w:tc>
          <w:tcPr>
            <w:tcW w:w="1803" w:type="dxa"/>
            <w:vAlign w:val="center"/>
          </w:tcPr>
          <w:p w:rsidR="00C74E29" w:rsidRPr="00C43D28" w:rsidP="00F8772E" w14:paraId="2C83D4FF" w14:textId="77777777">
            <w:pPr>
              <w:jc w:val="center"/>
              <w:rPr>
                <w:rFonts w:ascii="宋体" w:eastAsia="宋体" w:hAnsi="宋体"/>
                <w:b/>
                <w:bCs/>
                <w:szCs w:val="21"/>
              </w:rPr>
            </w:pPr>
            <w:r w:rsidRPr="00C43D28">
              <w:rPr>
                <w:rFonts w:ascii="宋体" w:eastAsia="宋体" w:hAnsi="宋体" w:hint="eastAsia"/>
                <w:b/>
                <w:bCs/>
                <w:szCs w:val="21"/>
              </w:rPr>
              <w:t>32</w:t>
            </w:r>
          </w:p>
        </w:tc>
        <w:tc>
          <w:tcPr>
            <w:tcW w:w="1803" w:type="dxa"/>
            <w:vAlign w:val="center"/>
          </w:tcPr>
          <w:p w:rsidR="00C74E29" w:rsidRPr="00C43D28" w:rsidP="00F8772E" w14:paraId="588F063D" w14:textId="77777777">
            <w:pPr>
              <w:jc w:val="center"/>
              <w:rPr>
                <w:rFonts w:ascii="宋体" w:eastAsia="宋体" w:hAnsi="宋体"/>
                <w:b/>
                <w:bCs/>
                <w:szCs w:val="21"/>
              </w:rPr>
            </w:pPr>
            <w:r w:rsidRPr="00C43D28">
              <w:rPr>
                <w:rFonts w:ascii="宋体" w:eastAsia="宋体" w:hAnsi="宋体" w:hint="eastAsia"/>
                <w:b/>
                <w:bCs/>
                <w:szCs w:val="21"/>
              </w:rPr>
              <w:t>33</w:t>
            </w:r>
          </w:p>
        </w:tc>
        <w:tc>
          <w:tcPr>
            <w:tcW w:w="1803" w:type="dxa"/>
            <w:vAlign w:val="center"/>
          </w:tcPr>
          <w:p w:rsidR="00C74E29" w:rsidRPr="00C43D28" w:rsidP="00F8772E" w14:paraId="01EF3691" w14:textId="77777777">
            <w:pPr>
              <w:jc w:val="center"/>
              <w:rPr>
                <w:rFonts w:ascii="宋体" w:eastAsia="宋体" w:hAnsi="宋体"/>
                <w:b/>
                <w:bCs/>
                <w:szCs w:val="21"/>
              </w:rPr>
            </w:pPr>
            <w:r w:rsidRPr="00C43D28">
              <w:rPr>
                <w:rFonts w:ascii="宋体" w:eastAsia="宋体" w:hAnsi="宋体" w:hint="eastAsia"/>
                <w:b/>
                <w:bCs/>
                <w:szCs w:val="21"/>
              </w:rPr>
              <w:t>34</w:t>
            </w:r>
          </w:p>
        </w:tc>
        <w:tc>
          <w:tcPr>
            <w:tcW w:w="1804" w:type="dxa"/>
            <w:vAlign w:val="center"/>
          </w:tcPr>
          <w:p w:rsidR="00C74E29" w:rsidRPr="00C43D28" w:rsidP="00F8772E" w14:paraId="510D1B70" w14:textId="77777777">
            <w:pPr>
              <w:jc w:val="center"/>
              <w:rPr>
                <w:rFonts w:ascii="宋体" w:eastAsia="宋体" w:hAnsi="宋体"/>
                <w:b/>
                <w:bCs/>
                <w:szCs w:val="21"/>
              </w:rPr>
            </w:pPr>
            <w:r w:rsidRPr="00C43D28">
              <w:rPr>
                <w:rFonts w:ascii="宋体" w:eastAsia="宋体" w:hAnsi="宋体" w:hint="eastAsia"/>
                <w:b/>
                <w:bCs/>
                <w:szCs w:val="21"/>
              </w:rPr>
              <w:t>35</w:t>
            </w:r>
          </w:p>
        </w:tc>
      </w:tr>
      <w:tr w14:paraId="7C623E31" w14:textId="77777777" w:rsidTr="00F8772E">
        <w:tblPrEx>
          <w:tblW w:w="0" w:type="auto"/>
          <w:tblLook w:val="04A0"/>
        </w:tblPrEx>
        <w:tc>
          <w:tcPr>
            <w:tcW w:w="1803" w:type="dxa"/>
            <w:vAlign w:val="center"/>
          </w:tcPr>
          <w:p w:rsidR="00C74E29" w:rsidP="00F8772E" w14:paraId="4F415B31" w14:textId="77777777">
            <w:pPr>
              <w:jc w:val="center"/>
              <w:rPr>
                <w:rFonts w:ascii="宋体" w:eastAsia="宋体" w:hAnsi="宋体"/>
                <w:szCs w:val="21"/>
              </w:rPr>
            </w:pPr>
          </w:p>
        </w:tc>
        <w:tc>
          <w:tcPr>
            <w:tcW w:w="1803" w:type="dxa"/>
            <w:vAlign w:val="center"/>
          </w:tcPr>
          <w:p w:rsidR="00C74E29" w:rsidP="00F8772E" w14:paraId="19545207" w14:textId="77777777">
            <w:pPr>
              <w:jc w:val="center"/>
              <w:rPr>
                <w:rFonts w:ascii="宋体" w:eastAsia="宋体" w:hAnsi="宋体"/>
                <w:szCs w:val="21"/>
              </w:rPr>
            </w:pPr>
          </w:p>
        </w:tc>
        <w:tc>
          <w:tcPr>
            <w:tcW w:w="1803" w:type="dxa"/>
            <w:vAlign w:val="center"/>
          </w:tcPr>
          <w:p w:rsidR="00C74E29" w:rsidP="00F8772E" w14:paraId="52DB873F" w14:textId="77777777">
            <w:pPr>
              <w:jc w:val="center"/>
              <w:rPr>
                <w:rFonts w:ascii="宋体" w:eastAsia="宋体" w:hAnsi="宋体"/>
                <w:szCs w:val="21"/>
              </w:rPr>
            </w:pPr>
          </w:p>
        </w:tc>
        <w:tc>
          <w:tcPr>
            <w:tcW w:w="1803" w:type="dxa"/>
            <w:vAlign w:val="center"/>
          </w:tcPr>
          <w:p w:rsidR="00C74E29" w:rsidP="00F8772E" w14:paraId="4AE05846" w14:textId="77777777">
            <w:pPr>
              <w:jc w:val="center"/>
              <w:rPr>
                <w:rFonts w:ascii="宋体" w:eastAsia="宋体" w:hAnsi="宋体"/>
                <w:szCs w:val="21"/>
              </w:rPr>
            </w:pPr>
          </w:p>
        </w:tc>
        <w:tc>
          <w:tcPr>
            <w:tcW w:w="1804" w:type="dxa"/>
            <w:vAlign w:val="center"/>
          </w:tcPr>
          <w:p w:rsidR="00C74E29" w:rsidP="00F8772E" w14:paraId="1BA74DD9" w14:textId="77777777">
            <w:pPr>
              <w:jc w:val="center"/>
              <w:rPr>
                <w:rFonts w:ascii="宋体" w:eastAsia="宋体" w:hAnsi="宋体"/>
                <w:szCs w:val="21"/>
              </w:rPr>
            </w:pPr>
          </w:p>
        </w:tc>
      </w:tr>
    </w:tbl>
    <w:p w:rsidR="00325066" w:rsidP="00325066" w14:paraId="70E22222" w14:textId="4CA04BE6">
      <w:pPr>
        <w:jc w:val="left"/>
        <w:rPr>
          <w:rFonts w:ascii="宋体" w:eastAsia="宋体" w:hAnsi="宋体"/>
          <w:szCs w:val="21"/>
        </w:rPr>
      </w:pPr>
      <w:r>
        <w:rPr>
          <w:rFonts w:ascii="黑体" w:eastAsia="黑体" w:hAnsi="黑体" w:hint="eastAsia"/>
          <w:szCs w:val="21"/>
        </w:rPr>
        <w:t>四</w:t>
      </w:r>
      <w:r w:rsidRPr="000C40E6">
        <w:rPr>
          <w:rFonts w:ascii="黑体" w:eastAsia="黑体" w:hAnsi="黑体" w:hint="eastAsia"/>
          <w:szCs w:val="21"/>
        </w:rPr>
        <w:t>、综合题</w:t>
      </w:r>
      <w:r>
        <w:rPr>
          <w:rFonts w:ascii="宋体" w:eastAsia="宋体" w:hAnsi="宋体" w:hint="eastAsia"/>
          <w:szCs w:val="21"/>
        </w:rPr>
        <w:t>（</w:t>
      </w:r>
      <w:r w:rsidRPr="000C40E6">
        <w:rPr>
          <w:rFonts w:ascii="楷体" w:eastAsia="楷体" w:hAnsi="楷体" w:hint="eastAsia"/>
          <w:szCs w:val="21"/>
        </w:rPr>
        <w:t>本大题共</w:t>
      </w:r>
      <w:r>
        <w:rPr>
          <w:rFonts w:ascii="楷体" w:eastAsia="楷体" w:hAnsi="楷体" w:hint="eastAsia"/>
          <w:szCs w:val="21"/>
        </w:rPr>
        <w:t>4</w:t>
      </w:r>
      <w:r w:rsidRPr="000C40E6">
        <w:rPr>
          <w:rFonts w:ascii="楷体" w:eastAsia="楷体" w:hAnsi="楷体" w:hint="eastAsia"/>
          <w:szCs w:val="21"/>
        </w:rPr>
        <w:t>小题，共</w:t>
      </w:r>
      <w:r>
        <w:rPr>
          <w:rFonts w:ascii="楷体" w:eastAsia="楷体" w:hAnsi="楷体" w:hint="eastAsia"/>
          <w:szCs w:val="21"/>
        </w:rPr>
        <w:t>35</w:t>
      </w:r>
      <w:r w:rsidRPr="000C40E6">
        <w:rPr>
          <w:rFonts w:ascii="楷体" w:eastAsia="楷体" w:hAnsi="楷体" w:hint="eastAsia"/>
          <w:szCs w:val="21"/>
        </w:rPr>
        <w:t>分</w:t>
      </w:r>
      <w:r>
        <w:rPr>
          <w:rFonts w:ascii="宋体" w:eastAsia="宋体" w:hAnsi="宋体" w:hint="eastAsia"/>
          <w:szCs w:val="21"/>
        </w:rPr>
        <w:t>）</w:t>
      </w:r>
    </w:p>
    <w:p w:rsidR="00591EBA" w:rsidP="00591EBA" w14:paraId="3CF501F3" w14:textId="347BB2F2">
      <w:pPr>
        <w:jc w:val="left"/>
        <w:rPr>
          <w:rFonts w:ascii="楷体" w:eastAsia="楷体" w:hAnsi="楷体"/>
          <w:szCs w:val="21"/>
        </w:rPr>
      </w:pPr>
      <w:r>
        <w:rPr>
          <w:rFonts w:ascii="宋体" w:eastAsia="宋体" w:hAnsi="宋体" w:hint="eastAsia"/>
          <w:szCs w:val="21"/>
        </w:rPr>
        <w:t>3</w:t>
      </w:r>
      <w:r w:rsidR="000815D0">
        <w:rPr>
          <w:rFonts w:ascii="宋体" w:eastAsia="宋体" w:hAnsi="宋体" w:hint="eastAsia"/>
          <w:szCs w:val="21"/>
        </w:rPr>
        <w:t>6</w:t>
      </w:r>
      <w:r w:rsidR="000815D0">
        <w:rPr>
          <w:rFonts w:ascii="宋体" w:eastAsia="宋体" w:hAnsi="宋体"/>
          <w:szCs w:val="21"/>
        </w:rPr>
        <w:t>.</w:t>
      </w:r>
      <w:r w:rsidRPr="00591EBA">
        <w:rPr>
          <w:rFonts w:ascii="楷体" w:eastAsia="楷体" w:hAnsi="楷体" w:hint="eastAsia"/>
          <w:szCs w:val="21"/>
        </w:rPr>
        <w:t>今年，突如其来的新冠肺炎疫情给我国经济社会发展带来前所未有的冲击，就业压力显著加大。</w:t>
      </w:r>
      <w:r w:rsidRPr="00591EBA">
        <w:rPr>
          <w:rFonts w:ascii="楷体" w:eastAsia="楷体" w:hAnsi="楷体"/>
          <w:szCs w:val="21"/>
        </w:rPr>
        <w:t>2020年5月27日，</w:t>
      </w:r>
      <w:r w:rsidRPr="00591EBA">
        <w:rPr>
          <w:rFonts w:ascii="楷体" w:eastAsia="楷体" w:hAnsi="楷体"/>
          <w:szCs w:val="21"/>
        </w:rPr>
        <w:t>央文明</w:t>
      </w:r>
      <w:r w:rsidRPr="00591EBA">
        <w:rPr>
          <w:rFonts w:ascii="楷体" w:eastAsia="楷体" w:hAnsi="楷体"/>
          <w:szCs w:val="21"/>
        </w:rPr>
        <w:t>办明确，在今年全国文明城市测评指标中不将马路市场、流动商贩列为文明城市测评考核内容。6月1日，李克强总理为地摊经济点赞：“地摊经济、小店经济是就业岗位的重要来源，是人间的烟火，和高大上一样，是中国的生机”。对于这种“松动”，</w:t>
      </w:r>
      <w:r w:rsidRPr="00591EBA">
        <w:rPr>
          <w:rFonts w:ascii="楷体" w:eastAsia="楷体" w:hAnsi="楷体" w:hint="eastAsia"/>
          <w:szCs w:val="21"/>
        </w:rPr>
        <w:t>一</w:t>
      </w:r>
      <w:r w:rsidRPr="00591EBA">
        <w:rPr>
          <w:rFonts w:ascii="楷体" w:eastAsia="楷体" w:hAnsi="楷体"/>
          <w:szCs w:val="21"/>
        </w:rPr>
        <w:t>部分人拍手叫好，因为这意味着自主创业，收入增加。但也有不少人表达担忧，允许摆摊意味着以前那种城市环境杂乱脏、商品质量良莠不齐等情况很可能会重现。</w:t>
      </w:r>
    </w:p>
    <w:p w:rsidR="00591EBA" w:rsidP="00591EBA" w14:paraId="1A0EAF8C" w14:textId="2044A156">
      <w:pPr>
        <w:jc w:val="left"/>
        <w:rPr>
          <w:rFonts w:ascii="宋体" w:eastAsia="宋体" w:hAnsi="宋体"/>
          <w:szCs w:val="21"/>
        </w:rPr>
      </w:pPr>
      <w:r>
        <w:rPr>
          <w:rFonts w:ascii="宋体" w:eastAsia="宋体" w:hAnsi="宋体" w:hint="eastAsia"/>
          <w:szCs w:val="21"/>
        </w:rPr>
        <w:t>结合材料，回答下列问题：</w:t>
      </w:r>
    </w:p>
    <w:p w:rsidR="00591EBA" w:rsidP="00591EBA" w14:paraId="492B782D" w14:textId="43575221">
      <w:pPr>
        <w:jc w:val="left"/>
        <w:rPr>
          <w:rFonts w:ascii="宋体" w:eastAsia="宋体" w:hAnsi="宋体"/>
          <w:szCs w:val="21"/>
        </w:rPr>
      </w:pPr>
      <w:r>
        <w:rPr>
          <w:rFonts w:ascii="宋体" w:eastAsia="宋体" w:hAnsi="宋体" w:hint="eastAsia"/>
          <w:szCs w:val="21"/>
        </w:rPr>
        <w:t>（1）运用《经济生活》</w:t>
      </w:r>
      <w:r w:rsidR="00542DD3">
        <w:rPr>
          <w:rFonts w:ascii="宋体" w:eastAsia="宋体" w:hAnsi="宋体" w:hint="eastAsia"/>
          <w:szCs w:val="21"/>
        </w:rPr>
        <w:t>的中有关</w:t>
      </w:r>
      <w:r w:rsidR="006D4FEB">
        <w:rPr>
          <w:rFonts w:ascii="宋体" w:eastAsia="宋体" w:hAnsi="宋体" w:hint="eastAsia"/>
          <w:szCs w:val="21"/>
        </w:rPr>
        <w:t>基本</w:t>
      </w:r>
      <w:r w:rsidR="00542DD3">
        <w:rPr>
          <w:rFonts w:ascii="宋体" w:eastAsia="宋体" w:hAnsi="宋体" w:hint="eastAsia"/>
          <w:szCs w:val="21"/>
        </w:rPr>
        <w:t>经济制度知识</w:t>
      </w:r>
      <w:r>
        <w:rPr>
          <w:rFonts w:ascii="宋体" w:eastAsia="宋体" w:hAnsi="宋体" w:hint="eastAsia"/>
          <w:szCs w:val="21"/>
        </w:rPr>
        <w:t>，分析发展“地摊经济”的意义。（6分）</w:t>
      </w:r>
    </w:p>
    <w:p w:rsidR="00C74E29" w:rsidP="00591EBA" w14:paraId="67A0A2FA" w14:textId="77777777">
      <w:pPr>
        <w:jc w:val="left"/>
        <w:rPr>
          <w:rFonts w:ascii="宋体" w:eastAsia="宋体" w:hAnsi="宋体"/>
          <w:szCs w:val="21"/>
        </w:rPr>
      </w:pPr>
    </w:p>
    <w:p w:rsidR="00C74E29" w:rsidP="00591EBA" w14:paraId="4C6A28FD" w14:textId="77777777">
      <w:pPr>
        <w:jc w:val="left"/>
        <w:rPr>
          <w:rFonts w:ascii="宋体" w:eastAsia="宋体" w:hAnsi="宋体"/>
          <w:szCs w:val="21"/>
        </w:rPr>
      </w:pPr>
    </w:p>
    <w:p w:rsidR="00C74E29" w:rsidP="00591EBA" w14:paraId="3EE07A3B" w14:textId="77777777">
      <w:pPr>
        <w:jc w:val="left"/>
        <w:rPr>
          <w:rFonts w:ascii="宋体" w:eastAsia="宋体" w:hAnsi="宋体"/>
          <w:szCs w:val="21"/>
        </w:rPr>
      </w:pPr>
    </w:p>
    <w:p w:rsidR="00C74E29" w:rsidP="00591EBA" w14:paraId="4618028E" w14:textId="2868BF6D">
      <w:pPr>
        <w:jc w:val="left"/>
        <w:rPr>
          <w:rFonts w:ascii="宋体" w:eastAsia="宋体" w:hAnsi="宋体"/>
          <w:szCs w:val="21"/>
        </w:rPr>
      </w:pPr>
    </w:p>
    <w:p w:rsidR="00C74E29" w:rsidP="00591EBA" w14:paraId="558491B0" w14:textId="77777777">
      <w:pPr>
        <w:jc w:val="left"/>
        <w:rPr>
          <w:rFonts w:ascii="宋体" w:eastAsia="宋体" w:hAnsi="宋体"/>
          <w:szCs w:val="21"/>
        </w:rPr>
      </w:pPr>
    </w:p>
    <w:p w:rsidR="00C74E29" w:rsidP="00591EBA" w14:paraId="458F0F5C" w14:textId="4B607D16">
      <w:pPr>
        <w:jc w:val="left"/>
        <w:rPr>
          <w:rFonts w:ascii="宋体" w:eastAsia="宋体" w:hAnsi="宋体"/>
          <w:szCs w:val="21"/>
        </w:rPr>
      </w:pPr>
    </w:p>
    <w:p w:rsidR="00C74E29" w:rsidP="00591EBA" w14:paraId="4FAB810B" w14:textId="77777777">
      <w:pPr>
        <w:jc w:val="left"/>
        <w:rPr>
          <w:rFonts w:ascii="宋体" w:eastAsia="宋体" w:hAnsi="宋体"/>
          <w:szCs w:val="21"/>
        </w:rPr>
      </w:pPr>
    </w:p>
    <w:p w:rsidR="00591EBA" w:rsidP="00591EBA" w14:paraId="4B3FAE3D" w14:textId="1C4D0FAB">
      <w:pPr>
        <w:jc w:val="left"/>
        <w:rPr>
          <w:rFonts w:ascii="宋体" w:eastAsia="宋体" w:hAnsi="宋体"/>
          <w:szCs w:val="21"/>
        </w:rPr>
      </w:pPr>
      <w:r w:rsidRPr="00591EBA">
        <w:rPr>
          <w:rFonts w:ascii="宋体" w:eastAsia="宋体" w:hAnsi="宋体"/>
          <w:szCs w:val="21"/>
        </w:rPr>
        <w:t>（2）</w:t>
      </w:r>
      <w:r>
        <w:rPr>
          <w:rFonts w:ascii="宋体" w:eastAsia="宋体" w:hAnsi="宋体" w:hint="eastAsia"/>
          <w:szCs w:val="21"/>
        </w:rPr>
        <w:t>针对“</w:t>
      </w:r>
      <w:r w:rsidRPr="00591EBA">
        <w:rPr>
          <w:rFonts w:ascii="宋体" w:eastAsia="宋体" w:hAnsi="宋体"/>
          <w:szCs w:val="21"/>
        </w:rPr>
        <w:t>地摊经济</w:t>
      </w:r>
      <w:r>
        <w:rPr>
          <w:rFonts w:ascii="宋体" w:eastAsia="宋体" w:hAnsi="宋体" w:hint="eastAsia"/>
          <w:szCs w:val="21"/>
        </w:rPr>
        <w:t>”可能</w:t>
      </w:r>
      <w:r w:rsidRPr="00591EBA">
        <w:rPr>
          <w:rFonts w:ascii="宋体" w:eastAsia="宋体" w:hAnsi="宋体"/>
          <w:szCs w:val="21"/>
        </w:rPr>
        <w:t>带来的担忧</w:t>
      </w:r>
      <w:r>
        <w:rPr>
          <w:rFonts w:ascii="宋体" w:eastAsia="宋体" w:hAnsi="宋体" w:hint="eastAsia"/>
          <w:szCs w:val="21"/>
        </w:rPr>
        <w:t>，提出两条合理建议</w:t>
      </w:r>
      <w:r w:rsidRPr="00591EBA">
        <w:rPr>
          <w:rFonts w:ascii="宋体" w:eastAsia="宋体" w:hAnsi="宋体"/>
          <w:szCs w:val="21"/>
        </w:rPr>
        <w:t>。</w:t>
      </w:r>
      <w:r>
        <w:rPr>
          <w:rFonts w:ascii="宋体" w:eastAsia="宋体" w:hAnsi="宋体" w:hint="eastAsia"/>
          <w:szCs w:val="21"/>
        </w:rPr>
        <w:t>（2分）</w:t>
      </w:r>
    </w:p>
    <w:p w:rsidR="00C74E29" w:rsidP="00591EBA" w14:paraId="78107110" w14:textId="77777777">
      <w:pPr>
        <w:jc w:val="left"/>
        <w:rPr>
          <w:rFonts w:ascii="宋体" w:eastAsia="宋体" w:hAnsi="宋体"/>
          <w:szCs w:val="21"/>
        </w:rPr>
      </w:pPr>
    </w:p>
    <w:p w:rsidR="00C74E29" w:rsidP="00591EBA" w14:paraId="6E75C556" w14:textId="77777777">
      <w:pPr>
        <w:jc w:val="left"/>
        <w:rPr>
          <w:rFonts w:ascii="宋体" w:eastAsia="宋体" w:hAnsi="宋体"/>
          <w:szCs w:val="21"/>
        </w:rPr>
      </w:pPr>
    </w:p>
    <w:p w:rsidR="00C74E29" w:rsidP="00591EBA" w14:paraId="7384A6B5" w14:textId="77777777">
      <w:pPr>
        <w:jc w:val="left"/>
        <w:rPr>
          <w:rFonts w:ascii="宋体" w:eastAsia="宋体" w:hAnsi="宋体"/>
          <w:szCs w:val="21"/>
        </w:rPr>
      </w:pPr>
    </w:p>
    <w:p w:rsidR="00C74E29" w:rsidP="00591EBA" w14:paraId="66BA5CDA" w14:textId="77777777">
      <w:pPr>
        <w:jc w:val="left"/>
        <w:rPr>
          <w:rFonts w:ascii="宋体" w:eastAsia="宋体" w:hAnsi="宋体"/>
          <w:szCs w:val="21"/>
        </w:rPr>
      </w:pPr>
    </w:p>
    <w:p w:rsidR="000815D0" w:rsidP="00591EBA" w14:paraId="0C38429D" w14:textId="16890FD5">
      <w:pPr>
        <w:jc w:val="left"/>
        <w:rPr>
          <w:rFonts w:ascii="宋体" w:eastAsia="宋体" w:hAnsi="宋体"/>
          <w:szCs w:val="21"/>
        </w:rPr>
      </w:pPr>
      <w:r>
        <w:rPr>
          <w:rFonts w:ascii="宋体" w:eastAsia="宋体" w:hAnsi="宋体" w:hint="eastAsia"/>
          <w:szCs w:val="21"/>
        </w:rPr>
        <w:t>（3</w:t>
      </w:r>
      <w:r w:rsidRPr="00591EBA">
        <w:rPr>
          <w:rFonts w:ascii="宋体" w:eastAsia="宋体" w:hAnsi="宋体"/>
          <w:szCs w:val="21"/>
        </w:rPr>
        <w:t>）</w:t>
      </w:r>
      <w:r>
        <w:rPr>
          <w:rFonts w:ascii="宋体" w:eastAsia="宋体" w:hAnsi="宋体" w:hint="eastAsia"/>
          <w:szCs w:val="21"/>
        </w:rPr>
        <w:t>运用《生活与哲学》的</w:t>
      </w:r>
      <w:r w:rsidR="00C43D28">
        <w:rPr>
          <w:rFonts w:ascii="宋体" w:eastAsia="宋体" w:hAnsi="宋体" w:hint="eastAsia"/>
          <w:szCs w:val="21"/>
        </w:rPr>
        <w:t>有关</w:t>
      </w:r>
      <w:r>
        <w:rPr>
          <w:rFonts w:ascii="宋体" w:eastAsia="宋体" w:hAnsi="宋体" w:hint="eastAsia"/>
          <w:szCs w:val="21"/>
        </w:rPr>
        <w:t>知识，分别从物质、实践和发展</w:t>
      </w:r>
      <w:r w:rsidRPr="00591EBA">
        <w:rPr>
          <w:rFonts w:ascii="宋体" w:eastAsia="宋体" w:hAnsi="宋体"/>
          <w:szCs w:val="21"/>
        </w:rPr>
        <w:t>的角度，分析“地摊经济</w:t>
      </w:r>
      <w:r>
        <w:rPr>
          <w:rFonts w:ascii="宋体" w:eastAsia="宋体" w:hAnsi="宋体" w:hint="eastAsia"/>
          <w:szCs w:val="21"/>
        </w:rPr>
        <w:t>”</w:t>
      </w:r>
      <w:r w:rsidRPr="00591EBA">
        <w:rPr>
          <w:rFonts w:ascii="宋体" w:eastAsia="宋体" w:hAnsi="宋体"/>
          <w:szCs w:val="21"/>
        </w:rPr>
        <w:t>出现松动的原因。</w:t>
      </w:r>
      <w:r>
        <w:rPr>
          <w:rFonts w:ascii="宋体" w:eastAsia="宋体" w:hAnsi="宋体" w:hint="eastAsia"/>
          <w:szCs w:val="21"/>
        </w:rPr>
        <w:t>（6分）</w:t>
      </w:r>
    </w:p>
    <w:p w:rsidR="00542DD3" w:rsidP="00591EBA" w14:paraId="66E1B348" w14:textId="77777777">
      <w:pPr>
        <w:jc w:val="left"/>
        <w:rPr>
          <w:rFonts w:ascii="宋体" w:eastAsia="宋体" w:hAnsi="宋体"/>
          <w:szCs w:val="21"/>
        </w:rPr>
      </w:pPr>
    </w:p>
    <w:p w:rsidR="00C74E29" w:rsidP="00987C70" w14:paraId="2518BC1D" w14:textId="77777777">
      <w:pPr>
        <w:jc w:val="left"/>
        <w:rPr>
          <w:rFonts w:ascii="宋体" w:eastAsia="宋体" w:hAnsi="宋体"/>
          <w:szCs w:val="21"/>
        </w:rPr>
      </w:pPr>
    </w:p>
    <w:p w:rsidR="00C74E29" w:rsidP="00987C70" w14:paraId="247120E3" w14:textId="77777777">
      <w:pPr>
        <w:jc w:val="left"/>
        <w:rPr>
          <w:rFonts w:ascii="宋体" w:eastAsia="宋体" w:hAnsi="宋体"/>
          <w:szCs w:val="21"/>
        </w:rPr>
      </w:pPr>
    </w:p>
    <w:p w:rsidR="00C74E29" w:rsidP="00987C70" w14:paraId="6D38598A" w14:textId="59D5E5A7">
      <w:pPr>
        <w:jc w:val="left"/>
        <w:rPr>
          <w:rFonts w:ascii="宋体" w:eastAsia="宋体" w:hAnsi="宋体"/>
          <w:szCs w:val="21"/>
        </w:rPr>
      </w:pPr>
    </w:p>
    <w:p w:rsidR="00C74E29" w:rsidP="00987C70" w14:paraId="7DD813E7" w14:textId="60E5D748">
      <w:pPr>
        <w:jc w:val="left"/>
        <w:rPr>
          <w:rFonts w:ascii="宋体" w:eastAsia="宋体" w:hAnsi="宋体"/>
          <w:szCs w:val="21"/>
        </w:rPr>
      </w:pPr>
    </w:p>
    <w:p w:rsidR="00C74E29" w:rsidP="00987C70" w14:paraId="6C80D8EB" w14:textId="77777777">
      <w:pPr>
        <w:jc w:val="left"/>
        <w:rPr>
          <w:rFonts w:ascii="宋体" w:eastAsia="宋体" w:hAnsi="宋体"/>
          <w:szCs w:val="21"/>
        </w:rPr>
      </w:pPr>
    </w:p>
    <w:p w:rsidR="00C74E29" w:rsidP="00987C70" w14:paraId="331DA59D" w14:textId="77777777">
      <w:pPr>
        <w:jc w:val="left"/>
        <w:rPr>
          <w:rFonts w:ascii="宋体" w:eastAsia="宋体" w:hAnsi="宋体"/>
          <w:szCs w:val="21"/>
        </w:rPr>
      </w:pPr>
    </w:p>
    <w:p w:rsidR="00C74E29" w:rsidP="00987C70" w14:paraId="6F5594FE" w14:textId="77777777">
      <w:pPr>
        <w:jc w:val="left"/>
        <w:rPr>
          <w:rFonts w:ascii="宋体" w:eastAsia="宋体" w:hAnsi="宋体"/>
          <w:szCs w:val="21"/>
        </w:rPr>
      </w:pPr>
    </w:p>
    <w:p w:rsidR="00C74E29" w:rsidP="00987C70" w14:paraId="11F1E724" w14:textId="77777777">
      <w:pPr>
        <w:jc w:val="left"/>
        <w:rPr>
          <w:rFonts w:ascii="宋体" w:eastAsia="宋体" w:hAnsi="宋体"/>
          <w:szCs w:val="21"/>
        </w:rPr>
      </w:pPr>
    </w:p>
    <w:p w:rsidR="00C74E29" w:rsidP="00987C70" w14:paraId="6AE41758" w14:textId="77777777">
      <w:pPr>
        <w:jc w:val="left"/>
        <w:rPr>
          <w:rFonts w:ascii="宋体" w:eastAsia="宋体" w:hAnsi="宋体"/>
          <w:szCs w:val="21"/>
        </w:rPr>
      </w:pPr>
    </w:p>
    <w:p w:rsidR="00987C70" w:rsidRPr="00987C70" w:rsidP="00987C70" w14:paraId="2A9BA566" w14:textId="713DCCBB">
      <w:pPr>
        <w:jc w:val="left"/>
        <w:rPr>
          <w:rFonts w:ascii="宋体" w:eastAsia="宋体" w:hAnsi="宋体"/>
          <w:szCs w:val="21"/>
        </w:rPr>
      </w:pPr>
      <w:r>
        <w:rPr>
          <w:rFonts w:ascii="宋体" w:eastAsia="宋体" w:hAnsi="宋体" w:hint="eastAsia"/>
          <w:szCs w:val="21"/>
        </w:rPr>
        <w:t>37.</w:t>
      </w:r>
      <w:r w:rsidRPr="00987C70">
        <w:rPr>
          <w:rFonts w:ascii="楷体" w:eastAsia="楷体" w:hAnsi="楷体" w:hint="eastAsia"/>
          <w:szCs w:val="21"/>
        </w:rPr>
        <w:t>近期，湖北省武汉市等多个地区发生新型冠状病毒肺炎疫情。各级党委和政府必须坚决服从党中央统一</w:t>
      </w:r>
      <w:r w:rsidRPr="00987C70">
        <w:rPr>
          <w:rFonts w:ascii="楷体" w:eastAsia="楷体" w:hAnsi="楷体"/>
          <w:szCs w:val="21"/>
        </w:rPr>
        <w:t>指挥、统一协调、统</w:t>
      </w:r>
      <w:r w:rsidRPr="00987C70">
        <w:rPr>
          <w:rFonts w:ascii="楷体" w:eastAsia="楷体" w:hAnsi="楷体" w:hint="eastAsia"/>
          <w:szCs w:val="21"/>
        </w:rPr>
        <w:t>一</w:t>
      </w:r>
      <w:r w:rsidRPr="00987C70">
        <w:rPr>
          <w:rFonts w:ascii="楷体" w:eastAsia="楷体" w:hAnsi="楷体"/>
          <w:szCs w:val="21"/>
        </w:rPr>
        <w:t>调度，做到令行禁止。各级政府及有关部门要把人民群众生命安全和身体健康放在第一位，制定周密方案，组织各方力量开展防控，采取切实有效措施，坚决遏制疫情蔓延势头。完善应对方案，科学防疫，及时发布疫情信息，加强舆论引导，加强政策措施宣传解读，</w:t>
      </w:r>
      <w:r w:rsidRPr="00987C70">
        <w:rPr>
          <w:rFonts w:ascii="楷体" w:eastAsia="楷体" w:hAnsi="楷体" w:hint="eastAsia"/>
          <w:szCs w:val="21"/>
        </w:rPr>
        <w:t>全力</w:t>
      </w:r>
      <w:r w:rsidRPr="00987C70">
        <w:rPr>
          <w:rFonts w:ascii="楷体" w:eastAsia="楷体" w:hAnsi="楷体"/>
          <w:szCs w:val="21"/>
        </w:rPr>
        <w:t>以赴做好防控</w:t>
      </w:r>
      <w:r w:rsidRPr="00987C70">
        <w:rPr>
          <w:rFonts w:ascii="楷体" w:eastAsia="楷体" w:hAnsi="楷体" w:hint="eastAsia"/>
          <w:szCs w:val="21"/>
        </w:rPr>
        <w:t>工</w:t>
      </w:r>
      <w:r w:rsidRPr="00987C70">
        <w:rPr>
          <w:rFonts w:ascii="楷体" w:eastAsia="楷体" w:hAnsi="楷体"/>
          <w:szCs w:val="21"/>
        </w:rPr>
        <w:t>作。各地区既要考虑本地区本领域防控需要，也要考虑对重点地区、对全国防控的影响。疫情防控要坚持全国</w:t>
      </w:r>
      <w:r w:rsidRPr="00987C70">
        <w:rPr>
          <w:rFonts w:ascii="楷体" w:eastAsia="楷体" w:hAnsi="楷体" w:hint="eastAsia"/>
          <w:szCs w:val="21"/>
        </w:rPr>
        <w:t>一</w:t>
      </w:r>
      <w:r w:rsidRPr="00987C70">
        <w:rPr>
          <w:rFonts w:ascii="楷体" w:eastAsia="楷体" w:hAnsi="楷体"/>
          <w:szCs w:val="21"/>
        </w:rPr>
        <w:t>盘棋。对不服从统</w:t>
      </w:r>
      <w:r w:rsidRPr="00987C70">
        <w:rPr>
          <w:rFonts w:ascii="楷体" w:eastAsia="楷体" w:hAnsi="楷体" w:hint="eastAsia"/>
          <w:szCs w:val="21"/>
        </w:rPr>
        <w:t>一</w:t>
      </w:r>
      <w:r w:rsidRPr="00987C70">
        <w:rPr>
          <w:rFonts w:ascii="楷体" w:eastAsia="楷体" w:hAnsi="楷体"/>
          <w:szCs w:val="21"/>
        </w:rPr>
        <w:t>指挥和调度、本位主义严重的，</w:t>
      </w:r>
      <w:r w:rsidRPr="00987C70">
        <w:rPr>
          <w:rFonts w:ascii="楷体" w:eastAsia="楷体" w:hAnsi="楷体"/>
          <w:szCs w:val="21"/>
        </w:rPr>
        <w:t>对不</w:t>
      </w:r>
      <w:r w:rsidRPr="00987C70">
        <w:rPr>
          <w:rFonts w:ascii="楷体" w:eastAsia="楷体" w:hAnsi="楷体" w:hint="eastAsia"/>
          <w:szCs w:val="21"/>
        </w:rPr>
        <w:t>敢</w:t>
      </w:r>
      <w:r w:rsidRPr="00987C70">
        <w:rPr>
          <w:rFonts w:ascii="楷体" w:eastAsia="楷体" w:hAnsi="楷体" w:hint="eastAsia"/>
          <w:szCs w:val="21"/>
        </w:rPr>
        <w:t>担当、作风飘浮、推诿扯皮的，除追究直接责任人的责任外，情节严重的还要对党政主要领导进行问责。对失职渎职的，要依纪依法惩处。</w:t>
      </w:r>
    </w:p>
    <w:p w:rsidR="00542DD3" w:rsidP="00987C70" w14:paraId="6A1FFB05" w14:textId="06FC9FC6">
      <w:pPr>
        <w:jc w:val="left"/>
        <w:rPr>
          <w:rFonts w:ascii="宋体" w:eastAsia="宋体" w:hAnsi="宋体"/>
          <w:szCs w:val="21"/>
        </w:rPr>
      </w:pPr>
      <w:r w:rsidRPr="00987C70">
        <w:rPr>
          <w:rFonts w:ascii="宋体" w:eastAsia="宋体" w:hAnsi="宋体" w:hint="eastAsia"/>
          <w:szCs w:val="21"/>
        </w:rPr>
        <w:t>结合材料，</w:t>
      </w:r>
      <w:r>
        <w:rPr>
          <w:rFonts w:ascii="宋体" w:eastAsia="宋体" w:hAnsi="宋体" w:hint="eastAsia"/>
          <w:szCs w:val="21"/>
        </w:rPr>
        <w:t>运用《政治生活》的知识，</w:t>
      </w:r>
      <w:r w:rsidRPr="00987C70">
        <w:rPr>
          <w:rFonts w:ascii="宋体" w:eastAsia="宋体" w:hAnsi="宋体" w:hint="eastAsia"/>
          <w:szCs w:val="21"/>
        </w:rPr>
        <w:t>说明各级政府在抗击疫情过程中，政府应该如何作为打赢这疫情防控的人民战争。</w:t>
      </w:r>
      <w:r>
        <w:rPr>
          <w:rFonts w:ascii="宋体" w:eastAsia="宋体" w:hAnsi="宋体" w:hint="eastAsia"/>
          <w:szCs w:val="21"/>
        </w:rPr>
        <w:t>（6分）</w:t>
      </w:r>
    </w:p>
    <w:p w:rsidR="00872971" w:rsidP="00987C70" w14:paraId="2AC68973" w14:textId="77777777">
      <w:pPr>
        <w:jc w:val="left"/>
        <w:rPr>
          <w:rFonts w:ascii="宋体" w:eastAsia="宋体" w:hAnsi="宋体"/>
          <w:szCs w:val="21"/>
        </w:rPr>
      </w:pPr>
    </w:p>
    <w:p w:rsidR="00C74E29" w:rsidP="00872971" w14:paraId="0349D73C" w14:textId="77777777">
      <w:pPr>
        <w:jc w:val="left"/>
        <w:rPr>
          <w:rFonts w:ascii="宋体" w:eastAsia="宋体" w:hAnsi="宋体"/>
          <w:szCs w:val="21"/>
        </w:rPr>
      </w:pPr>
    </w:p>
    <w:p w:rsidR="00C74E29" w:rsidP="00872971" w14:paraId="2B60DD33" w14:textId="77777777">
      <w:pPr>
        <w:jc w:val="left"/>
        <w:rPr>
          <w:rFonts w:ascii="宋体" w:eastAsia="宋体" w:hAnsi="宋体"/>
          <w:szCs w:val="21"/>
        </w:rPr>
      </w:pPr>
    </w:p>
    <w:p w:rsidR="00C74E29" w:rsidP="00872971" w14:paraId="6D27647B" w14:textId="77777777">
      <w:pPr>
        <w:jc w:val="left"/>
        <w:rPr>
          <w:rFonts w:ascii="宋体" w:eastAsia="宋体" w:hAnsi="宋体"/>
          <w:szCs w:val="21"/>
        </w:rPr>
      </w:pPr>
    </w:p>
    <w:p w:rsidR="00C74E29" w:rsidP="00872971" w14:paraId="004E42A7" w14:textId="77777777">
      <w:pPr>
        <w:jc w:val="left"/>
        <w:rPr>
          <w:rFonts w:ascii="宋体" w:eastAsia="宋体" w:hAnsi="宋体"/>
          <w:szCs w:val="21"/>
        </w:rPr>
      </w:pPr>
    </w:p>
    <w:p w:rsidR="00C74E29" w:rsidP="00872971" w14:paraId="53ED9CD9" w14:textId="77777777">
      <w:pPr>
        <w:jc w:val="left"/>
        <w:rPr>
          <w:rFonts w:ascii="宋体" w:eastAsia="宋体" w:hAnsi="宋体"/>
          <w:szCs w:val="21"/>
        </w:rPr>
      </w:pPr>
    </w:p>
    <w:p w:rsidR="00C74E29" w:rsidP="00872971" w14:paraId="6B45E62E" w14:textId="260EA190">
      <w:pPr>
        <w:jc w:val="left"/>
        <w:rPr>
          <w:rFonts w:ascii="宋体" w:eastAsia="宋体" w:hAnsi="宋体"/>
          <w:szCs w:val="21"/>
        </w:rPr>
      </w:pPr>
    </w:p>
    <w:p w:rsidR="00C74E29" w:rsidP="00872971" w14:paraId="1A58E443" w14:textId="77777777">
      <w:pPr>
        <w:jc w:val="left"/>
        <w:rPr>
          <w:rFonts w:ascii="宋体" w:eastAsia="宋体" w:hAnsi="宋体"/>
          <w:szCs w:val="21"/>
        </w:rPr>
      </w:pPr>
    </w:p>
    <w:p w:rsidR="00C74E29" w:rsidP="00872971" w14:paraId="7D35CAF2" w14:textId="77777777">
      <w:pPr>
        <w:jc w:val="left"/>
        <w:rPr>
          <w:rFonts w:ascii="宋体" w:eastAsia="宋体" w:hAnsi="宋体"/>
          <w:szCs w:val="21"/>
        </w:rPr>
      </w:pPr>
    </w:p>
    <w:p w:rsidR="00C74E29" w:rsidP="00872971" w14:paraId="0724C1F5" w14:textId="77777777">
      <w:pPr>
        <w:jc w:val="left"/>
        <w:rPr>
          <w:rFonts w:ascii="宋体" w:eastAsia="宋体" w:hAnsi="宋体"/>
          <w:szCs w:val="21"/>
        </w:rPr>
      </w:pPr>
    </w:p>
    <w:p w:rsidR="00C74E29" w:rsidP="00872971" w14:paraId="0F5DE8E7" w14:textId="77777777">
      <w:pPr>
        <w:jc w:val="left"/>
        <w:rPr>
          <w:rFonts w:ascii="宋体" w:eastAsia="宋体" w:hAnsi="宋体"/>
          <w:szCs w:val="21"/>
        </w:rPr>
      </w:pPr>
    </w:p>
    <w:p w:rsidR="00872971" w:rsidRPr="00872971" w:rsidP="00872971" w14:paraId="631341BC" w14:textId="283188E8">
      <w:pPr>
        <w:jc w:val="left"/>
        <w:rPr>
          <w:rFonts w:ascii="宋体" w:eastAsia="宋体" w:hAnsi="宋体"/>
          <w:szCs w:val="21"/>
        </w:rPr>
      </w:pPr>
      <w:r>
        <w:rPr>
          <w:rFonts w:ascii="宋体" w:eastAsia="宋体" w:hAnsi="宋体" w:hint="eastAsia"/>
          <w:szCs w:val="21"/>
        </w:rPr>
        <w:t>38.</w:t>
      </w:r>
      <w:r w:rsidRPr="00872971">
        <w:rPr>
          <w:rFonts w:ascii="楷体" w:eastAsia="楷体" w:hAnsi="楷体" w:hint="eastAsia"/>
          <w:szCs w:val="21"/>
        </w:rPr>
        <w:t>美国非裔男子弗洛伊德遭遇暴力执法致死事件引发的抗议示威活动仍在美国多地持续进行。在美国撕裂的政治环境下，弗洛伊德之死引发的反种族歧视大规模游行示威恐被政治化，成为两党斗争又一</w:t>
      </w:r>
      <w:r w:rsidRPr="00872971">
        <w:rPr>
          <w:rFonts w:ascii="楷体" w:eastAsia="楷体" w:hAnsi="楷体"/>
          <w:szCs w:val="21"/>
        </w:rPr>
        <w:t>新战场。</w:t>
      </w:r>
      <w:r w:rsidRPr="00872971">
        <w:rPr>
          <w:rFonts w:ascii="楷体" w:eastAsia="楷体" w:hAnsi="楷体"/>
          <w:szCs w:val="21"/>
        </w:rPr>
        <w:t>特朗普</w:t>
      </w:r>
      <w:r w:rsidRPr="00872971">
        <w:rPr>
          <w:rFonts w:ascii="楷体" w:eastAsia="楷体" w:hAnsi="楷体"/>
          <w:szCs w:val="21"/>
        </w:rPr>
        <w:t>宣称计划动用军队镇压华盛顿特区及各州的示威，用催泪弹驱散白宫前和平示威人群。而民主党总统候选人拜登就种族问题积极发声、呼吁团结，与强硬处理骚乱的</w:t>
      </w:r>
      <w:r w:rsidRPr="00872971">
        <w:rPr>
          <w:rFonts w:ascii="楷体" w:eastAsia="楷体" w:hAnsi="楷体"/>
          <w:szCs w:val="21"/>
        </w:rPr>
        <w:t>特朗普形成</w:t>
      </w:r>
      <w:r w:rsidRPr="00872971">
        <w:rPr>
          <w:rFonts w:ascii="楷体" w:eastAsia="楷体" w:hAnsi="楷体"/>
          <w:szCs w:val="21"/>
        </w:rPr>
        <w:t>鲜明对比。同时，民主党方面积极推动警察改革立法，试图借机赢得更多支持。新冠疫情、种族问题不应沦为党派斗争和选举政治的工具。只有真正倾听民众声音，正视和解决民众诉求，有助于</w:t>
      </w:r>
      <w:r w:rsidRPr="00872971">
        <w:rPr>
          <w:rFonts w:ascii="楷体" w:eastAsia="楷体" w:hAnsi="楷体" w:hint="eastAsia"/>
          <w:szCs w:val="21"/>
        </w:rPr>
        <w:t>解决种族矛盾、贫富差距、社会分裂等美国面临的问题。</w:t>
      </w:r>
    </w:p>
    <w:p w:rsidR="00872971" w:rsidRPr="00872971" w:rsidP="00872971" w14:paraId="74CDC4B3" w14:textId="77777777">
      <w:pPr>
        <w:jc w:val="left"/>
        <w:rPr>
          <w:rFonts w:ascii="宋体" w:eastAsia="宋体" w:hAnsi="宋体"/>
          <w:szCs w:val="21"/>
        </w:rPr>
      </w:pPr>
      <w:r w:rsidRPr="00872971">
        <w:rPr>
          <w:rFonts w:ascii="宋体" w:eastAsia="宋体" w:hAnsi="宋体" w:hint="eastAsia"/>
          <w:szCs w:val="21"/>
        </w:rPr>
        <w:t>结合材料，运用《国家和国际组织常识》中的相关知识，回答下列问题：</w:t>
      </w:r>
    </w:p>
    <w:p w:rsidR="00872971" w:rsidRPr="00872971" w:rsidP="00872971" w14:paraId="15000D74" w14:textId="07DB52E0">
      <w:pPr>
        <w:jc w:val="left"/>
        <w:rPr>
          <w:rFonts w:ascii="宋体" w:eastAsia="宋体" w:hAnsi="宋体"/>
          <w:szCs w:val="21"/>
        </w:rPr>
      </w:pPr>
      <w:r w:rsidRPr="00872971">
        <w:rPr>
          <w:rFonts w:ascii="宋体" w:eastAsia="宋体" w:hAnsi="宋体" w:hint="eastAsia"/>
          <w:szCs w:val="21"/>
        </w:rPr>
        <w:t>（</w:t>
      </w:r>
      <w:r w:rsidRPr="00872971">
        <w:rPr>
          <w:rFonts w:ascii="宋体" w:eastAsia="宋体" w:hAnsi="宋体"/>
          <w:szCs w:val="21"/>
        </w:rPr>
        <w:t>1）从专政与民主的角度谈谈你对美国警方暴力执法的认识。</w:t>
      </w:r>
      <w:r>
        <w:rPr>
          <w:rFonts w:ascii="宋体" w:eastAsia="宋体" w:hAnsi="宋体" w:hint="eastAsia"/>
          <w:szCs w:val="21"/>
        </w:rPr>
        <w:t>（4分）</w:t>
      </w:r>
    </w:p>
    <w:p w:rsidR="00C74E29" w:rsidP="00872971" w14:paraId="7E07ECDA" w14:textId="77777777">
      <w:pPr>
        <w:jc w:val="left"/>
        <w:rPr>
          <w:rFonts w:ascii="宋体" w:eastAsia="宋体" w:hAnsi="宋体"/>
          <w:szCs w:val="21"/>
        </w:rPr>
      </w:pPr>
    </w:p>
    <w:p w:rsidR="00C74E29" w:rsidP="00872971" w14:paraId="22E5AD40" w14:textId="77777777">
      <w:pPr>
        <w:jc w:val="left"/>
        <w:rPr>
          <w:rFonts w:ascii="宋体" w:eastAsia="宋体" w:hAnsi="宋体"/>
          <w:szCs w:val="21"/>
        </w:rPr>
      </w:pPr>
    </w:p>
    <w:p w:rsidR="00C74E29" w:rsidP="00872971" w14:paraId="4E05E8D1" w14:textId="1B17DE73">
      <w:pPr>
        <w:jc w:val="left"/>
        <w:rPr>
          <w:rFonts w:ascii="宋体" w:eastAsia="宋体" w:hAnsi="宋体"/>
          <w:szCs w:val="21"/>
        </w:rPr>
      </w:pPr>
    </w:p>
    <w:p w:rsidR="00C74E29" w:rsidP="00872971" w14:paraId="7DBD927A" w14:textId="6CA95511">
      <w:pPr>
        <w:jc w:val="left"/>
        <w:rPr>
          <w:rFonts w:ascii="宋体" w:eastAsia="宋体" w:hAnsi="宋体"/>
          <w:szCs w:val="21"/>
        </w:rPr>
      </w:pPr>
    </w:p>
    <w:p w:rsidR="00C74E29" w:rsidP="00872971" w14:paraId="37316C08" w14:textId="77777777">
      <w:pPr>
        <w:jc w:val="left"/>
        <w:rPr>
          <w:rFonts w:ascii="宋体" w:eastAsia="宋体" w:hAnsi="宋体"/>
          <w:szCs w:val="21"/>
        </w:rPr>
      </w:pPr>
    </w:p>
    <w:p w:rsidR="00C74E29" w:rsidP="00872971" w14:paraId="3ED95F81" w14:textId="2ACF9703">
      <w:pPr>
        <w:jc w:val="left"/>
        <w:rPr>
          <w:rFonts w:ascii="宋体" w:eastAsia="宋体" w:hAnsi="宋体"/>
          <w:szCs w:val="21"/>
        </w:rPr>
      </w:pPr>
    </w:p>
    <w:p w:rsidR="00C74E29" w:rsidP="00872971" w14:paraId="78E10695" w14:textId="77777777">
      <w:pPr>
        <w:jc w:val="left"/>
        <w:rPr>
          <w:rFonts w:ascii="宋体" w:eastAsia="宋体" w:hAnsi="宋体"/>
          <w:szCs w:val="21"/>
        </w:rPr>
      </w:pPr>
    </w:p>
    <w:p w:rsidR="00C74E29" w:rsidP="00872971" w14:paraId="3F0BEB8E" w14:textId="475878B5">
      <w:pPr>
        <w:jc w:val="left"/>
        <w:rPr>
          <w:rFonts w:ascii="宋体" w:eastAsia="宋体" w:hAnsi="宋体"/>
          <w:szCs w:val="21"/>
        </w:rPr>
      </w:pPr>
    </w:p>
    <w:p w:rsidR="00C74E29" w:rsidP="00872971" w14:paraId="281B9498" w14:textId="77777777">
      <w:pPr>
        <w:jc w:val="left"/>
        <w:rPr>
          <w:rFonts w:ascii="宋体" w:eastAsia="宋体" w:hAnsi="宋体"/>
          <w:szCs w:val="21"/>
        </w:rPr>
      </w:pPr>
    </w:p>
    <w:p w:rsidR="00C74E29" w:rsidP="00872971" w14:paraId="735B2276" w14:textId="77777777">
      <w:pPr>
        <w:jc w:val="left"/>
        <w:rPr>
          <w:rFonts w:ascii="宋体" w:eastAsia="宋体" w:hAnsi="宋体"/>
          <w:szCs w:val="21"/>
        </w:rPr>
      </w:pPr>
    </w:p>
    <w:p w:rsidR="00872971" w:rsidP="00872971" w14:paraId="4AAC5A0A" w14:textId="3431BE37">
      <w:pPr>
        <w:jc w:val="left"/>
        <w:rPr>
          <w:rFonts w:ascii="宋体" w:eastAsia="宋体" w:hAnsi="宋体"/>
          <w:szCs w:val="21"/>
        </w:rPr>
      </w:pPr>
      <w:r w:rsidRPr="00872971">
        <w:rPr>
          <w:rFonts w:ascii="宋体" w:eastAsia="宋体" w:hAnsi="宋体" w:hint="eastAsia"/>
          <w:szCs w:val="21"/>
        </w:rPr>
        <w:t>（</w:t>
      </w:r>
      <w:r w:rsidRPr="00872971">
        <w:rPr>
          <w:rFonts w:ascii="宋体" w:eastAsia="宋体" w:hAnsi="宋体"/>
          <w:szCs w:val="21"/>
        </w:rPr>
        <w:t>2）美国两党制的相关知识分析美国反种族歧视大规模游行示威成为两党斗争新战场的缘由。</w:t>
      </w:r>
      <w:r>
        <w:rPr>
          <w:rFonts w:ascii="宋体" w:eastAsia="宋体" w:hAnsi="宋体" w:hint="eastAsia"/>
          <w:szCs w:val="21"/>
        </w:rPr>
        <w:t>（5分）</w:t>
      </w:r>
    </w:p>
    <w:p w:rsidR="00872971" w:rsidP="00987C70" w14:paraId="14812774" w14:textId="77777777">
      <w:pPr>
        <w:jc w:val="left"/>
        <w:rPr>
          <w:rFonts w:ascii="宋体" w:eastAsia="宋体" w:hAnsi="宋体"/>
          <w:szCs w:val="21"/>
        </w:rPr>
      </w:pPr>
    </w:p>
    <w:p w:rsidR="00C74E29" w:rsidP="00872971" w14:paraId="3C1EA5FA" w14:textId="77777777">
      <w:pPr>
        <w:jc w:val="left"/>
        <w:rPr>
          <w:rFonts w:ascii="宋体" w:eastAsia="宋体" w:hAnsi="宋体"/>
          <w:szCs w:val="21"/>
        </w:rPr>
      </w:pPr>
    </w:p>
    <w:p w:rsidR="00C74E29" w:rsidP="00872971" w14:paraId="114FAD2A" w14:textId="452040B8">
      <w:pPr>
        <w:jc w:val="left"/>
        <w:rPr>
          <w:rFonts w:ascii="宋体" w:eastAsia="宋体" w:hAnsi="宋体"/>
          <w:szCs w:val="21"/>
        </w:rPr>
      </w:pPr>
    </w:p>
    <w:p w:rsidR="00C74E29" w:rsidP="00872971" w14:paraId="015FA0D9" w14:textId="4CAA5BAE">
      <w:pPr>
        <w:jc w:val="left"/>
        <w:rPr>
          <w:rFonts w:ascii="宋体" w:eastAsia="宋体" w:hAnsi="宋体"/>
          <w:szCs w:val="21"/>
        </w:rPr>
      </w:pPr>
    </w:p>
    <w:p w:rsidR="00C74E29" w:rsidP="00872971" w14:paraId="3E8BFA8E" w14:textId="77777777">
      <w:pPr>
        <w:jc w:val="left"/>
        <w:rPr>
          <w:rFonts w:ascii="宋体" w:eastAsia="宋体" w:hAnsi="宋体"/>
          <w:szCs w:val="21"/>
        </w:rPr>
      </w:pPr>
    </w:p>
    <w:p w:rsidR="00C74E29" w:rsidP="00872971" w14:paraId="43D6AD42" w14:textId="7E0A364F">
      <w:pPr>
        <w:jc w:val="left"/>
        <w:rPr>
          <w:rFonts w:ascii="宋体" w:eastAsia="宋体" w:hAnsi="宋体"/>
          <w:szCs w:val="21"/>
        </w:rPr>
      </w:pPr>
    </w:p>
    <w:p w:rsidR="00C74E29" w:rsidP="00872971" w14:paraId="68D278DF" w14:textId="6D73ECBC">
      <w:pPr>
        <w:jc w:val="left"/>
        <w:rPr>
          <w:rFonts w:ascii="宋体" w:eastAsia="宋体" w:hAnsi="宋体"/>
          <w:szCs w:val="21"/>
        </w:rPr>
      </w:pPr>
    </w:p>
    <w:p w:rsidR="00C74E29" w:rsidP="00872971" w14:paraId="134DCD74" w14:textId="77777777">
      <w:pPr>
        <w:jc w:val="left"/>
        <w:rPr>
          <w:rFonts w:ascii="宋体" w:eastAsia="宋体" w:hAnsi="宋体"/>
          <w:szCs w:val="21"/>
        </w:rPr>
      </w:pPr>
    </w:p>
    <w:p w:rsidR="00C74E29" w:rsidP="00872971" w14:paraId="24EC36CF" w14:textId="77777777">
      <w:pPr>
        <w:jc w:val="left"/>
        <w:rPr>
          <w:rFonts w:ascii="宋体" w:eastAsia="宋体" w:hAnsi="宋体"/>
          <w:szCs w:val="21"/>
        </w:rPr>
      </w:pPr>
    </w:p>
    <w:p w:rsidR="00C74E29" w:rsidP="00872971" w14:paraId="2628146E" w14:textId="77777777">
      <w:pPr>
        <w:jc w:val="left"/>
        <w:rPr>
          <w:rFonts w:ascii="宋体" w:eastAsia="宋体" w:hAnsi="宋体"/>
          <w:szCs w:val="21"/>
        </w:rPr>
      </w:pPr>
    </w:p>
    <w:p w:rsidR="00872971" w:rsidRPr="00872971" w:rsidP="00872971" w14:paraId="3CC0A49C" w14:textId="14FF6DE8">
      <w:pPr>
        <w:jc w:val="left"/>
        <w:rPr>
          <w:rFonts w:ascii="宋体" w:eastAsia="宋体" w:hAnsi="宋体"/>
          <w:szCs w:val="21"/>
        </w:rPr>
      </w:pPr>
      <w:r>
        <w:rPr>
          <w:rFonts w:ascii="宋体" w:eastAsia="宋体" w:hAnsi="宋体" w:hint="eastAsia"/>
          <w:szCs w:val="21"/>
        </w:rPr>
        <w:t>39.</w:t>
      </w:r>
      <w:r w:rsidRPr="00872971">
        <w:rPr>
          <w:rFonts w:ascii="楷体" w:eastAsia="楷体" w:hAnsi="楷体"/>
          <w:szCs w:val="21"/>
        </w:rPr>
        <w:t>2018年5月4日，某校创新学院的高一男生刘星将其“平衡制动装置”向国家知识产权局申请实用新型专利，同年11月24日获得专利权。12月6日，与X公司订立合同，以10万元授权该实用新型专利，但刘某父母认为明显低于市场预期而反对。2020年6月，刘星发现同学小雨家Y公司</w:t>
      </w:r>
      <w:r w:rsidRPr="00872971">
        <w:rPr>
          <w:rFonts w:ascii="楷体" w:eastAsia="楷体" w:hAnsi="楷体" w:hint="eastAsia"/>
          <w:szCs w:val="21"/>
        </w:rPr>
        <w:t>生</w:t>
      </w:r>
      <w:r w:rsidRPr="00872971">
        <w:rPr>
          <w:rFonts w:ascii="楷体" w:eastAsia="楷体" w:hAnsi="楷体"/>
          <w:szCs w:val="21"/>
        </w:rPr>
        <w:t>产销售的滑板式电动自行车的制动装置与自己的专利产品特征完全相同。为此，刘星以侵犯专利权为由Y公司某诉至法院。Y公司总经理强调是他家小雨的独立发明创造，与刘星无关。</w:t>
      </w:r>
    </w:p>
    <w:p w:rsidR="00872971" w:rsidRPr="00872971" w:rsidP="00872971" w14:paraId="4577DAA6" w14:textId="31A4E364">
      <w:pPr>
        <w:jc w:val="left"/>
        <w:rPr>
          <w:rFonts w:ascii="宋体" w:eastAsia="宋体" w:hAnsi="宋体"/>
          <w:szCs w:val="21"/>
        </w:rPr>
      </w:pPr>
      <w:r w:rsidRPr="00872971">
        <w:rPr>
          <w:rFonts w:ascii="宋体" w:eastAsia="宋体" w:hAnsi="宋体" w:hint="eastAsia"/>
          <w:szCs w:val="21"/>
        </w:rPr>
        <w:t>结合案例，运用《生活中的法律常识》的相关知识，回答下列问题，并说明理由</w:t>
      </w:r>
      <w:r>
        <w:rPr>
          <w:rFonts w:ascii="宋体" w:eastAsia="宋体" w:hAnsi="宋体" w:hint="eastAsia"/>
          <w:szCs w:val="21"/>
        </w:rPr>
        <w:t>：</w:t>
      </w:r>
    </w:p>
    <w:p w:rsidR="00872971" w:rsidRPr="00872971" w:rsidP="00872971" w14:paraId="220BF450" w14:textId="31F59D16">
      <w:pPr>
        <w:jc w:val="left"/>
        <w:rPr>
          <w:rFonts w:ascii="宋体" w:eastAsia="宋体" w:hAnsi="宋体"/>
          <w:szCs w:val="21"/>
        </w:rPr>
      </w:pPr>
      <w:r w:rsidRPr="00872971">
        <w:rPr>
          <w:rFonts w:ascii="宋体" w:eastAsia="宋体" w:hAnsi="宋体" w:hint="eastAsia"/>
          <w:szCs w:val="21"/>
        </w:rPr>
        <w:t>（</w:t>
      </w:r>
      <w:r w:rsidRPr="00872971">
        <w:rPr>
          <w:rFonts w:ascii="宋体" w:eastAsia="宋体" w:hAnsi="宋体"/>
          <w:szCs w:val="21"/>
        </w:rPr>
        <w:t>1）分析该实用新型专利转让合同是否已经成立和生效。</w:t>
      </w:r>
      <w:r>
        <w:rPr>
          <w:rFonts w:ascii="宋体" w:eastAsia="宋体" w:hAnsi="宋体" w:hint="eastAsia"/>
          <w:szCs w:val="21"/>
        </w:rPr>
        <w:t>（3分）</w:t>
      </w:r>
    </w:p>
    <w:p w:rsidR="00C74E29" w:rsidP="00872971" w14:paraId="45E133D6" w14:textId="77777777">
      <w:pPr>
        <w:jc w:val="left"/>
        <w:rPr>
          <w:rFonts w:ascii="宋体" w:eastAsia="宋体" w:hAnsi="宋体"/>
          <w:szCs w:val="21"/>
        </w:rPr>
      </w:pPr>
    </w:p>
    <w:p w:rsidR="00C74E29" w:rsidP="00872971" w14:paraId="53D14429" w14:textId="77777777">
      <w:pPr>
        <w:jc w:val="left"/>
        <w:rPr>
          <w:rFonts w:ascii="宋体" w:eastAsia="宋体" w:hAnsi="宋体"/>
          <w:szCs w:val="21"/>
        </w:rPr>
      </w:pPr>
    </w:p>
    <w:p w:rsidR="00C74E29" w:rsidP="00872971" w14:paraId="4F1D12C2" w14:textId="6BC680AE">
      <w:pPr>
        <w:jc w:val="left"/>
        <w:rPr>
          <w:rFonts w:ascii="宋体" w:eastAsia="宋体" w:hAnsi="宋体"/>
          <w:szCs w:val="21"/>
        </w:rPr>
      </w:pPr>
    </w:p>
    <w:p w:rsidR="00C74E29" w:rsidP="00872971" w14:paraId="39438B79" w14:textId="6F4A68F6">
      <w:pPr>
        <w:jc w:val="left"/>
        <w:rPr>
          <w:rFonts w:ascii="宋体" w:eastAsia="宋体" w:hAnsi="宋体"/>
          <w:szCs w:val="21"/>
        </w:rPr>
      </w:pPr>
    </w:p>
    <w:p w:rsidR="00C74E29" w:rsidP="00872971" w14:paraId="14A99490" w14:textId="48B52111">
      <w:pPr>
        <w:jc w:val="left"/>
        <w:rPr>
          <w:rFonts w:ascii="宋体" w:eastAsia="宋体" w:hAnsi="宋体"/>
          <w:szCs w:val="21"/>
        </w:rPr>
      </w:pPr>
    </w:p>
    <w:p w:rsidR="00C74E29" w:rsidP="00872971" w14:paraId="67C27153" w14:textId="77777777">
      <w:pPr>
        <w:jc w:val="left"/>
        <w:rPr>
          <w:rFonts w:ascii="宋体" w:eastAsia="宋体" w:hAnsi="宋体"/>
          <w:szCs w:val="21"/>
        </w:rPr>
      </w:pPr>
    </w:p>
    <w:p w:rsidR="00C74E29" w:rsidP="00872971" w14:paraId="369AFA87" w14:textId="77777777">
      <w:pPr>
        <w:jc w:val="left"/>
        <w:rPr>
          <w:rFonts w:ascii="宋体" w:eastAsia="宋体" w:hAnsi="宋体"/>
          <w:szCs w:val="21"/>
        </w:rPr>
      </w:pPr>
    </w:p>
    <w:p w:rsidR="00872971" w:rsidP="00872971" w14:paraId="06ADBF4C" w14:textId="2965848E">
      <w:pPr>
        <w:jc w:val="left"/>
        <w:rPr>
          <w:rFonts w:ascii="宋体" w:eastAsia="宋体" w:hAnsi="宋体"/>
          <w:szCs w:val="21"/>
        </w:rPr>
        <w:sectPr w:rsidSect="00325066">
          <w:footerReference w:type="default" r:id="rId6"/>
          <w:pgSz w:w="11906" w:h="16838"/>
          <w:pgMar w:top="1083" w:right="1440" w:bottom="1083" w:left="1440" w:header="851" w:footer="907" w:gutter="0"/>
          <w:cols w:space="425"/>
          <w:docGrid w:type="lines" w:linePitch="312"/>
        </w:sectPr>
      </w:pPr>
      <w:r w:rsidRPr="00872971">
        <w:rPr>
          <w:rFonts w:ascii="宋体" w:eastAsia="宋体" w:hAnsi="宋体" w:hint="eastAsia"/>
          <w:szCs w:val="21"/>
        </w:rPr>
        <w:t>（</w:t>
      </w:r>
      <w:r w:rsidRPr="00872971">
        <w:rPr>
          <w:rFonts w:ascii="宋体" w:eastAsia="宋体" w:hAnsi="宋体"/>
          <w:szCs w:val="21"/>
        </w:rPr>
        <w:t>2）法院会支持谁的主张？</w:t>
      </w:r>
      <w:r>
        <w:rPr>
          <w:rFonts w:ascii="宋体" w:eastAsia="宋体" w:hAnsi="宋体" w:hint="eastAsia"/>
          <w:szCs w:val="21"/>
        </w:rPr>
        <w:t>（3分）</w:t>
      </w:r>
    </w:p>
    <w:p w:rsidR="000C40E6" w:rsidRPr="000815D0" w:rsidP="00ED2D9C" w14:paraId="2BAFE5A5" w14:textId="05A6A9B8">
      <w:pPr>
        <w:spacing w:line="300" w:lineRule="exact"/>
        <w:jc w:val="center"/>
        <w:rPr>
          <w:rFonts w:ascii="黑体" w:eastAsia="黑体" w:hAnsi="黑体"/>
          <w:sz w:val="28"/>
          <w:szCs w:val="32"/>
        </w:rPr>
      </w:pPr>
      <w:r w:rsidRPr="000815D0">
        <w:rPr>
          <w:rFonts w:ascii="黑体" w:eastAsia="黑体" w:hAnsi="黑体"/>
          <w:sz w:val="28"/>
          <w:szCs w:val="32"/>
        </w:rPr>
        <w:t>2021年1月浙江省选考政治模拟练习卷（</w:t>
      </w:r>
      <w:r w:rsidRPr="000815D0">
        <w:rPr>
          <w:rFonts w:ascii="黑体" w:eastAsia="黑体" w:hAnsi="黑体"/>
          <w:sz w:val="28"/>
          <w:szCs w:val="32"/>
        </w:rPr>
        <w:t>一</w:t>
      </w:r>
      <w:r w:rsidRPr="000815D0">
        <w:rPr>
          <w:rFonts w:ascii="黑体" w:eastAsia="黑体" w:hAnsi="黑体"/>
          <w:sz w:val="28"/>
          <w:szCs w:val="32"/>
        </w:rPr>
        <w:t>）</w:t>
      </w:r>
      <w:r>
        <w:rPr>
          <w:rFonts w:ascii="黑体" w:eastAsia="黑体" w:hAnsi="黑体" w:hint="eastAsia"/>
          <w:sz w:val="28"/>
          <w:szCs w:val="32"/>
        </w:rPr>
        <w:t>（参考答案）</w:t>
      </w:r>
    </w:p>
    <w:p w:rsidR="000C40E6" w:rsidP="00ED2D9C" w14:paraId="1609A6E4" w14:textId="77777777">
      <w:pPr>
        <w:spacing w:line="300" w:lineRule="exact"/>
        <w:jc w:val="left"/>
        <w:rPr>
          <w:rFonts w:ascii="宋体" w:eastAsia="宋体" w:hAnsi="宋体"/>
          <w:szCs w:val="21"/>
        </w:rPr>
      </w:pPr>
      <w:r w:rsidRPr="000C40E6">
        <w:rPr>
          <w:rFonts w:ascii="黑体" w:eastAsia="黑体" w:hAnsi="黑体" w:hint="eastAsia"/>
          <w:szCs w:val="21"/>
        </w:rPr>
        <w:t>一、判断题</w:t>
      </w:r>
      <w:r>
        <w:rPr>
          <w:rFonts w:ascii="宋体" w:eastAsia="宋体" w:hAnsi="宋体" w:hint="eastAsia"/>
          <w:szCs w:val="21"/>
        </w:rPr>
        <w:t>（</w:t>
      </w:r>
      <w:r w:rsidRPr="000C40E6">
        <w:rPr>
          <w:rFonts w:ascii="楷体" w:eastAsia="楷体" w:hAnsi="楷体" w:hint="eastAsia"/>
          <w:szCs w:val="21"/>
        </w:rPr>
        <w:t>本大题共10小题，每小题1分，共10分</w:t>
      </w:r>
      <w:r>
        <w:rPr>
          <w:rFonts w:ascii="宋体" w:eastAsia="宋体" w:hAnsi="宋体" w:hint="eastAsia"/>
          <w:szCs w:val="21"/>
        </w:rPr>
        <w:t>）</w:t>
      </w:r>
    </w:p>
    <w:tbl>
      <w:tblPr>
        <w:tblStyle w:val="TableGrid"/>
        <w:tblW w:w="0" w:type="auto"/>
        <w:jc w:val="center"/>
        <w:tblLook w:val="04A0"/>
      </w:tblPr>
      <w:tblGrid>
        <w:gridCol w:w="901"/>
        <w:gridCol w:w="901"/>
        <w:gridCol w:w="901"/>
        <w:gridCol w:w="901"/>
        <w:gridCol w:w="902"/>
        <w:gridCol w:w="902"/>
        <w:gridCol w:w="902"/>
        <w:gridCol w:w="902"/>
        <w:gridCol w:w="902"/>
        <w:gridCol w:w="902"/>
      </w:tblGrid>
      <w:tr w14:paraId="1992C0CF" w14:textId="77777777" w:rsidTr="005B20B1">
        <w:tblPrEx>
          <w:tblW w:w="0" w:type="auto"/>
          <w:jc w:val="center"/>
          <w:tblLook w:val="04A0"/>
        </w:tblPrEx>
        <w:trPr>
          <w:jc w:val="center"/>
        </w:trPr>
        <w:tc>
          <w:tcPr>
            <w:tcW w:w="901" w:type="dxa"/>
            <w:vAlign w:val="center"/>
          </w:tcPr>
          <w:p w:rsidR="000C40E6" w:rsidRPr="00C43D28" w:rsidP="00ED2D9C" w14:paraId="12EEADA0" w14:textId="26D4D6D9">
            <w:pPr>
              <w:spacing w:line="300" w:lineRule="exact"/>
              <w:jc w:val="center"/>
              <w:rPr>
                <w:rFonts w:ascii="宋体" w:eastAsia="宋体" w:hAnsi="宋体"/>
                <w:b/>
                <w:bCs/>
                <w:szCs w:val="21"/>
              </w:rPr>
            </w:pPr>
            <w:r w:rsidRPr="00C43D28">
              <w:rPr>
                <w:rFonts w:ascii="宋体" w:eastAsia="宋体" w:hAnsi="宋体" w:hint="eastAsia"/>
                <w:b/>
                <w:bCs/>
                <w:szCs w:val="21"/>
              </w:rPr>
              <w:t>1</w:t>
            </w:r>
          </w:p>
        </w:tc>
        <w:tc>
          <w:tcPr>
            <w:tcW w:w="901" w:type="dxa"/>
            <w:vAlign w:val="center"/>
          </w:tcPr>
          <w:p w:rsidR="000C40E6" w:rsidRPr="00C43D28" w:rsidP="00ED2D9C" w14:paraId="69879A9B" w14:textId="4E43170D">
            <w:pPr>
              <w:spacing w:line="300" w:lineRule="exact"/>
              <w:jc w:val="center"/>
              <w:rPr>
                <w:rFonts w:ascii="宋体" w:eastAsia="宋体" w:hAnsi="宋体"/>
                <w:b/>
                <w:bCs/>
                <w:szCs w:val="21"/>
              </w:rPr>
            </w:pPr>
            <w:r w:rsidRPr="00C43D28">
              <w:rPr>
                <w:rFonts w:ascii="宋体" w:eastAsia="宋体" w:hAnsi="宋体" w:hint="eastAsia"/>
                <w:b/>
                <w:bCs/>
                <w:szCs w:val="21"/>
              </w:rPr>
              <w:t>2</w:t>
            </w:r>
          </w:p>
        </w:tc>
        <w:tc>
          <w:tcPr>
            <w:tcW w:w="901" w:type="dxa"/>
            <w:vAlign w:val="center"/>
          </w:tcPr>
          <w:p w:rsidR="000C40E6" w:rsidRPr="00C43D28" w:rsidP="00ED2D9C" w14:paraId="12431117" w14:textId="7ED82DDA">
            <w:pPr>
              <w:spacing w:line="300" w:lineRule="exact"/>
              <w:jc w:val="center"/>
              <w:rPr>
                <w:rFonts w:ascii="宋体" w:eastAsia="宋体" w:hAnsi="宋体"/>
                <w:b/>
                <w:bCs/>
                <w:szCs w:val="21"/>
              </w:rPr>
            </w:pPr>
            <w:r w:rsidRPr="00C43D28">
              <w:rPr>
                <w:rFonts w:ascii="宋体" w:eastAsia="宋体" w:hAnsi="宋体" w:hint="eastAsia"/>
                <w:b/>
                <w:bCs/>
                <w:szCs w:val="21"/>
              </w:rPr>
              <w:t>3</w:t>
            </w:r>
          </w:p>
        </w:tc>
        <w:tc>
          <w:tcPr>
            <w:tcW w:w="901" w:type="dxa"/>
            <w:vAlign w:val="center"/>
          </w:tcPr>
          <w:p w:rsidR="000C40E6" w:rsidRPr="00C43D28" w:rsidP="00ED2D9C" w14:paraId="31F35E99" w14:textId="4664061F">
            <w:pPr>
              <w:spacing w:line="300" w:lineRule="exact"/>
              <w:jc w:val="center"/>
              <w:rPr>
                <w:rFonts w:ascii="宋体" w:eastAsia="宋体" w:hAnsi="宋体"/>
                <w:b/>
                <w:bCs/>
                <w:szCs w:val="21"/>
              </w:rPr>
            </w:pPr>
            <w:r w:rsidRPr="00C43D28">
              <w:rPr>
                <w:rFonts w:ascii="宋体" w:eastAsia="宋体" w:hAnsi="宋体" w:hint="eastAsia"/>
                <w:b/>
                <w:bCs/>
                <w:szCs w:val="21"/>
              </w:rPr>
              <w:t>4</w:t>
            </w:r>
          </w:p>
        </w:tc>
        <w:tc>
          <w:tcPr>
            <w:tcW w:w="902" w:type="dxa"/>
            <w:vAlign w:val="center"/>
          </w:tcPr>
          <w:p w:rsidR="000C40E6" w:rsidRPr="00C43D28" w:rsidP="00ED2D9C" w14:paraId="6080D2BF" w14:textId="064BABE8">
            <w:pPr>
              <w:spacing w:line="300" w:lineRule="exact"/>
              <w:jc w:val="center"/>
              <w:rPr>
                <w:rFonts w:ascii="宋体" w:eastAsia="宋体" w:hAnsi="宋体"/>
                <w:b/>
                <w:bCs/>
                <w:szCs w:val="21"/>
              </w:rPr>
            </w:pPr>
            <w:r w:rsidRPr="00C43D28">
              <w:rPr>
                <w:rFonts w:ascii="宋体" w:eastAsia="宋体" w:hAnsi="宋体" w:hint="eastAsia"/>
                <w:b/>
                <w:bCs/>
                <w:szCs w:val="21"/>
              </w:rPr>
              <w:t>5</w:t>
            </w:r>
          </w:p>
        </w:tc>
        <w:tc>
          <w:tcPr>
            <w:tcW w:w="902" w:type="dxa"/>
            <w:vAlign w:val="center"/>
          </w:tcPr>
          <w:p w:rsidR="000C40E6" w:rsidRPr="00C43D28" w:rsidP="00ED2D9C" w14:paraId="4921C7F2" w14:textId="200E9230">
            <w:pPr>
              <w:spacing w:line="300" w:lineRule="exact"/>
              <w:jc w:val="center"/>
              <w:rPr>
                <w:rFonts w:ascii="宋体" w:eastAsia="宋体" w:hAnsi="宋体"/>
                <w:b/>
                <w:bCs/>
                <w:szCs w:val="21"/>
              </w:rPr>
            </w:pPr>
            <w:r w:rsidRPr="00C43D28">
              <w:rPr>
                <w:rFonts w:ascii="宋体" w:eastAsia="宋体" w:hAnsi="宋体" w:hint="eastAsia"/>
                <w:b/>
                <w:bCs/>
                <w:szCs w:val="21"/>
              </w:rPr>
              <w:t>6</w:t>
            </w:r>
          </w:p>
        </w:tc>
        <w:tc>
          <w:tcPr>
            <w:tcW w:w="902" w:type="dxa"/>
            <w:vAlign w:val="center"/>
          </w:tcPr>
          <w:p w:rsidR="000C40E6" w:rsidRPr="00C43D28" w:rsidP="00ED2D9C" w14:paraId="30007199" w14:textId="6A0B0A09">
            <w:pPr>
              <w:spacing w:line="300" w:lineRule="exact"/>
              <w:jc w:val="center"/>
              <w:rPr>
                <w:rFonts w:ascii="宋体" w:eastAsia="宋体" w:hAnsi="宋体"/>
                <w:b/>
                <w:bCs/>
                <w:szCs w:val="21"/>
              </w:rPr>
            </w:pPr>
            <w:r w:rsidRPr="00C43D28">
              <w:rPr>
                <w:rFonts w:ascii="宋体" w:eastAsia="宋体" w:hAnsi="宋体" w:hint="eastAsia"/>
                <w:b/>
                <w:bCs/>
                <w:szCs w:val="21"/>
              </w:rPr>
              <w:t>7</w:t>
            </w:r>
          </w:p>
        </w:tc>
        <w:tc>
          <w:tcPr>
            <w:tcW w:w="902" w:type="dxa"/>
            <w:vAlign w:val="center"/>
          </w:tcPr>
          <w:p w:rsidR="000C40E6" w:rsidRPr="00C43D28" w:rsidP="00ED2D9C" w14:paraId="1C12B687" w14:textId="448CE9DD">
            <w:pPr>
              <w:spacing w:line="300" w:lineRule="exact"/>
              <w:jc w:val="center"/>
              <w:rPr>
                <w:rFonts w:ascii="宋体" w:eastAsia="宋体" w:hAnsi="宋体"/>
                <w:b/>
                <w:bCs/>
                <w:szCs w:val="21"/>
              </w:rPr>
            </w:pPr>
            <w:r w:rsidRPr="00C43D28">
              <w:rPr>
                <w:rFonts w:ascii="宋体" w:eastAsia="宋体" w:hAnsi="宋体" w:hint="eastAsia"/>
                <w:b/>
                <w:bCs/>
                <w:szCs w:val="21"/>
              </w:rPr>
              <w:t>8</w:t>
            </w:r>
          </w:p>
        </w:tc>
        <w:tc>
          <w:tcPr>
            <w:tcW w:w="902" w:type="dxa"/>
            <w:vAlign w:val="center"/>
          </w:tcPr>
          <w:p w:rsidR="000C40E6" w:rsidRPr="00C43D28" w:rsidP="00ED2D9C" w14:paraId="14F11883" w14:textId="6CF4A105">
            <w:pPr>
              <w:spacing w:line="300" w:lineRule="exact"/>
              <w:jc w:val="center"/>
              <w:rPr>
                <w:rFonts w:ascii="宋体" w:eastAsia="宋体" w:hAnsi="宋体"/>
                <w:b/>
                <w:bCs/>
                <w:szCs w:val="21"/>
              </w:rPr>
            </w:pPr>
            <w:r w:rsidRPr="00C43D28">
              <w:rPr>
                <w:rFonts w:ascii="宋体" w:eastAsia="宋体" w:hAnsi="宋体" w:hint="eastAsia"/>
                <w:b/>
                <w:bCs/>
                <w:szCs w:val="21"/>
              </w:rPr>
              <w:t>9</w:t>
            </w:r>
          </w:p>
        </w:tc>
        <w:tc>
          <w:tcPr>
            <w:tcW w:w="902" w:type="dxa"/>
            <w:vAlign w:val="center"/>
          </w:tcPr>
          <w:p w:rsidR="000C40E6" w:rsidRPr="00C43D28" w:rsidP="00ED2D9C" w14:paraId="0046074D" w14:textId="687BE8A9">
            <w:pPr>
              <w:spacing w:line="300" w:lineRule="exact"/>
              <w:jc w:val="center"/>
              <w:rPr>
                <w:rFonts w:ascii="宋体" w:eastAsia="宋体" w:hAnsi="宋体"/>
                <w:b/>
                <w:bCs/>
                <w:szCs w:val="21"/>
              </w:rPr>
            </w:pPr>
            <w:r w:rsidRPr="00C43D28">
              <w:rPr>
                <w:rFonts w:ascii="宋体" w:eastAsia="宋体" w:hAnsi="宋体" w:hint="eastAsia"/>
                <w:b/>
                <w:bCs/>
                <w:szCs w:val="21"/>
              </w:rPr>
              <w:t>10</w:t>
            </w:r>
          </w:p>
        </w:tc>
      </w:tr>
      <w:tr w14:paraId="1C23DCA8" w14:textId="77777777" w:rsidTr="005B20B1">
        <w:tblPrEx>
          <w:tblW w:w="0" w:type="auto"/>
          <w:jc w:val="center"/>
          <w:tblLook w:val="04A0"/>
        </w:tblPrEx>
        <w:trPr>
          <w:jc w:val="center"/>
        </w:trPr>
        <w:tc>
          <w:tcPr>
            <w:tcW w:w="901" w:type="dxa"/>
            <w:vAlign w:val="center"/>
          </w:tcPr>
          <w:p w:rsidR="000C40E6" w:rsidP="00ED2D9C" w14:paraId="2DFB82A5" w14:textId="45D6ED33">
            <w:pPr>
              <w:spacing w:line="300" w:lineRule="exact"/>
              <w:jc w:val="center"/>
              <w:rPr>
                <w:rFonts w:ascii="宋体" w:eastAsia="宋体" w:hAnsi="宋体"/>
                <w:szCs w:val="21"/>
              </w:rPr>
            </w:pPr>
            <w:r>
              <w:rPr>
                <w:rFonts w:ascii="宋体" w:eastAsia="宋体" w:hAnsi="宋体" w:hint="eastAsia"/>
                <w:szCs w:val="21"/>
              </w:rPr>
              <w:t>T</w:t>
            </w:r>
          </w:p>
        </w:tc>
        <w:tc>
          <w:tcPr>
            <w:tcW w:w="901" w:type="dxa"/>
            <w:vAlign w:val="center"/>
          </w:tcPr>
          <w:p w:rsidR="000C40E6" w:rsidP="00ED2D9C" w14:paraId="24CFB3B0" w14:textId="342EEF99">
            <w:pPr>
              <w:spacing w:line="300" w:lineRule="exact"/>
              <w:jc w:val="center"/>
              <w:rPr>
                <w:rFonts w:ascii="宋体" w:eastAsia="宋体" w:hAnsi="宋体"/>
                <w:szCs w:val="21"/>
              </w:rPr>
            </w:pPr>
            <w:r>
              <w:rPr>
                <w:rFonts w:ascii="宋体" w:eastAsia="宋体" w:hAnsi="宋体" w:hint="eastAsia"/>
                <w:szCs w:val="21"/>
              </w:rPr>
              <w:t>F</w:t>
            </w:r>
          </w:p>
        </w:tc>
        <w:tc>
          <w:tcPr>
            <w:tcW w:w="901" w:type="dxa"/>
            <w:vAlign w:val="center"/>
          </w:tcPr>
          <w:p w:rsidR="000C40E6" w:rsidP="00ED2D9C" w14:paraId="4F2D3862" w14:textId="75ABD4BF">
            <w:pPr>
              <w:spacing w:line="300" w:lineRule="exact"/>
              <w:jc w:val="center"/>
              <w:rPr>
                <w:rFonts w:ascii="宋体" w:eastAsia="宋体" w:hAnsi="宋体"/>
                <w:szCs w:val="21"/>
              </w:rPr>
            </w:pPr>
            <w:r>
              <w:rPr>
                <w:rFonts w:ascii="宋体" w:eastAsia="宋体" w:hAnsi="宋体" w:hint="eastAsia"/>
                <w:szCs w:val="21"/>
              </w:rPr>
              <w:t>F</w:t>
            </w:r>
          </w:p>
        </w:tc>
        <w:tc>
          <w:tcPr>
            <w:tcW w:w="901" w:type="dxa"/>
            <w:vAlign w:val="center"/>
          </w:tcPr>
          <w:p w:rsidR="000C40E6" w:rsidP="00ED2D9C" w14:paraId="14D8F274" w14:textId="2D199397">
            <w:pPr>
              <w:spacing w:line="300" w:lineRule="exact"/>
              <w:jc w:val="center"/>
              <w:rPr>
                <w:rFonts w:ascii="宋体" w:eastAsia="宋体" w:hAnsi="宋体"/>
                <w:szCs w:val="21"/>
              </w:rPr>
            </w:pPr>
            <w:r>
              <w:rPr>
                <w:rFonts w:ascii="宋体" w:eastAsia="宋体" w:hAnsi="宋体" w:hint="eastAsia"/>
                <w:szCs w:val="21"/>
              </w:rPr>
              <w:t>T</w:t>
            </w:r>
          </w:p>
        </w:tc>
        <w:tc>
          <w:tcPr>
            <w:tcW w:w="902" w:type="dxa"/>
            <w:vAlign w:val="center"/>
          </w:tcPr>
          <w:p w:rsidR="000C40E6" w:rsidP="00ED2D9C" w14:paraId="61DA005D" w14:textId="493FCE23">
            <w:pPr>
              <w:spacing w:line="300" w:lineRule="exact"/>
              <w:jc w:val="center"/>
              <w:rPr>
                <w:rFonts w:ascii="宋体" w:eastAsia="宋体" w:hAnsi="宋体"/>
                <w:szCs w:val="21"/>
              </w:rPr>
            </w:pPr>
            <w:r>
              <w:rPr>
                <w:rFonts w:ascii="宋体" w:eastAsia="宋体" w:hAnsi="宋体" w:hint="eastAsia"/>
                <w:szCs w:val="21"/>
              </w:rPr>
              <w:t>T</w:t>
            </w:r>
          </w:p>
        </w:tc>
        <w:tc>
          <w:tcPr>
            <w:tcW w:w="902" w:type="dxa"/>
            <w:vAlign w:val="center"/>
          </w:tcPr>
          <w:p w:rsidR="000C40E6" w:rsidP="00ED2D9C" w14:paraId="034CE0C8" w14:textId="6AD1F692">
            <w:pPr>
              <w:spacing w:line="300" w:lineRule="exact"/>
              <w:jc w:val="center"/>
              <w:rPr>
                <w:rFonts w:ascii="宋体" w:eastAsia="宋体" w:hAnsi="宋体"/>
                <w:szCs w:val="21"/>
              </w:rPr>
            </w:pPr>
            <w:r>
              <w:rPr>
                <w:rFonts w:ascii="宋体" w:eastAsia="宋体" w:hAnsi="宋体" w:hint="eastAsia"/>
                <w:szCs w:val="21"/>
              </w:rPr>
              <w:t>F</w:t>
            </w:r>
          </w:p>
        </w:tc>
        <w:tc>
          <w:tcPr>
            <w:tcW w:w="902" w:type="dxa"/>
            <w:vAlign w:val="center"/>
          </w:tcPr>
          <w:p w:rsidR="000C40E6" w:rsidP="00ED2D9C" w14:paraId="375808D6" w14:textId="1A06E686">
            <w:pPr>
              <w:spacing w:line="300" w:lineRule="exact"/>
              <w:jc w:val="center"/>
              <w:rPr>
                <w:rFonts w:ascii="宋体" w:eastAsia="宋体" w:hAnsi="宋体"/>
                <w:szCs w:val="21"/>
              </w:rPr>
            </w:pPr>
            <w:r>
              <w:rPr>
                <w:rFonts w:ascii="宋体" w:eastAsia="宋体" w:hAnsi="宋体" w:hint="eastAsia"/>
                <w:szCs w:val="21"/>
              </w:rPr>
              <w:t>T</w:t>
            </w:r>
          </w:p>
        </w:tc>
        <w:tc>
          <w:tcPr>
            <w:tcW w:w="902" w:type="dxa"/>
            <w:vAlign w:val="center"/>
          </w:tcPr>
          <w:p w:rsidR="000C40E6" w:rsidP="00ED2D9C" w14:paraId="4757CBB7" w14:textId="1AC0DE89">
            <w:pPr>
              <w:spacing w:line="300" w:lineRule="exact"/>
              <w:jc w:val="center"/>
              <w:rPr>
                <w:rFonts w:ascii="宋体" w:eastAsia="宋体" w:hAnsi="宋体"/>
                <w:szCs w:val="21"/>
              </w:rPr>
            </w:pPr>
            <w:r>
              <w:rPr>
                <w:rFonts w:ascii="宋体" w:eastAsia="宋体" w:hAnsi="宋体" w:hint="eastAsia"/>
                <w:szCs w:val="21"/>
              </w:rPr>
              <w:t>F</w:t>
            </w:r>
          </w:p>
        </w:tc>
        <w:tc>
          <w:tcPr>
            <w:tcW w:w="902" w:type="dxa"/>
            <w:vAlign w:val="center"/>
          </w:tcPr>
          <w:p w:rsidR="000C40E6" w:rsidP="00ED2D9C" w14:paraId="0E2F1163" w14:textId="06D0DC31">
            <w:pPr>
              <w:spacing w:line="300" w:lineRule="exact"/>
              <w:jc w:val="center"/>
              <w:rPr>
                <w:rFonts w:ascii="宋体" w:eastAsia="宋体" w:hAnsi="宋体"/>
                <w:szCs w:val="21"/>
              </w:rPr>
            </w:pPr>
            <w:r>
              <w:rPr>
                <w:rFonts w:ascii="宋体" w:eastAsia="宋体" w:hAnsi="宋体" w:hint="eastAsia"/>
                <w:szCs w:val="21"/>
              </w:rPr>
              <w:t>F</w:t>
            </w:r>
          </w:p>
        </w:tc>
        <w:tc>
          <w:tcPr>
            <w:tcW w:w="902" w:type="dxa"/>
            <w:vAlign w:val="center"/>
          </w:tcPr>
          <w:p w:rsidR="000C40E6" w:rsidP="00ED2D9C" w14:paraId="3EBAB7A4" w14:textId="159BF688">
            <w:pPr>
              <w:spacing w:line="300" w:lineRule="exact"/>
              <w:jc w:val="center"/>
              <w:rPr>
                <w:rFonts w:ascii="宋体" w:eastAsia="宋体" w:hAnsi="宋体"/>
                <w:szCs w:val="21"/>
              </w:rPr>
            </w:pPr>
            <w:r>
              <w:rPr>
                <w:rFonts w:ascii="宋体" w:eastAsia="宋体" w:hAnsi="宋体" w:hint="eastAsia"/>
                <w:szCs w:val="21"/>
              </w:rPr>
              <w:t>T</w:t>
            </w:r>
          </w:p>
        </w:tc>
      </w:tr>
    </w:tbl>
    <w:p w:rsidR="000C40E6" w:rsidP="00ED2D9C" w14:paraId="11724F0A" w14:textId="15377523">
      <w:pPr>
        <w:spacing w:line="300" w:lineRule="exact"/>
        <w:jc w:val="left"/>
        <w:rPr>
          <w:rFonts w:ascii="宋体" w:eastAsia="宋体" w:hAnsi="宋体"/>
          <w:szCs w:val="21"/>
        </w:rPr>
      </w:pPr>
      <w:r w:rsidRPr="000C40E6">
        <w:rPr>
          <w:rFonts w:ascii="黑体" w:eastAsia="黑体" w:hAnsi="黑体" w:hint="eastAsia"/>
          <w:szCs w:val="21"/>
        </w:rPr>
        <w:t>二、选择题</w:t>
      </w:r>
      <w:r w:rsidRPr="000815D0" w:rsidR="000815D0">
        <w:rPr>
          <w:rFonts w:ascii="宋体" w:eastAsia="宋体" w:hAnsi="宋体" w:hint="eastAsia"/>
          <w:szCs w:val="21"/>
        </w:rPr>
        <w:t>Ⅰ</w:t>
      </w:r>
      <w:r>
        <w:rPr>
          <w:rFonts w:ascii="宋体" w:eastAsia="宋体" w:hAnsi="宋体" w:hint="eastAsia"/>
          <w:szCs w:val="21"/>
        </w:rPr>
        <w:t>（</w:t>
      </w:r>
      <w:r w:rsidRPr="000C40E6">
        <w:rPr>
          <w:rFonts w:ascii="楷体" w:eastAsia="楷体" w:hAnsi="楷体" w:hint="eastAsia"/>
          <w:szCs w:val="21"/>
        </w:rPr>
        <w:t>本大题共2</w:t>
      </w:r>
      <w:r w:rsidR="000815D0">
        <w:rPr>
          <w:rFonts w:ascii="楷体" w:eastAsia="楷体" w:hAnsi="楷体"/>
          <w:szCs w:val="21"/>
        </w:rPr>
        <w:t>0</w:t>
      </w:r>
      <w:r w:rsidRPr="000C40E6">
        <w:rPr>
          <w:rFonts w:ascii="楷体" w:eastAsia="楷体" w:hAnsi="楷体" w:hint="eastAsia"/>
          <w:szCs w:val="21"/>
        </w:rPr>
        <w:t>小题，每小题2分，共4</w:t>
      </w:r>
      <w:r w:rsidR="000815D0">
        <w:rPr>
          <w:rFonts w:ascii="楷体" w:eastAsia="楷体" w:hAnsi="楷体"/>
          <w:szCs w:val="21"/>
        </w:rPr>
        <w:t>0</w:t>
      </w:r>
      <w:r w:rsidRPr="000C40E6">
        <w:rPr>
          <w:rFonts w:ascii="楷体" w:eastAsia="楷体" w:hAnsi="楷体" w:hint="eastAsia"/>
          <w:szCs w:val="21"/>
        </w:rPr>
        <w:t>分</w:t>
      </w:r>
      <w:r>
        <w:rPr>
          <w:rFonts w:ascii="宋体" w:eastAsia="宋体" w:hAnsi="宋体" w:hint="eastAsia"/>
          <w:szCs w:val="21"/>
        </w:rPr>
        <w:t>）</w:t>
      </w:r>
    </w:p>
    <w:tbl>
      <w:tblPr>
        <w:tblStyle w:val="TableGrid"/>
        <w:tblW w:w="5000" w:type="pct"/>
        <w:tblLook w:val="04A0"/>
      </w:tblPr>
      <w:tblGrid>
        <w:gridCol w:w="901"/>
        <w:gridCol w:w="901"/>
        <w:gridCol w:w="901"/>
        <w:gridCol w:w="901"/>
        <w:gridCol w:w="902"/>
        <w:gridCol w:w="902"/>
        <w:gridCol w:w="902"/>
        <w:gridCol w:w="902"/>
        <w:gridCol w:w="902"/>
        <w:gridCol w:w="902"/>
      </w:tblGrid>
      <w:tr w14:paraId="014B53E0" w14:textId="2AE6B8F5" w:rsidTr="000815D0">
        <w:tblPrEx>
          <w:tblW w:w="5000" w:type="pct"/>
          <w:tblLook w:val="04A0"/>
        </w:tblPrEx>
        <w:tc>
          <w:tcPr>
            <w:tcW w:w="500" w:type="pct"/>
            <w:vAlign w:val="center"/>
          </w:tcPr>
          <w:p w:rsidR="000815D0" w:rsidRPr="00C43D28" w:rsidP="00ED2D9C" w14:paraId="78AC3359" w14:textId="732E7FEA">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1</w:t>
            </w:r>
          </w:p>
        </w:tc>
        <w:tc>
          <w:tcPr>
            <w:tcW w:w="500" w:type="pct"/>
            <w:vAlign w:val="center"/>
          </w:tcPr>
          <w:p w:rsidR="000815D0" w:rsidRPr="00C43D28" w:rsidP="00ED2D9C" w14:paraId="013AE0FC" w14:textId="1FC0AB1C">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2</w:t>
            </w:r>
          </w:p>
        </w:tc>
        <w:tc>
          <w:tcPr>
            <w:tcW w:w="500" w:type="pct"/>
            <w:vAlign w:val="center"/>
          </w:tcPr>
          <w:p w:rsidR="000815D0" w:rsidRPr="00C43D28" w:rsidP="00ED2D9C" w14:paraId="4AD5DC91" w14:textId="38D6CBE9">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3</w:t>
            </w:r>
          </w:p>
        </w:tc>
        <w:tc>
          <w:tcPr>
            <w:tcW w:w="500" w:type="pct"/>
            <w:vAlign w:val="center"/>
          </w:tcPr>
          <w:p w:rsidR="000815D0" w:rsidRPr="00C43D28" w:rsidP="00ED2D9C" w14:paraId="097B8949" w14:textId="3AAEADE3">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4</w:t>
            </w:r>
          </w:p>
        </w:tc>
        <w:tc>
          <w:tcPr>
            <w:tcW w:w="500" w:type="pct"/>
            <w:vAlign w:val="center"/>
          </w:tcPr>
          <w:p w:rsidR="000815D0" w:rsidRPr="00C43D28" w:rsidP="00ED2D9C" w14:paraId="634E75F5" w14:textId="089683AE">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5</w:t>
            </w:r>
          </w:p>
        </w:tc>
        <w:tc>
          <w:tcPr>
            <w:tcW w:w="500" w:type="pct"/>
            <w:vAlign w:val="center"/>
          </w:tcPr>
          <w:p w:rsidR="000815D0" w:rsidRPr="00C43D28" w:rsidP="00ED2D9C" w14:paraId="541019EF" w14:textId="5423137F">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6</w:t>
            </w:r>
          </w:p>
        </w:tc>
        <w:tc>
          <w:tcPr>
            <w:tcW w:w="500" w:type="pct"/>
            <w:vAlign w:val="center"/>
          </w:tcPr>
          <w:p w:rsidR="000815D0" w:rsidRPr="00C43D28" w:rsidP="00ED2D9C" w14:paraId="08BFCF2D" w14:textId="5333CB30">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7</w:t>
            </w:r>
          </w:p>
        </w:tc>
        <w:tc>
          <w:tcPr>
            <w:tcW w:w="500" w:type="pct"/>
            <w:vAlign w:val="center"/>
          </w:tcPr>
          <w:p w:rsidR="000815D0" w:rsidRPr="00C43D28" w:rsidP="00ED2D9C" w14:paraId="417BB3A9" w14:textId="73E650CB">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8</w:t>
            </w:r>
          </w:p>
        </w:tc>
        <w:tc>
          <w:tcPr>
            <w:tcW w:w="500" w:type="pct"/>
            <w:vAlign w:val="center"/>
          </w:tcPr>
          <w:p w:rsidR="000815D0" w:rsidRPr="00C43D28" w:rsidP="00ED2D9C" w14:paraId="41A82AB8" w14:textId="23FD539E">
            <w:pPr>
              <w:spacing w:line="300" w:lineRule="exact"/>
              <w:jc w:val="center"/>
              <w:rPr>
                <w:rFonts w:ascii="宋体" w:eastAsia="宋体" w:hAnsi="宋体"/>
                <w:b/>
                <w:bCs/>
                <w:szCs w:val="21"/>
              </w:rPr>
            </w:pPr>
            <w:r w:rsidRPr="00C43D28">
              <w:rPr>
                <w:rFonts w:ascii="宋体" w:eastAsia="宋体" w:hAnsi="宋体" w:hint="eastAsia"/>
                <w:b/>
                <w:bCs/>
                <w:szCs w:val="21"/>
              </w:rPr>
              <w:t>1</w:t>
            </w:r>
            <w:r w:rsidRPr="00C43D28">
              <w:rPr>
                <w:rFonts w:ascii="宋体" w:eastAsia="宋体" w:hAnsi="宋体"/>
                <w:b/>
                <w:bCs/>
                <w:szCs w:val="21"/>
              </w:rPr>
              <w:t>9</w:t>
            </w:r>
          </w:p>
        </w:tc>
        <w:tc>
          <w:tcPr>
            <w:tcW w:w="500" w:type="pct"/>
            <w:vAlign w:val="center"/>
          </w:tcPr>
          <w:p w:rsidR="000815D0" w:rsidRPr="00C43D28" w:rsidP="00ED2D9C" w14:paraId="6B7BA3E4" w14:textId="13E381C4">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0</w:t>
            </w:r>
          </w:p>
        </w:tc>
      </w:tr>
      <w:tr w14:paraId="396DD6A0" w14:textId="24B25676" w:rsidTr="000815D0">
        <w:tblPrEx>
          <w:tblW w:w="5000" w:type="pct"/>
          <w:tblLook w:val="04A0"/>
        </w:tblPrEx>
        <w:tc>
          <w:tcPr>
            <w:tcW w:w="500" w:type="pct"/>
            <w:vAlign w:val="center"/>
          </w:tcPr>
          <w:p w:rsidR="000815D0" w:rsidP="00ED2D9C" w14:paraId="41DD572C" w14:textId="527B2978">
            <w:pPr>
              <w:spacing w:line="300" w:lineRule="exact"/>
              <w:jc w:val="center"/>
              <w:rPr>
                <w:rFonts w:ascii="宋体" w:eastAsia="宋体" w:hAnsi="宋体"/>
                <w:szCs w:val="21"/>
              </w:rPr>
            </w:pPr>
            <w:r>
              <w:rPr>
                <w:rFonts w:ascii="宋体" w:eastAsia="宋体" w:hAnsi="宋体" w:hint="eastAsia"/>
                <w:szCs w:val="21"/>
              </w:rPr>
              <w:t>A</w:t>
            </w:r>
          </w:p>
        </w:tc>
        <w:tc>
          <w:tcPr>
            <w:tcW w:w="500" w:type="pct"/>
            <w:vAlign w:val="center"/>
          </w:tcPr>
          <w:p w:rsidR="000815D0" w:rsidP="00ED2D9C" w14:paraId="6365FF8F" w14:textId="093EEA45">
            <w:pPr>
              <w:spacing w:line="300" w:lineRule="exact"/>
              <w:jc w:val="center"/>
              <w:rPr>
                <w:rFonts w:ascii="宋体" w:eastAsia="宋体" w:hAnsi="宋体"/>
                <w:szCs w:val="21"/>
              </w:rPr>
            </w:pPr>
            <w:r>
              <w:rPr>
                <w:rFonts w:ascii="宋体" w:eastAsia="宋体" w:hAnsi="宋体" w:hint="eastAsia"/>
                <w:szCs w:val="21"/>
              </w:rPr>
              <w:t>C</w:t>
            </w:r>
          </w:p>
        </w:tc>
        <w:tc>
          <w:tcPr>
            <w:tcW w:w="500" w:type="pct"/>
            <w:vAlign w:val="center"/>
          </w:tcPr>
          <w:p w:rsidR="000815D0" w:rsidP="00ED2D9C" w14:paraId="5B0A0EAD" w14:textId="6571B471">
            <w:pPr>
              <w:spacing w:line="300" w:lineRule="exact"/>
              <w:jc w:val="center"/>
              <w:rPr>
                <w:rFonts w:ascii="宋体" w:eastAsia="宋体" w:hAnsi="宋体"/>
                <w:szCs w:val="21"/>
              </w:rPr>
            </w:pPr>
            <w:r>
              <w:rPr>
                <w:rFonts w:ascii="宋体" w:eastAsia="宋体" w:hAnsi="宋体" w:hint="eastAsia"/>
                <w:szCs w:val="21"/>
              </w:rPr>
              <w:t>C</w:t>
            </w:r>
          </w:p>
        </w:tc>
        <w:tc>
          <w:tcPr>
            <w:tcW w:w="500" w:type="pct"/>
            <w:vAlign w:val="center"/>
          </w:tcPr>
          <w:p w:rsidR="000815D0" w:rsidP="00ED2D9C" w14:paraId="2BE1FB1C" w14:textId="37C34039">
            <w:pPr>
              <w:spacing w:line="300" w:lineRule="exact"/>
              <w:jc w:val="center"/>
              <w:rPr>
                <w:rFonts w:ascii="宋体" w:eastAsia="宋体" w:hAnsi="宋体"/>
                <w:szCs w:val="21"/>
              </w:rPr>
            </w:pPr>
            <w:r>
              <w:rPr>
                <w:rFonts w:ascii="宋体" w:eastAsia="宋体" w:hAnsi="宋体" w:hint="eastAsia"/>
                <w:szCs w:val="21"/>
              </w:rPr>
              <w:t>A</w:t>
            </w:r>
          </w:p>
        </w:tc>
        <w:tc>
          <w:tcPr>
            <w:tcW w:w="500" w:type="pct"/>
            <w:vAlign w:val="center"/>
          </w:tcPr>
          <w:p w:rsidR="000815D0" w:rsidP="00ED2D9C" w14:paraId="176B291B" w14:textId="7A2148C1">
            <w:pPr>
              <w:spacing w:line="300" w:lineRule="exact"/>
              <w:jc w:val="center"/>
              <w:rPr>
                <w:rFonts w:ascii="宋体" w:eastAsia="宋体" w:hAnsi="宋体"/>
                <w:szCs w:val="21"/>
              </w:rPr>
            </w:pPr>
            <w:r>
              <w:rPr>
                <w:rFonts w:ascii="宋体" w:eastAsia="宋体" w:hAnsi="宋体" w:hint="eastAsia"/>
                <w:szCs w:val="21"/>
              </w:rPr>
              <w:t>B</w:t>
            </w:r>
          </w:p>
        </w:tc>
        <w:tc>
          <w:tcPr>
            <w:tcW w:w="500" w:type="pct"/>
            <w:vAlign w:val="center"/>
          </w:tcPr>
          <w:p w:rsidR="000815D0" w:rsidP="00ED2D9C" w14:paraId="0514B2AD" w14:textId="0224780C">
            <w:pPr>
              <w:spacing w:line="300" w:lineRule="exact"/>
              <w:jc w:val="center"/>
              <w:rPr>
                <w:rFonts w:ascii="宋体" w:eastAsia="宋体" w:hAnsi="宋体"/>
                <w:szCs w:val="21"/>
              </w:rPr>
            </w:pPr>
            <w:r>
              <w:rPr>
                <w:rFonts w:ascii="宋体" w:eastAsia="宋体" w:hAnsi="宋体" w:hint="eastAsia"/>
                <w:szCs w:val="21"/>
              </w:rPr>
              <w:t>D</w:t>
            </w:r>
          </w:p>
        </w:tc>
        <w:tc>
          <w:tcPr>
            <w:tcW w:w="500" w:type="pct"/>
            <w:vAlign w:val="center"/>
          </w:tcPr>
          <w:p w:rsidR="000815D0" w:rsidP="00ED2D9C" w14:paraId="06173D5D" w14:textId="21845C6A">
            <w:pPr>
              <w:spacing w:line="300" w:lineRule="exact"/>
              <w:jc w:val="center"/>
              <w:rPr>
                <w:rFonts w:ascii="宋体" w:eastAsia="宋体" w:hAnsi="宋体"/>
                <w:szCs w:val="21"/>
              </w:rPr>
            </w:pPr>
            <w:r>
              <w:rPr>
                <w:rFonts w:ascii="宋体" w:eastAsia="宋体" w:hAnsi="宋体" w:hint="eastAsia"/>
                <w:szCs w:val="21"/>
              </w:rPr>
              <w:t>A</w:t>
            </w:r>
          </w:p>
        </w:tc>
        <w:tc>
          <w:tcPr>
            <w:tcW w:w="500" w:type="pct"/>
            <w:vAlign w:val="center"/>
          </w:tcPr>
          <w:p w:rsidR="000815D0" w:rsidP="00ED2D9C" w14:paraId="4499DA33" w14:textId="65B37A2F">
            <w:pPr>
              <w:spacing w:line="300" w:lineRule="exact"/>
              <w:jc w:val="center"/>
              <w:rPr>
                <w:rFonts w:ascii="宋体" w:eastAsia="宋体" w:hAnsi="宋体"/>
                <w:szCs w:val="21"/>
              </w:rPr>
            </w:pPr>
            <w:r>
              <w:rPr>
                <w:rFonts w:ascii="宋体" w:eastAsia="宋体" w:hAnsi="宋体" w:hint="eastAsia"/>
                <w:szCs w:val="21"/>
              </w:rPr>
              <w:t>B</w:t>
            </w:r>
          </w:p>
        </w:tc>
        <w:tc>
          <w:tcPr>
            <w:tcW w:w="500" w:type="pct"/>
            <w:vAlign w:val="center"/>
          </w:tcPr>
          <w:p w:rsidR="000815D0" w:rsidP="00ED2D9C" w14:paraId="5D549FF5" w14:textId="4BCD60AA">
            <w:pPr>
              <w:spacing w:line="300" w:lineRule="exact"/>
              <w:jc w:val="center"/>
              <w:rPr>
                <w:rFonts w:ascii="宋体" w:eastAsia="宋体" w:hAnsi="宋体"/>
                <w:szCs w:val="21"/>
              </w:rPr>
            </w:pPr>
            <w:r>
              <w:rPr>
                <w:rFonts w:ascii="宋体" w:eastAsia="宋体" w:hAnsi="宋体"/>
                <w:szCs w:val="21"/>
              </w:rPr>
              <w:t>D</w:t>
            </w:r>
          </w:p>
        </w:tc>
        <w:tc>
          <w:tcPr>
            <w:tcW w:w="500" w:type="pct"/>
            <w:vAlign w:val="center"/>
          </w:tcPr>
          <w:p w:rsidR="000815D0" w:rsidP="00ED2D9C" w14:paraId="12895425" w14:textId="6B71328A">
            <w:pPr>
              <w:spacing w:line="300" w:lineRule="exact"/>
              <w:jc w:val="center"/>
              <w:rPr>
                <w:rFonts w:ascii="宋体" w:eastAsia="宋体" w:hAnsi="宋体"/>
                <w:szCs w:val="21"/>
              </w:rPr>
            </w:pPr>
            <w:r>
              <w:rPr>
                <w:rFonts w:ascii="宋体" w:eastAsia="宋体" w:hAnsi="宋体"/>
                <w:szCs w:val="21"/>
              </w:rPr>
              <w:t>B</w:t>
            </w:r>
          </w:p>
        </w:tc>
      </w:tr>
      <w:tr w14:paraId="5CF02275" w14:textId="77777777" w:rsidTr="000815D0">
        <w:tblPrEx>
          <w:tblW w:w="5000" w:type="pct"/>
          <w:tblLook w:val="04A0"/>
        </w:tblPrEx>
        <w:tc>
          <w:tcPr>
            <w:tcW w:w="500" w:type="pct"/>
            <w:vAlign w:val="center"/>
          </w:tcPr>
          <w:p w:rsidR="000815D0" w:rsidRPr="00C43D28" w:rsidP="00ED2D9C" w14:paraId="3890120F" w14:textId="09B9A63E">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1</w:t>
            </w:r>
          </w:p>
        </w:tc>
        <w:tc>
          <w:tcPr>
            <w:tcW w:w="500" w:type="pct"/>
            <w:vAlign w:val="center"/>
          </w:tcPr>
          <w:p w:rsidR="000815D0" w:rsidRPr="00C43D28" w:rsidP="00ED2D9C" w14:paraId="0A119A60" w14:textId="418E137E">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2</w:t>
            </w:r>
          </w:p>
        </w:tc>
        <w:tc>
          <w:tcPr>
            <w:tcW w:w="500" w:type="pct"/>
            <w:vAlign w:val="center"/>
          </w:tcPr>
          <w:p w:rsidR="000815D0" w:rsidRPr="00C43D28" w:rsidP="00ED2D9C" w14:paraId="605C0EF1" w14:textId="33FB9E7A">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3</w:t>
            </w:r>
          </w:p>
        </w:tc>
        <w:tc>
          <w:tcPr>
            <w:tcW w:w="500" w:type="pct"/>
            <w:vAlign w:val="center"/>
          </w:tcPr>
          <w:p w:rsidR="000815D0" w:rsidRPr="00C43D28" w:rsidP="00ED2D9C" w14:paraId="46B62AFD" w14:textId="0947A539">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4</w:t>
            </w:r>
          </w:p>
        </w:tc>
        <w:tc>
          <w:tcPr>
            <w:tcW w:w="500" w:type="pct"/>
            <w:vAlign w:val="center"/>
          </w:tcPr>
          <w:p w:rsidR="000815D0" w:rsidRPr="00C43D28" w:rsidP="00ED2D9C" w14:paraId="559BF3EA" w14:textId="60A1004C">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5</w:t>
            </w:r>
          </w:p>
        </w:tc>
        <w:tc>
          <w:tcPr>
            <w:tcW w:w="500" w:type="pct"/>
            <w:vAlign w:val="center"/>
          </w:tcPr>
          <w:p w:rsidR="000815D0" w:rsidRPr="00C43D28" w:rsidP="00ED2D9C" w14:paraId="5AE94733" w14:textId="4BA1C590">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6</w:t>
            </w:r>
          </w:p>
        </w:tc>
        <w:tc>
          <w:tcPr>
            <w:tcW w:w="500" w:type="pct"/>
            <w:vAlign w:val="center"/>
          </w:tcPr>
          <w:p w:rsidR="000815D0" w:rsidRPr="00C43D28" w:rsidP="00ED2D9C" w14:paraId="425D5EA5" w14:textId="6090B37E">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7</w:t>
            </w:r>
          </w:p>
        </w:tc>
        <w:tc>
          <w:tcPr>
            <w:tcW w:w="500" w:type="pct"/>
            <w:vAlign w:val="center"/>
          </w:tcPr>
          <w:p w:rsidR="000815D0" w:rsidRPr="00C43D28" w:rsidP="00ED2D9C" w14:paraId="1304C818" w14:textId="5DCF171A">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8</w:t>
            </w:r>
          </w:p>
        </w:tc>
        <w:tc>
          <w:tcPr>
            <w:tcW w:w="500" w:type="pct"/>
            <w:vAlign w:val="center"/>
          </w:tcPr>
          <w:p w:rsidR="000815D0" w:rsidRPr="00C43D28" w:rsidP="00ED2D9C" w14:paraId="397D06A1" w14:textId="24CA09C6">
            <w:pPr>
              <w:spacing w:line="300" w:lineRule="exact"/>
              <w:jc w:val="center"/>
              <w:rPr>
                <w:rFonts w:ascii="宋体" w:eastAsia="宋体" w:hAnsi="宋体"/>
                <w:b/>
                <w:bCs/>
                <w:szCs w:val="21"/>
              </w:rPr>
            </w:pPr>
            <w:r w:rsidRPr="00C43D28">
              <w:rPr>
                <w:rFonts w:ascii="宋体" w:eastAsia="宋体" w:hAnsi="宋体" w:hint="eastAsia"/>
                <w:b/>
                <w:bCs/>
                <w:szCs w:val="21"/>
              </w:rPr>
              <w:t>2</w:t>
            </w:r>
            <w:r w:rsidRPr="00C43D28">
              <w:rPr>
                <w:rFonts w:ascii="宋体" w:eastAsia="宋体" w:hAnsi="宋体"/>
                <w:b/>
                <w:bCs/>
                <w:szCs w:val="21"/>
              </w:rPr>
              <w:t>9</w:t>
            </w:r>
          </w:p>
        </w:tc>
        <w:tc>
          <w:tcPr>
            <w:tcW w:w="500" w:type="pct"/>
            <w:vAlign w:val="center"/>
          </w:tcPr>
          <w:p w:rsidR="000815D0" w:rsidRPr="00C43D28" w:rsidP="00ED2D9C" w14:paraId="0C741406" w14:textId="0A3C4947">
            <w:pPr>
              <w:spacing w:line="300" w:lineRule="exact"/>
              <w:jc w:val="center"/>
              <w:rPr>
                <w:rFonts w:ascii="宋体" w:eastAsia="宋体" w:hAnsi="宋体"/>
                <w:b/>
                <w:bCs/>
                <w:szCs w:val="21"/>
              </w:rPr>
            </w:pPr>
            <w:r w:rsidRPr="00C43D28">
              <w:rPr>
                <w:rFonts w:ascii="宋体" w:eastAsia="宋体" w:hAnsi="宋体" w:hint="eastAsia"/>
                <w:b/>
                <w:bCs/>
                <w:szCs w:val="21"/>
              </w:rPr>
              <w:t>3</w:t>
            </w:r>
            <w:r w:rsidRPr="00C43D28">
              <w:rPr>
                <w:rFonts w:ascii="宋体" w:eastAsia="宋体" w:hAnsi="宋体"/>
                <w:b/>
                <w:bCs/>
                <w:szCs w:val="21"/>
              </w:rPr>
              <w:t>0</w:t>
            </w:r>
          </w:p>
        </w:tc>
      </w:tr>
      <w:tr w14:paraId="516DC743" w14:textId="77777777" w:rsidTr="000815D0">
        <w:tblPrEx>
          <w:tblW w:w="5000" w:type="pct"/>
          <w:tblLook w:val="04A0"/>
        </w:tblPrEx>
        <w:tc>
          <w:tcPr>
            <w:tcW w:w="500" w:type="pct"/>
            <w:vAlign w:val="center"/>
          </w:tcPr>
          <w:p w:rsidR="000815D0" w:rsidP="00ED2D9C" w14:paraId="2BD276CD" w14:textId="2D51027A">
            <w:pPr>
              <w:spacing w:line="300" w:lineRule="exact"/>
              <w:jc w:val="center"/>
              <w:rPr>
                <w:rFonts w:ascii="宋体" w:eastAsia="宋体" w:hAnsi="宋体"/>
                <w:szCs w:val="21"/>
              </w:rPr>
            </w:pPr>
            <w:r>
              <w:rPr>
                <w:rFonts w:ascii="宋体" w:eastAsia="宋体" w:hAnsi="宋体"/>
                <w:szCs w:val="21"/>
              </w:rPr>
              <w:t>A</w:t>
            </w:r>
          </w:p>
        </w:tc>
        <w:tc>
          <w:tcPr>
            <w:tcW w:w="500" w:type="pct"/>
            <w:vAlign w:val="center"/>
          </w:tcPr>
          <w:p w:rsidR="000815D0" w:rsidP="00ED2D9C" w14:paraId="44245D81" w14:textId="2D80154E">
            <w:pPr>
              <w:spacing w:line="300" w:lineRule="exact"/>
              <w:jc w:val="center"/>
              <w:rPr>
                <w:rFonts w:ascii="宋体" w:eastAsia="宋体" w:hAnsi="宋体"/>
                <w:szCs w:val="21"/>
              </w:rPr>
            </w:pPr>
            <w:r>
              <w:rPr>
                <w:rFonts w:ascii="宋体" w:eastAsia="宋体" w:hAnsi="宋体" w:hint="eastAsia"/>
                <w:szCs w:val="21"/>
              </w:rPr>
              <w:t>C</w:t>
            </w:r>
          </w:p>
        </w:tc>
        <w:tc>
          <w:tcPr>
            <w:tcW w:w="500" w:type="pct"/>
            <w:vAlign w:val="center"/>
          </w:tcPr>
          <w:p w:rsidR="000815D0" w:rsidP="00ED2D9C" w14:paraId="4223FF32" w14:textId="25BE1C91">
            <w:pPr>
              <w:spacing w:line="300" w:lineRule="exact"/>
              <w:jc w:val="center"/>
              <w:rPr>
                <w:rFonts w:ascii="宋体" w:eastAsia="宋体" w:hAnsi="宋体"/>
                <w:szCs w:val="21"/>
              </w:rPr>
            </w:pPr>
            <w:r>
              <w:rPr>
                <w:rFonts w:ascii="宋体" w:eastAsia="宋体" w:hAnsi="宋体" w:hint="eastAsia"/>
                <w:szCs w:val="21"/>
              </w:rPr>
              <w:t>C</w:t>
            </w:r>
          </w:p>
        </w:tc>
        <w:tc>
          <w:tcPr>
            <w:tcW w:w="500" w:type="pct"/>
            <w:vAlign w:val="center"/>
          </w:tcPr>
          <w:p w:rsidR="000815D0" w:rsidP="00ED2D9C" w14:paraId="7A01F920" w14:textId="17D8D15F">
            <w:pPr>
              <w:spacing w:line="300" w:lineRule="exact"/>
              <w:jc w:val="center"/>
              <w:rPr>
                <w:rFonts w:ascii="宋体" w:eastAsia="宋体" w:hAnsi="宋体"/>
                <w:szCs w:val="21"/>
              </w:rPr>
            </w:pPr>
            <w:r>
              <w:rPr>
                <w:rFonts w:ascii="宋体" w:eastAsia="宋体" w:hAnsi="宋体" w:hint="eastAsia"/>
                <w:szCs w:val="21"/>
              </w:rPr>
              <w:t>C</w:t>
            </w:r>
          </w:p>
        </w:tc>
        <w:tc>
          <w:tcPr>
            <w:tcW w:w="500" w:type="pct"/>
            <w:vAlign w:val="center"/>
          </w:tcPr>
          <w:p w:rsidR="000815D0" w:rsidP="00ED2D9C" w14:paraId="38BF4A45" w14:textId="07CF1237">
            <w:pPr>
              <w:spacing w:line="300" w:lineRule="exact"/>
              <w:jc w:val="center"/>
              <w:rPr>
                <w:rFonts w:ascii="宋体" w:eastAsia="宋体" w:hAnsi="宋体"/>
                <w:szCs w:val="21"/>
              </w:rPr>
            </w:pPr>
            <w:r>
              <w:rPr>
                <w:rFonts w:ascii="宋体" w:eastAsia="宋体" w:hAnsi="宋体" w:hint="eastAsia"/>
                <w:szCs w:val="21"/>
              </w:rPr>
              <w:t>B</w:t>
            </w:r>
          </w:p>
        </w:tc>
        <w:tc>
          <w:tcPr>
            <w:tcW w:w="500" w:type="pct"/>
            <w:vAlign w:val="center"/>
          </w:tcPr>
          <w:p w:rsidR="000815D0" w:rsidP="00ED2D9C" w14:paraId="1D910678" w14:textId="06480976">
            <w:pPr>
              <w:spacing w:line="300" w:lineRule="exact"/>
              <w:jc w:val="center"/>
              <w:rPr>
                <w:rFonts w:ascii="宋体" w:eastAsia="宋体" w:hAnsi="宋体"/>
                <w:szCs w:val="21"/>
              </w:rPr>
            </w:pPr>
            <w:r>
              <w:rPr>
                <w:rFonts w:ascii="宋体" w:eastAsia="宋体" w:hAnsi="宋体" w:hint="eastAsia"/>
                <w:szCs w:val="21"/>
              </w:rPr>
              <w:t>A</w:t>
            </w:r>
          </w:p>
        </w:tc>
        <w:tc>
          <w:tcPr>
            <w:tcW w:w="500" w:type="pct"/>
            <w:vAlign w:val="center"/>
          </w:tcPr>
          <w:p w:rsidR="000815D0" w:rsidP="00ED2D9C" w14:paraId="5FB1F56B" w14:textId="13A607D0">
            <w:pPr>
              <w:spacing w:line="300" w:lineRule="exact"/>
              <w:jc w:val="center"/>
              <w:rPr>
                <w:rFonts w:ascii="宋体" w:eastAsia="宋体" w:hAnsi="宋体"/>
                <w:szCs w:val="21"/>
              </w:rPr>
            </w:pPr>
            <w:r>
              <w:rPr>
                <w:rFonts w:ascii="宋体" w:eastAsia="宋体" w:hAnsi="宋体" w:hint="eastAsia"/>
                <w:szCs w:val="21"/>
              </w:rPr>
              <w:t>B</w:t>
            </w:r>
          </w:p>
        </w:tc>
        <w:tc>
          <w:tcPr>
            <w:tcW w:w="500" w:type="pct"/>
            <w:vAlign w:val="center"/>
          </w:tcPr>
          <w:p w:rsidR="000815D0" w:rsidP="00ED2D9C" w14:paraId="4921032E" w14:textId="2E08996C">
            <w:pPr>
              <w:spacing w:line="300" w:lineRule="exact"/>
              <w:jc w:val="center"/>
              <w:rPr>
                <w:rFonts w:ascii="宋体" w:eastAsia="宋体" w:hAnsi="宋体"/>
                <w:szCs w:val="21"/>
              </w:rPr>
            </w:pPr>
            <w:r>
              <w:rPr>
                <w:rFonts w:ascii="宋体" w:eastAsia="宋体" w:hAnsi="宋体" w:hint="eastAsia"/>
                <w:szCs w:val="21"/>
              </w:rPr>
              <w:t>C</w:t>
            </w:r>
          </w:p>
        </w:tc>
        <w:tc>
          <w:tcPr>
            <w:tcW w:w="500" w:type="pct"/>
            <w:vAlign w:val="center"/>
          </w:tcPr>
          <w:p w:rsidR="000815D0" w:rsidP="00ED2D9C" w14:paraId="1283D87A" w14:textId="3BA891CC">
            <w:pPr>
              <w:spacing w:line="300" w:lineRule="exact"/>
              <w:jc w:val="center"/>
              <w:rPr>
                <w:rFonts w:ascii="宋体" w:eastAsia="宋体" w:hAnsi="宋体"/>
                <w:szCs w:val="21"/>
              </w:rPr>
            </w:pPr>
            <w:r>
              <w:rPr>
                <w:rFonts w:ascii="宋体" w:eastAsia="宋体" w:hAnsi="宋体" w:hint="eastAsia"/>
                <w:szCs w:val="21"/>
              </w:rPr>
              <w:t>C</w:t>
            </w:r>
          </w:p>
        </w:tc>
        <w:tc>
          <w:tcPr>
            <w:tcW w:w="500" w:type="pct"/>
            <w:vAlign w:val="center"/>
          </w:tcPr>
          <w:p w:rsidR="000815D0" w:rsidP="00ED2D9C" w14:paraId="67146ED9" w14:textId="17EDA0B6">
            <w:pPr>
              <w:spacing w:line="300" w:lineRule="exact"/>
              <w:jc w:val="center"/>
              <w:rPr>
                <w:rFonts w:ascii="宋体" w:eastAsia="宋体" w:hAnsi="宋体"/>
                <w:szCs w:val="21"/>
              </w:rPr>
            </w:pPr>
            <w:r>
              <w:rPr>
                <w:rFonts w:ascii="宋体" w:eastAsia="宋体" w:hAnsi="宋体" w:hint="eastAsia"/>
                <w:szCs w:val="21"/>
              </w:rPr>
              <w:t>C</w:t>
            </w:r>
          </w:p>
        </w:tc>
      </w:tr>
    </w:tbl>
    <w:p w:rsidR="000815D0" w:rsidP="00ED2D9C" w14:paraId="513A543C" w14:textId="452AFFDA">
      <w:pPr>
        <w:spacing w:line="300" w:lineRule="exact"/>
        <w:jc w:val="left"/>
        <w:rPr>
          <w:rFonts w:ascii="宋体" w:eastAsia="宋体" w:hAnsi="宋体"/>
          <w:szCs w:val="21"/>
        </w:rPr>
      </w:pPr>
      <w:r>
        <w:rPr>
          <w:rFonts w:ascii="黑体" w:eastAsia="黑体" w:hAnsi="黑体" w:hint="eastAsia"/>
          <w:szCs w:val="21"/>
        </w:rPr>
        <w:t>三</w:t>
      </w:r>
      <w:r w:rsidRPr="000C40E6">
        <w:rPr>
          <w:rFonts w:ascii="黑体" w:eastAsia="黑体" w:hAnsi="黑体" w:hint="eastAsia"/>
          <w:szCs w:val="21"/>
        </w:rPr>
        <w:t>、选择题</w:t>
      </w:r>
      <w:r w:rsidRPr="000815D0">
        <w:rPr>
          <w:rFonts w:ascii="宋体" w:eastAsia="宋体" w:hAnsi="宋体" w:hint="eastAsia"/>
          <w:szCs w:val="21"/>
        </w:rPr>
        <w:t>Ⅱ</w:t>
      </w:r>
      <w:r>
        <w:rPr>
          <w:rFonts w:ascii="宋体" w:eastAsia="宋体" w:hAnsi="宋体" w:hint="eastAsia"/>
          <w:szCs w:val="21"/>
        </w:rPr>
        <w:t>（</w:t>
      </w:r>
      <w:r w:rsidRPr="000C40E6">
        <w:rPr>
          <w:rFonts w:ascii="楷体" w:eastAsia="楷体" w:hAnsi="楷体" w:hint="eastAsia"/>
          <w:szCs w:val="21"/>
        </w:rPr>
        <w:t>本大题共</w:t>
      </w:r>
      <w:r>
        <w:rPr>
          <w:rFonts w:ascii="楷体" w:eastAsia="楷体" w:hAnsi="楷体" w:hint="eastAsia"/>
          <w:szCs w:val="21"/>
        </w:rPr>
        <w:t>5</w:t>
      </w:r>
      <w:r w:rsidRPr="000C40E6">
        <w:rPr>
          <w:rFonts w:ascii="楷体" w:eastAsia="楷体" w:hAnsi="楷体" w:hint="eastAsia"/>
          <w:szCs w:val="21"/>
        </w:rPr>
        <w:t>小题，每小题</w:t>
      </w:r>
      <w:r>
        <w:rPr>
          <w:rFonts w:ascii="楷体" w:eastAsia="楷体" w:hAnsi="楷体" w:hint="eastAsia"/>
          <w:szCs w:val="21"/>
        </w:rPr>
        <w:t>3</w:t>
      </w:r>
      <w:r w:rsidRPr="000C40E6">
        <w:rPr>
          <w:rFonts w:ascii="楷体" w:eastAsia="楷体" w:hAnsi="楷体" w:hint="eastAsia"/>
          <w:szCs w:val="21"/>
        </w:rPr>
        <w:t>分，共</w:t>
      </w:r>
      <w:r>
        <w:rPr>
          <w:rFonts w:ascii="楷体" w:eastAsia="楷体" w:hAnsi="楷体" w:hint="eastAsia"/>
          <w:szCs w:val="21"/>
        </w:rPr>
        <w:t>15</w:t>
      </w:r>
      <w:r w:rsidRPr="000C40E6">
        <w:rPr>
          <w:rFonts w:ascii="楷体" w:eastAsia="楷体" w:hAnsi="楷体" w:hint="eastAsia"/>
          <w:szCs w:val="21"/>
        </w:rPr>
        <w:t>分</w:t>
      </w:r>
      <w:r>
        <w:rPr>
          <w:rFonts w:ascii="宋体" w:eastAsia="宋体" w:hAnsi="宋体" w:hint="eastAsia"/>
          <w:szCs w:val="21"/>
        </w:rPr>
        <w:t>）</w:t>
      </w:r>
    </w:p>
    <w:tbl>
      <w:tblPr>
        <w:tblStyle w:val="TableGrid"/>
        <w:tblW w:w="0" w:type="auto"/>
        <w:tblLook w:val="04A0"/>
      </w:tblPr>
      <w:tblGrid>
        <w:gridCol w:w="1803"/>
        <w:gridCol w:w="1803"/>
        <w:gridCol w:w="1803"/>
        <w:gridCol w:w="1803"/>
        <w:gridCol w:w="1804"/>
      </w:tblGrid>
      <w:tr w14:paraId="12A2FA79" w14:textId="77777777" w:rsidTr="000815D0">
        <w:tblPrEx>
          <w:tblW w:w="0" w:type="auto"/>
          <w:tblLook w:val="04A0"/>
        </w:tblPrEx>
        <w:tc>
          <w:tcPr>
            <w:tcW w:w="1803" w:type="dxa"/>
            <w:vAlign w:val="center"/>
          </w:tcPr>
          <w:p w:rsidR="000815D0" w:rsidRPr="00C43D28" w:rsidP="00ED2D9C" w14:paraId="0F2AAD6D" w14:textId="1C733148">
            <w:pPr>
              <w:spacing w:line="300" w:lineRule="exact"/>
              <w:jc w:val="center"/>
              <w:rPr>
                <w:rFonts w:ascii="宋体" w:eastAsia="宋体" w:hAnsi="宋体"/>
                <w:b/>
                <w:bCs/>
                <w:szCs w:val="21"/>
              </w:rPr>
            </w:pPr>
            <w:r w:rsidRPr="00C43D28">
              <w:rPr>
                <w:rFonts w:ascii="宋体" w:eastAsia="宋体" w:hAnsi="宋体" w:hint="eastAsia"/>
                <w:b/>
                <w:bCs/>
                <w:szCs w:val="21"/>
              </w:rPr>
              <w:t>31</w:t>
            </w:r>
          </w:p>
        </w:tc>
        <w:tc>
          <w:tcPr>
            <w:tcW w:w="1803" w:type="dxa"/>
            <w:vAlign w:val="center"/>
          </w:tcPr>
          <w:p w:rsidR="000815D0" w:rsidRPr="00C43D28" w:rsidP="00ED2D9C" w14:paraId="734BF148" w14:textId="64A8432C">
            <w:pPr>
              <w:spacing w:line="300" w:lineRule="exact"/>
              <w:jc w:val="center"/>
              <w:rPr>
                <w:rFonts w:ascii="宋体" w:eastAsia="宋体" w:hAnsi="宋体"/>
                <w:b/>
                <w:bCs/>
                <w:szCs w:val="21"/>
              </w:rPr>
            </w:pPr>
            <w:r w:rsidRPr="00C43D28">
              <w:rPr>
                <w:rFonts w:ascii="宋体" w:eastAsia="宋体" w:hAnsi="宋体" w:hint="eastAsia"/>
                <w:b/>
                <w:bCs/>
                <w:szCs w:val="21"/>
              </w:rPr>
              <w:t>32</w:t>
            </w:r>
          </w:p>
        </w:tc>
        <w:tc>
          <w:tcPr>
            <w:tcW w:w="1803" w:type="dxa"/>
            <w:vAlign w:val="center"/>
          </w:tcPr>
          <w:p w:rsidR="000815D0" w:rsidRPr="00C43D28" w:rsidP="00ED2D9C" w14:paraId="437458B0" w14:textId="12A7578D">
            <w:pPr>
              <w:spacing w:line="300" w:lineRule="exact"/>
              <w:jc w:val="center"/>
              <w:rPr>
                <w:rFonts w:ascii="宋体" w:eastAsia="宋体" w:hAnsi="宋体"/>
                <w:b/>
                <w:bCs/>
                <w:szCs w:val="21"/>
              </w:rPr>
            </w:pPr>
            <w:r w:rsidRPr="00C43D28">
              <w:rPr>
                <w:rFonts w:ascii="宋体" w:eastAsia="宋体" w:hAnsi="宋体" w:hint="eastAsia"/>
                <w:b/>
                <w:bCs/>
                <w:szCs w:val="21"/>
              </w:rPr>
              <w:t>33</w:t>
            </w:r>
          </w:p>
        </w:tc>
        <w:tc>
          <w:tcPr>
            <w:tcW w:w="1803" w:type="dxa"/>
            <w:vAlign w:val="center"/>
          </w:tcPr>
          <w:p w:rsidR="000815D0" w:rsidRPr="00C43D28" w:rsidP="00ED2D9C" w14:paraId="617B3BD1" w14:textId="1781E0F1">
            <w:pPr>
              <w:spacing w:line="300" w:lineRule="exact"/>
              <w:jc w:val="center"/>
              <w:rPr>
                <w:rFonts w:ascii="宋体" w:eastAsia="宋体" w:hAnsi="宋体"/>
                <w:b/>
                <w:bCs/>
                <w:szCs w:val="21"/>
              </w:rPr>
            </w:pPr>
            <w:r w:rsidRPr="00C43D28">
              <w:rPr>
                <w:rFonts w:ascii="宋体" w:eastAsia="宋体" w:hAnsi="宋体" w:hint="eastAsia"/>
                <w:b/>
                <w:bCs/>
                <w:szCs w:val="21"/>
              </w:rPr>
              <w:t>34</w:t>
            </w:r>
          </w:p>
        </w:tc>
        <w:tc>
          <w:tcPr>
            <w:tcW w:w="1804" w:type="dxa"/>
            <w:vAlign w:val="center"/>
          </w:tcPr>
          <w:p w:rsidR="000815D0" w:rsidRPr="00C43D28" w:rsidP="00ED2D9C" w14:paraId="4FB29FA2" w14:textId="32A165C9">
            <w:pPr>
              <w:spacing w:line="300" w:lineRule="exact"/>
              <w:jc w:val="center"/>
              <w:rPr>
                <w:rFonts w:ascii="宋体" w:eastAsia="宋体" w:hAnsi="宋体"/>
                <w:b/>
                <w:bCs/>
                <w:szCs w:val="21"/>
              </w:rPr>
            </w:pPr>
            <w:r w:rsidRPr="00C43D28">
              <w:rPr>
                <w:rFonts w:ascii="宋体" w:eastAsia="宋体" w:hAnsi="宋体" w:hint="eastAsia"/>
                <w:b/>
                <w:bCs/>
                <w:szCs w:val="21"/>
              </w:rPr>
              <w:t>35</w:t>
            </w:r>
          </w:p>
        </w:tc>
      </w:tr>
      <w:tr w14:paraId="5654437C" w14:textId="77777777" w:rsidTr="000815D0">
        <w:tblPrEx>
          <w:tblW w:w="0" w:type="auto"/>
          <w:tblLook w:val="04A0"/>
        </w:tblPrEx>
        <w:tc>
          <w:tcPr>
            <w:tcW w:w="1803" w:type="dxa"/>
            <w:vAlign w:val="center"/>
          </w:tcPr>
          <w:p w:rsidR="000815D0" w:rsidP="00ED2D9C" w14:paraId="116FA7A9" w14:textId="15717703">
            <w:pPr>
              <w:spacing w:line="300" w:lineRule="exact"/>
              <w:jc w:val="center"/>
              <w:rPr>
                <w:rFonts w:ascii="宋体" w:eastAsia="宋体" w:hAnsi="宋体"/>
                <w:szCs w:val="21"/>
              </w:rPr>
            </w:pPr>
            <w:r>
              <w:rPr>
                <w:rFonts w:ascii="宋体" w:eastAsia="宋体" w:hAnsi="宋体" w:hint="eastAsia"/>
                <w:szCs w:val="21"/>
              </w:rPr>
              <w:t>C</w:t>
            </w:r>
          </w:p>
        </w:tc>
        <w:tc>
          <w:tcPr>
            <w:tcW w:w="1803" w:type="dxa"/>
            <w:vAlign w:val="center"/>
          </w:tcPr>
          <w:p w:rsidR="000815D0" w:rsidP="00ED2D9C" w14:paraId="037FBE9D" w14:textId="71C97C37">
            <w:pPr>
              <w:spacing w:line="300" w:lineRule="exact"/>
              <w:jc w:val="center"/>
              <w:rPr>
                <w:rFonts w:ascii="宋体" w:eastAsia="宋体" w:hAnsi="宋体"/>
                <w:szCs w:val="21"/>
              </w:rPr>
            </w:pPr>
            <w:r>
              <w:rPr>
                <w:rFonts w:ascii="宋体" w:eastAsia="宋体" w:hAnsi="宋体" w:hint="eastAsia"/>
                <w:szCs w:val="21"/>
              </w:rPr>
              <w:t>B</w:t>
            </w:r>
          </w:p>
        </w:tc>
        <w:tc>
          <w:tcPr>
            <w:tcW w:w="1803" w:type="dxa"/>
            <w:vAlign w:val="center"/>
          </w:tcPr>
          <w:p w:rsidR="000815D0" w:rsidP="00ED2D9C" w14:paraId="56C033B2" w14:textId="59AF33EE">
            <w:pPr>
              <w:spacing w:line="300" w:lineRule="exact"/>
              <w:jc w:val="center"/>
              <w:rPr>
                <w:rFonts w:ascii="宋体" w:eastAsia="宋体" w:hAnsi="宋体"/>
                <w:szCs w:val="21"/>
              </w:rPr>
            </w:pPr>
            <w:r>
              <w:rPr>
                <w:rFonts w:ascii="宋体" w:eastAsia="宋体" w:hAnsi="宋体" w:hint="eastAsia"/>
                <w:szCs w:val="21"/>
              </w:rPr>
              <w:t>C</w:t>
            </w:r>
          </w:p>
        </w:tc>
        <w:tc>
          <w:tcPr>
            <w:tcW w:w="1803" w:type="dxa"/>
            <w:vAlign w:val="center"/>
          </w:tcPr>
          <w:p w:rsidR="000815D0" w:rsidP="00ED2D9C" w14:paraId="268C2961" w14:textId="5C48AF94">
            <w:pPr>
              <w:spacing w:line="300" w:lineRule="exact"/>
              <w:jc w:val="center"/>
              <w:rPr>
                <w:rFonts w:ascii="宋体" w:eastAsia="宋体" w:hAnsi="宋体"/>
                <w:szCs w:val="21"/>
              </w:rPr>
            </w:pPr>
            <w:r>
              <w:rPr>
                <w:rFonts w:ascii="宋体" w:eastAsia="宋体" w:hAnsi="宋体" w:hint="eastAsia"/>
                <w:szCs w:val="21"/>
              </w:rPr>
              <w:t>B</w:t>
            </w:r>
          </w:p>
        </w:tc>
        <w:tc>
          <w:tcPr>
            <w:tcW w:w="1804" w:type="dxa"/>
            <w:vAlign w:val="center"/>
          </w:tcPr>
          <w:p w:rsidR="000815D0" w:rsidP="00ED2D9C" w14:paraId="6A1C2F6C" w14:textId="6B84BAD2">
            <w:pPr>
              <w:spacing w:line="300" w:lineRule="exact"/>
              <w:jc w:val="center"/>
              <w:rPr>
                <w:rFonts w:ascii="宋体" w:eastAsia="宋体" w:hAnsi="宋体"/>
                <w:szCs w:val="21"/>
              </w:rPr>
            </w:pPr>
            <w:r>
              <w:rPr>
                <w:rFonts w:ascii="宋体" w:eastAsia="宋体" w:hAnsi="宋体" w:hint="eastAsia"/>
                <w:szCs w:val="21"/>
              </w:rPr>
              <w:t>C</w:t>
            </w:r>
          </w:p>
        </w:tc>
      </w:tr>
    </w:tbl>
    <w:p w:rsidR="000C40E6" w:rsidP="00ED2D9C" w14:paraId="5BDC7E6D" w14:textId="480D2D67">
      <w:pPr>
        <w:spacing w:line="300" w:lineRule="exact"/>
        <w:jc w:val="left"/>
        <w:rPr>
          <w:rFonts w:ascii="宋体" w:eastAsia="宋体" w:hAnsi="宋体"/>
          <w:szCs w:val="21"/>
        </w:rPr>
      </w:pPr>
      <w:r>
        <w:rPr>
          <w:rFonts w:ascii="黑体" w:eastAsia="黑体" w:hAnsi="黑体" w:hint="eastAsia"/>
          <w:szCs w:val="21"/>
        </w:rPr>
        <w:t>四</w:t>
      </w:r>
      <w:r w:rsidRPr="000C40E6">
        <w:rPr>
          <w:rFonts w:ascii="黑体" w:eastAsia="黑体" w:hAnsi="黑体" w:hint="eastAsia"/>
          <w:szCs w:val="21"/>
        </w:rPr>
        <w:t>、综合题</w:t>
      </w:r>
      <w:r>
        <w:rPr>
          <w:rFonts w:ascii="宋体" w:eastAsia="宋体" w:hAnsi="宋体" w:hint="eastAsia"/>
          <w:szCs w:val="21"/>
        </w:rPr>
        <w:t>（</w:t>
      </w:r>
      <w:r w:rsidRPr="000C40E6">
        <w:rPr>
          <w:rFonts w:ascii="楷体" w:eastAsia="楷体" w:hAnsi="楷体" w:hint="eastAsia"/>
          <w:szCs w:val="21"/>
        </w:rPr>
        <w:t>本大题共</w:t>
      </w:r>
      <w:r>
        <w:rPr>
          <w:rFonts w:ascii="楷体" w:eastAsia="楷体" w:hAnsi="楷体" w:hint="eastAsia"/>
          <w:szCs w:val="21"/>
        </w:rPr>
        <w:t>4</w:t>
      </w:r>
      <w:r w:rsidRPr="000C40E6">
        <w:rPr>
          <w:rFonts w:ascii="楷体" w:eastAsia="楷体" w:hAnsi="楷体" w:hint="eastAsia"/>
          <w:szCs w:val="21"/>
        </w:rPr>
        <w:t>小题，共</w:t>
      </w:r>
      <w:r>
        <w:rPr>
          <w:rFonts w:ascii="楷体" w:eastAsia="楷体" w:hAnsi="楷体" w:hint="eastAsia"/>
          <w:szCs w:val="21"/>
        </w:rPr>
        <w:t>35</w:t>
      </w:r>
      <w:r w:rsidRPr="000C40E6">
        <w:rPr>
          <w:rFonts w:ascii="楷体" w:eastAsia="楷体" w:hAnsi="楷体" w:hint="eastAsia"/>
          <w:szCs w:val="21"/>
        </w:rPr>
        <w:t>分</w:t>
      </w:r>
      <w:r>
        <w:rPr>
          <w:rFonts w:ascii="宋体" w:eastAsia="宋体" w:hAnsi="宋体" w:hint="eastAsia"/>
          <w:szCs w:val="21"/>
        </w:rPr>
        <w:t>）</w:t>
      </w:r>
    </w:p>
    <w:p w:rsidR="00591EBA" w:rsidRPr="00591EBA" w:rsidP="00ED2D9C" w14:paraId="5C12F6C3" w14:textId="6E58DF42">
      <w:pPr>
        <w:spacing w:line="300" w:lineRule="exact"/>
        <w:jc w:val="left"/>
        <w:rPr>
          <w:rFonts w:ascii="宋体" w:eastAsia="宋体" w:hAnsi="宋体"/>
          <w:szCs w:val="21"/>
        </w:rPr>
      </w:pPr>
      <w:r>
        <w:rPr>
          <w:rFonts w:ascii="宋体" w:eastAsia="宋体" w:hAnsi="宋体" w:hint="eastAsia"/>
          <w:szCs w:val="21"/>
        </w:rPr>
        <w:t>3</w:t>
      </w:r>
      <w:r w:rsidR="000815D0">
        <w:rPr>
          <w:rFonts w:ascii="宋体" w:eastAsia="宋体" w:hAnsi="宋体" w:hint="eastAsia"/>
          <w:szCs w:val="21"/>
        </w:rPr>
        <w:t>6</w:t>
      </w:r>
      <w:r>
        <w:rPr>
          <w:rFonts w:ascii="宋体" w:eastAsia="宋体" w:hAnsi="宋体" w:hint="eastAsia"/>
          <w:szCs w:val="21"/>
        </w:rPr>
        <w:t>.</w:t>
      </w:r>
      <w:r>
        <w:rPr>
          <w:rFonts w:ascii="宋体" w:eastAsia="宋体" w:hAnsi="宋体" w:hint="eastAsia"/>
          <w:szCs w:val="21"/>
        </w:rPr>
        <w:t>（1）</w:t>
      </w:r>
      <w:r w:rsidRPr="00591EBA">
        <w:rPr>
          <w:rFonts w:ascii="宋体" w:eastAsia="宋体" w:hAnsi="宋体"/>
          <w:szCs w:val="21"/>
        </w:rPr>
        <w:t>发展</w:t>
      </w:r>
      <w:r>
        <w:rPr>
          <w:rFonts w:ascii="宋体" w:eastAsia="宋体" w:hAnsi="宋体" w:hint="eastAsia"/>
          <w:szCs w:val="21"/>
        </w:rPr>
        <w:t>“</w:t>
      </w:r>
      <w:r w:rsidRPr="00591EBA">
        <w:rPr>
          <w:rFonts w:ascii="宋体" w:eastAsia="宋体" w:hAnsi="宋体"/>
          <w:szCs w:val="21"/>
        </w:rPr>
        <w:t>地摊经济”，符合公有制为主体、多种所有制经济共同发展的要求</w:t>
      </w:r>
      <w:r w:rsidR="00542DD3">
        <w:rPr>
          <w:rFonts w:ascii="宋体" w:eastAsia="宋体" w:hAnsi="宋体" w:hint="eastAsia"/>
          <w:szCs w:val="21"/>
        </w:rPr>
        <w:t>，是非公有制经济的重要组成部分</w:t>
      </w:r>
      <w:r w:rsidRPr="00591EBA">
        <w:rPr>
          <w:rFonts w:ascii="宋体" w:eastAsia="宋体" w:hAnsi="宋体"/>
          <w:szCs w:val="21"/>
        </w:rPr>
        <w:t>。</w:t>
      </w:r>
      <w:r w:rsidR="006D4FEB">
        <w:rPr>
          <w:rFonts w:ascii="宋体" w:eastAsia="宋体" w:hAnsi="宋体" w:hint="eastAsia"/>
          <w:szCs w:val="21"/>
        </w:rPr>
        <w:t>（1分）</w:t>
      </w:r>
      <w:r w:rsidRPr="00542DD3" w:rsidR="00542DD3">
        <w:rPr>
          <w:rFonts w:ascii="宋体" w:eastAsia="宋体" w:hAnsi="宋体" w:hint="eastAsia"/>
          <w:szCs w:val="21"/>
        </w:rPr>
        <w:t>地摊经济、小店经济是就业岗位的重要来源，是人间的烟火，和高大上一样，是中国的生机</w:t>
      </w:r>
      <w:r w:rsidR="00542DD3">
        <w:rPr>
          <w:rFonts w:ascii="宋体" w:eastAsia="宋体" w:hAnsi="宋体" w:hint="eastAsia"/>
          <w:szCs w:val="21"/>
        </w:rPr>
        <w:t>，</w:t>
      </w:r>
      <w:r w:rsidRPr="00591EBA">
        <w:rPr>
          <w:rFonts w:ascii="宋体" w:eastAsia="宋体" w:hAnsi="宋体"/>
          <w:szCs w:val="21"/>
        </w:rPr>
        <w:t>能够增加居民收入渠道</w:t>
      </w:r>
      <w:r w:rsidR="00542DD3">
        <w:rPr>
          <w:rFonts w:ascii="宋体" w:eastAsia="宋体" w:hAnsi="宋体" w:hint="eastAsia"/>
          <w:szCs w:val="21"/>
        </w:rPr>
        <w:t>、扩大就业；（</w:t>
      </w:r>
      <w:r w:rsidR="006D4FEB">
        <w:rPr>
          <w:rFonts w:ascii="宋体" w:eastAsia="宋体" w:hAnsi="宋体" w:hint="eastAsia"/>
          <w:szCs w:val="21"/>
        </w:rPr>
        <w:t>3</w:t>
      </w:r>
      <w:r w:rsidR="00542DD3">
        <w:rPr>
          <w:rFonts w:ascii="宋体" w:eastAsia="宋体" w:hAnsi="宋体" w:hint="eastAsia"/>
          <w:szCs w:val="21"/>
        </w:rPr>
        <w:t>分）有利于</w:t>
      </w:r>
      <w:r w:rsidRPr="00591EBA">
        <w:rPr>
          <w:rFonts w:ascii="宋体" w:eastAsia="宋体" w:hAnsi="宋体"/>
          <w:szCs w:val="21"/>
        </w:rPr>
        <w:t>完善按劳分配为主体、多种分配方式并存的分配制度，有利于进一步释放市场活力</w:t>
      </w:r>
      <w:r w:rsidR="00542DD3">
        <w:rPr>
          <w:rFonts w:ascii="宋体" w:eastAsia="宋体" w:hAnsi="宋体" w:hint="eastAsia"/>
          <w:szCs w:val="21"/>
        </w:rPr>
        <w:t>；（</w:t>
      </w:r>
      <w:r w:rsidR="006D4FEB">
        <w:rPr>
          <w:rFonts w:ascii="宋体" w:eastAsia="宋体" w:hAnsi="宋体" w:hint="eastAsia"/>
          <w:szCs w:val="21"/>
        </w:rPr>
        <w:t>1</w:t>
      </w:r>
      <w:r w:rsidR="00542DD3">
        <w:rPr>
          <w:rFonts w:ascii="宋体" w:eastAsia="宋体" w:hAnsi="宋体" w:hint="eastAsia"/>
          <w:szCs w:val="21"/>
        </w:rPr>
        <w:t>分）有利于</w:t>
      </w:r>
      <w:r w:rsidRPr="00591EBA">
        <w:rPr>
          <w:rFonts w:ascii="宋体" w:eastAsia="宋体" w:hAnsi="宋体"/>
          <w:szCs w:val="21"/>
        </w:rPr>
        <w:t>完善社会主义市场经济体制，促进共同富裕。</w:t>
      </w:r>
      <w:r w:rsidR="00542DD3">
        <w:rPr>
          <w:rFonts w:ascii="宋体" w:eastAsia="宋体" w:hAnsi="宋体" w:hint="eastAsia"/>
          <w:szCs w:val="21"/>
        </w:rPr>
        <w:t>（</w:t>
      </w:r>
      <w:r w:rsidR="006D4FEB">
        <w:rPr>
          <w:rFonts w:ascii="宋体" w:eastAsia="宋体" w:hAnsi="宋体" w:hint="eastAsia"/>
          <w:szCs w:val="21"/>
        </w:rPr>
        <w:t>1</w:t>
      </w:r>
      <w:r w:rsidR="00542DD3">
        <w:rPr>
          <w:rFonts w:ascii="宋体" w:eastAsia="宋体" w:hAnsi="宋体" w:hint="eastAsia"/>
          <w:szCs w:val="21"/>
        </w:rPr>
        <w:t>分）</w:t>
      </w:r>
      <w:r w:rsidRPr="00591EBA">
        <w:rPr>
          <w:rFonts w:ascii="宋体" w:eastAsia="宋体" w:hAnsi="宋体"/>
          <w:szCs w:val="21"/>
        </w:rPr>
        <w:t xml:space="preserve"> </w:t>
      </w:r>
    </w:p>
    <w:p w:rsidR="00734B84" w:rsidRPr="00325066" w:rsidP="00ED2D9C" w14:paraId="3F047999" w14:textId="3875606D">
      <w:pPr>
        <w:spacing w:line="300" w:lineRule="exact"/>
        <w:jc w:val="left"/>
        <w:rPr>
          <w:rFonts w:ascii="宋体" w:eastAsia="宋体" w:hAnsi="宋体"/>
          <w:szCs w:val="21"/>
        </w:rPr>
      </w:pPr>
      <w:r w:rsidRPr="00591EBA">
        <w:rPr>
          <w:rFonts w:ascii="宋体" w:eastAsia="宋体" w:hAnsi="宋体" w:hint="eastAsia"/>
          <w:szCs w:val="21"/>
        </w:rPr>
        <w:t>（</w:t>
      </w:r>
      <w:r w:rsidRPr="00591EBA">
        <w:rPr>
          <w:rFonts w:ascii="宋体" w:eastAsia="宋体" w:hAnsi="宋体"/>
          <w:szCs w:val="21"/>
        </w:rPr>
        <w:t>2）摊主要诚信经营，遵守法律法规</w:t>
      </w:r>
      <w:r>
        <w:rPr>
          <w:rFonts w:ascii="宋体" w:eastAsia="宋体" w:hAnsi="宋体" w:hint="eastAsia"/>
          <w:szCs w:val="21"/>
        </w:rPr>
        <w:t>；</w:t>
      </w:r>
      <w:r w:rsidRPr="00591EBA">
        <w:rPr>
          <w:rFonts w:ascii="宋体" w:eastAsia="宋体" w:hAnsi="宋体"/>
          <w:szCs w:val="21"/>
        </w:rPr>
        <w:t>政府坚持依法行政，规范地摊经济的发展</w:t>
      </w:r>
      <w:r>
        <w:rPr>
          <w:rFonts w:ascii="宋体" w:eastAsia="宋体" w:hAnsi="宋体" w:hint="eastAsia"/>
          <w:szCs w:val="21"/>
        </w:rPr>
        <w:t>；国家要完善法律法规，健全市场规则，加强市场监管等。（言之有理即可，2分）</w:t>
      </w:r>
    </w:p>
    <w:p w:rsidR="00325066" w:rsidP="00ED2D9C" w14:paraId="6E9AB517" w14:textId="22A2C0C1">
      <w:pPr>
        <w:spacing w:line="300" w:lineRule="exact"/>
        <w:jc w:val="left"/>
        <w:rPr>
          <w:rFonts w:ascii="宋体" w:eastAsia="宋体" w:hAnsi="宋体"/>
          <w:szCs w:val="21"/>
        </w:rPr>
      </w:pPr>
      <w:r w:rsidRPr="00591EBA">
        <w:rPr>
          <w:rFonts w:ascii="宋体" w:eastAsia="宋体" w:hAnsi="宋体" w:hint="eastAsia"/>
          <w:szCs w:val="21"/>
        </w:rPr>
        <w:t>（</w:t>
      </w:r>
      <w:r>
        <w:rPr>
          <w:rFonts w:ascii="宋体" w:eastAsia="宋体" w:hAnsi="宋体" w:hint="eastAsia"/>
          <w:szCs w:val="21"/>
        </w:rPr>
        <w:t>3</w:t>
      </w:r>
      <w:r w:rsidRPr="00591EBA">
        <w:rPr>
          <w:rFonts w:ascii="宋体" w:eastAsia="宋体" w:hAnsi="宋体"/>
          <w:szCs w:val="21"/>
        </w:rPr>
        <w:t>）①物质决定意识，要求--切从实际出发。新冠肺炎疫情给我国经济社会发展带来前所未有的冲击，为解决就业这一民生问题国家对“地摊经济”的政策</w:t>
      </w:r>
      <w:r w:rsidRPr="00591EBA">
        <w:rPr>
          <w:rFonts w:ascii="宋体" w:eastAsia="宋体" w:hAnsi="宋体"/>
          <w:szCs w:val="21"/>
        </w:rPr>
        <w:t>作出</w:t>
      </w:r>
      <w:r w:rsidRPr="00591EBA">
        <w:rPr>
          <w:rFonts w:ascii="宋体" w:eastAsia="宋体" w:hAnsi="宋体"/>
          <w:szCs w:val="21"/>
        </w:rPr>
        <w:t>调整。</w:t>
      </w:r>
      <w:r>
        <w:rPr>
          <w:rFonts w:ascii="宋体" w:eastAsia="宋体" w:hAnsi="宋体" w:hint="eastAsia"/>
          <w:szCs w:val="21"/>
        </w:rPr>
        <w:t>（2分）</w:t>
      </w:r>
      <w:r w:rsidRPr="00591EBA">
        <w:rPr>
          <w:rFonts w:ascii="宋体" w:eastAsia="宋体" w:hAnsi="宋体"/>
          <w:szCs w:val="21"/>
        </w:rPr>
        <w:t>②实践是认识发展的动力，新冠肺炎疫情推动着人们对地摊经济的政策进行反思调整</w:t>
      </w:r>
      <w:r>
        <w:rPr>
          <w:rFonts w:ascii="宋体" w:eastAsia="宋体" w:hAnsi="宋体" w:hint="eastAsia"/>
          <w:szCs w:val="21"/>
        </w:rPr>
        <w:t>。（2分）</w:t>
      </w:r>
      <w:r w:rsidRPr="00591EBA">
        <w:rPr>
          <w:rFonts w:ascii="宋体" w:eastAsia="宋体" w:hAnsi="宋体"/>
          <w:szCs w:val="21"/>
        </w:rPr>
        <w:t>③发展具有普遍性，要求用发展的观点看问题。新冠肺炎疫情给我国经济社会带来冲击，需要国家调整地摊经济的政策。</w:t>
      </w:r>
      <w:r>
        <w:rPr>
          <w:rFonts w:ascii="宋体" w:eastAsia="宋体" w:hAnsi="宋体" w:hint="eastAsia"/>
          <w:szCs w:val="21"/>
        </w:rPr>
        <w:t>（2分）</w:t>
      </w:r>
    </w:p>
    <w:p w:rsidR="00542DD3" w:rsidP="00ED2D9C" w14:paraId="58C97B16" w14:textId="0B4A8FF1">
      <w:pPr>
        <w:spacing w:line="300" w:lineRule="exact"/>
        <w:jc w:val="left"/>
        <w:rPr>
          <w:rFonts w:ascii="宋体" w:eastAsia="宋体" w:hAnsi="宋体"/>
          <w:szCs w:val="21"/>
        </w:rPr>
      </w:pPr>
      <w:r>
        <w:rPr>
          <w:rFonts w:ascii="宋体" w:eastAsia="宋体" w:hAnsi="宋体" w:hint="eastAsia"/>
          <w:szCs w:val="21"/>
        </w:rPr>
        <w:t>37.</w:t>
      </w:r>
      <w:r w:rsidRPr="00987C70" w:rsidR="00987C70">
        <w:rPr>
          <w:rFonts w:ascii="宋体" w:eastAsia="宋体" w:hAnsi="宋体" w:hint="eastAsia"/>
          <w:szCs w:val="21"/>
        </w:rPr>
        <w:t>①坚持党领导一切，坚决服从党中央统一指挥、统</w:t>
      </w:r>
      <w:r w:rsidR="000E6060">
        <w:rPr>
          <w:rFonts w:ascii="宋体" w:eastAsia="宋体" w:hAnsi="宋体" w:hint="eastAsia"/>
          <w:szCs w:val="21"/>
        </w:rPr>
        <w:t>一</w:t>
      </w:r>
      <w:r w:rsidRPr="00987C70" w:rsidR="00987C70">
        <w:rPr>
          <w:rFonts w:ascii="宋体" w:eastAsia="宋体" w:hAnsi="宋体"/>
          <w:szCs w:val="21"/>
        </w:rPr>
        <w:t>协调、统一调度，做到令行禁止。②坚持以人民为中心，坚持对人民负责的原则和为人民服务的宗旨。各级政府及有关部门求真务实，将防控工作做实做细。③科学决策，完善应对方案，科学防疫，及时发布疫情信息，加强舆论引导，加强政策措施宣传解读，全力以赴做好防控工作。④坚持依法行政，政务公开，主动接受监督对失职渎职的干部，要依纪依法惩处。</w:t>
      </w:r>
      <w:r w:rsidR="00987C70">
        <w:rPr>
          <w:rFonts w:ascii="宋体" w:eastAsia="宋体" w:hAnsi="宋体" w:hint="eastAsia"/>
          <w:szCs w:val="21"/>
        </w:rPr>
        <w:t>（任选3条，6分）</w:t>
      </w:r>
    </w:p>
    <w:p w:rsidR="00872971" w:rsidRPr="00872971" w:rsidP="00ED2D9C" w14:paraId="0B2B984D" w14:textId="4766CE18">
      <w:pPr>
        <w:spacing w:line="300" w:lineRule="exact"/>
        <w:jc w:val="left"/>
        <w:rPr>
          <w:rFonts w:ascii="宋体" w:eastAsia="宋体" w:hAnsi="宋体"/>
          <w:szCs w:val="21"/>
        </w:rPr>
      </w:pPr>
      <w:r>
        <w:rPr>
          <w:rFonts w:ascii="宋体" w:eastAsia="宋体" w:hAnsi="宋体" w:hint="eastAsia"/>
          <w:szCs w:val="21"/>
        </w:rPr>
        <w:t>38.</w:t>
      </w:r>
      <w:r w:rsidRPr="00872971">
        <w:rPr>
          <w:rFonts w:ascii="宋体" w:eastAsia="宋体" w:hAnsi="宋体" w:hint="eastAsia"/>
          <w:szCs w:val="21"/>
        </w:rPr>
        <w:t>（</w:t>
      </w:r>
      <w:r w:rsidRPr="00872971">
        <w:rPr>
          <w:rFonts w:ascii="宋体" w:eastAsia="宋体" w:hAnsi="宋体"/>
          <w:szCs w:val="21"/>
        </w:rPr>
        <w:t>1）民主与专政相互依存，共同体现国家性质。民主具有鲜明的阶级性，是服务于统治阶级的。在统治阶级范围内，按照多数人的意志，实现国家职能。</w:t>
      </w:r>
      <w:r>
        <w:rPr>
          <w:rFonts w:ascii="宋体" w:eastAsia="宋体" w:hAnsi="宋体" w:hint="eastAsia"/>
          <w:szCs w:val="21"/>
        </w:rPr>
        <w:t>（2分）</w:t>
      </w:r>
      <w:r w:rsidRPr="00872971">
        <w:rPr>
          <w:rFonts w:ascii="宋体" w:eastAsia="宋体" w:hAnsi="宋体"/>
          <w:szCs w:val="21"/>
        </w:rPr>
        <w:t>在美国这一资本主义国家，民主是服务于资产阶级的。美国警察对非裔男子弗洛伊德遭遇暴力执法致死事件，其实也暴露了美国的资产阶级对其他的阶级的专政。</w:t>
      </w:r>
      <w:r>
        <w:rPr>
          <w:rFonts w:ascii="宋体" w:eastAsia="宋体" w:hAnsi="宋体" w:hint="eastAsia"/>
          <w:szCs w:val="21"/>
        </w:rPr>
        <w:t>（2分）</w:t>
      </w:r>
    </w:p>
    <w:p w:rsidR="00987C70" w:rsidP="00ED2D9C" w14:paraId="1BCF8C24" w14:textId="246206E0">
      <w:pPr>
        <w:spacing w:line="300" w:lineRule="exact"/>
        <w:jc w:val="left"/>
        <w:rPr>
          <w:rFonts w:ascii="宋体" w:eastAsia="宋体" w:hAnsi="宋体"/>
          <w:szCs w:val="21"/>
        </w:rPr>
      </w:pPr>
      <w:r w:rsidRPr="00872971">
        <w:rPr>
          <w:rFonts w:ascii="宋体" w:eastAsia="宋体" w:hAnsi="宋体" w:hint="eastAsia"/>
          <w:szCs w:val="21"/>
        </w:rPr>
        <w:t>（</w:t>
      </w:r>
      <w:r w:rsidRPr="00872971">
        <w:rPr>
          <w:rFonts w:ascii="宋体" w:eastAsia="宋体" w:hAnsi="宋体"/>
          <w:szCs w:val="21"/>
        </w:rPr>
        <w:t>2）美国两党在阶级基础、意识形态方面没有本质区别，他们都是维护资本主义民主制度，都代表资产阶级利益和意志。</w:t>
      </w:r>
      <w:r>
        <w:rPr>
          <w:rFonts w:ascii="宋体" w:eastAsia="宋体" w:hAnsi="宋体" w:hint="eastAsia"/>
          <w:szCs w:val="21"/>
        </w:rPr>
        <w:t>（1分）</w:t>
      </w:r>
      <w:r w:rsidRPr="00872971">
        <w:rPr>
          <w:rFonts w:ascii="宋体" w:eastAsia="宋体" w:hAnsi="宋体"/>
          <w:szCs w:val="21"/>
        </w:rPr>
        <w:t>两党在一些具体议题上的政策和主张有明显差别。拜登就种族问题积极发声、呼吁团结，而</w:t>
      </w:r>
      <w:r w:rsidRPr="00872971">
        <w:rPr>
          <w:rFonts w:ascii="宋体" w:eastAsia="宋体" w:hAnsi="宋体"/>
          <w:szCs w:val="21"/>
        </w:rPr>
        <w:t>特朗普</w:t>
      </w:r>
      <w:r w:rsidRPr="00872971">
        <w:rPr>
          <w:rFonts w:ascii="宋体" w:eastAsia="宋体" w:hAnsi="宋体"/>
          <w:szCs w:val="21"/>
        </w:rPr>
        <w:t>却要求强硬处理骚乱，他们展现的不同政见，不过是充当两党制得以运行的机制。</w:t>
      </w:r>
      <w:r>
        <w:rPr>
          <w:rFonts w:ascii="宋体" w:eastAsia="宋体" w:hAnsi="宋体" w:hint="eastAsia"/>
          <w:szCs w:val="21"/>
        </w:rPr>
        <w:t>（2分）</w:t>
      </w:r>
      <w:r w:rsidRPr="00872971">
        <w:rPr>
          <w:rFonts w:ascii="宋体" w:eastAsia="宋体" w:hAnsi="宋体"/>
          <w:szCs w:val="21"/>
        </w:rPr>
        <w:t>美国两党制，实质上是为资本主义制度服务的政党制度，不管哪个政党执政，都不可能代表广大人民群众的根本利益。</w:t>
      </w:r>
      <w:r>
        <w:rPr>
          <w:rFonts w:ascii="宋体" w:eastAsia="宋体" w:hAnsi="宋体" w:hint="eastAsia"/>
          <w:szCs w:val="21"/>
        </w:rPr>
        <w:t>（2分）</w:t>
      </w:r>
    </w:p>
    <w:p w:rsidR="00872971" w:rsidRPr="00872971" w:rsidP="00ED2D9C" w14:paraId="05FF1180" w14:textId="6434E9A6">
      <w:pPr>
        <w:spacing w:line="300" w:lineRule="exact"/>
        <w:jc w:val="left"/>
        <w:rPr>
          <w:rFonts w:ascii="宋体" w:eastAsia="宋体" w:hAnsi="宋体"/>
          <w:szCs w:val="21"/>
        </w:rPr>
      </w:pPr>
      <w:r>
        <w:rPr>
          <w:rFonts w:ascii="宋体" w:eastAsia="宋体" w:hAnsi="宋体" w:hint="eastAsia"/>
          <w:szCs w:val="21"/>
        </w:rPr>
        <w:t>39.</w:t>
      </w:r>
      <w:r w:rsidRPr="00872971">
        <w:rPr>
          <w:rFonts w:ascii="宋体" w:eastAsia="宋体" w:hAnsi="宋体" w:hint="eastAsia"/>
          <w:szCs w:val="21"/>
        </w:rPr>
        <w:t>（</w:t>
      </w:r>
      <w:r w:rsidRPr="00872971">
        <w:rPr>
          <w:rFonts w:ascii="宋体" w:eastAsia="宋体" w:hAnsi="宋体"/>
          <w:szCs w:val="21"/>
        </w:rPr>
        <w:t>1）刘星与X公司通过平等协商，经过要约与承诺就合同条款达成意思一致，该实用新型专利转让合同已经成立。</w:t>
      </w:r>
      <w:r>
        <w:rPr>
          <w:rFonts w:ascii="宋体" w:eastAsia="宋体" w:hAnsi="宋体" w:hint="eastAsia"/>
          <w:szCs w:val="21"/>
        </w:rPr>
        <w:t>（1分）</w:t>
      </w:r>
      <w:r w:rsidRPr="00872971">
        <w:rPr>
          <w:rFonts w:ascii="宋体" w:eastAsia="宋体" w:hAnsi="宋体"/>
          <w:szCs w:val="21"/>
        </w:rPr>
        <w:t>高--男生刘星是限制民事行为能力人，与X公司签订的实用新型专利转让合同因其父母的反对，故该合同未能生效。</w:t>
      </w:r>
      <w:r>
        <w:rPr>
          <w:rFonts w:ascii="宋体" w:eastAsia="宋体" w:hAnsi="宋体" w:hint="eastAsia"/>
          <w:szCs w:val="21"/>
        </w:rPr>
        <w:t>（2分）</w:t>
      </w:r>
    </w:p>
    <w:p w:rsidR="00872971" w:rsidRPr="00325066" w:rsidP="00ED2D9C" w14:paraId="056AE4DC" w14:textId="6850F985">
      <w:pPr>
        <w:spacing w:line="300" w:lineRule="exact"/>
        <w:jc w:val="left"/>
        <w:rPr>
          <w:rFonts w:ascii="宋体" w:eastAsia="宋体" w:hAnsi="宋体"/>
          <w:szCs w:val="21"/>
        </w:rPr>
      </w:pPr>
      <w:r w:rsidRPr="00872971">
        <w:rPr>
          <w:rFonts w:ascii="宋体" w:eastAsia="宋体" w:hAnsi="宋体" w:hint="eastAsia"/>
          <w:szCs w:val="21"/>
        </w:rPr>
        <w:t>（</w:t>
      </w:r>
      <w:r w:rsidRPr="00872971">
        <w:rPr>
          <w:rFonts w:ascii="宋体" w:eastAsia="宋体" w:hAnsi="宋体"/>
          <w:szCs w:val="21"/>
        </w:rPr>
        <w:t>2）法院会支持刘星的诉讼主张。</w:t>
      </w:r>
      <w:r>
        <w:rPr>
          <w:rFonts w:ascii="宋体" w:eastAsia="宋体" w:hAnsi="宋体" w:hint="eastAsia"/>
          <w:szCs w:val="21"/>
        </w:rPr>
        <w:t>（1分）</w:t>
      </w:r>
      <w:r w:rsidRPr="00872971">
        <w:rPr>
          <w:rFonts w:ascii="宋体" w:eastAsia="宋体" w:hAnsi="宋体"/>
          <w:szCs w:val="21"/>
        </w:rPr>
        <w:t>专利权受法律保护，未经专利人许可不得实施其享有专利的发明创造。未经专利人刘星许可，即使小雨独立</w:t>
      </w:r>
      <w:r w:rsidRPr="00872971">
        <w:rPr>
          <w:rFonts w:ascii="宋体" w:eastAsia="宋体" w:hAnsi="宋体"/>
          <w:szCs w:val="21"/>
        </w:rPr>
        <w:t>作出</w:t>
      </w:r>
      <w:r w:rsidRPr="00872971">
        <w:rPr>
          <w:rFonts w:ascii="宋体" w:eastAsia="宋体" w:hAnsi="宋体"/>
          <w:szCs w:val="21"/>
        </w:rPr>
        <w:t>了相同的发明，Y公司也不得实施该发明，否则就构成侵犯专利权。</w:t>
      </w:r>
      <w:r>
        <w:rPr>
          <w:rFonts w:ascii="宋体" w:eastAsia="宋体" w:hAnsi="宋体" w:hint="eastAsia"/>
          <w:szCs w:val="21"/>
        </w:rPr>
        <w:t>（2分）</w:t>
      </w:r>
    </w:p>
    <w:sectPr w:rsidSect="00325066">
      <w:pgSz w:w="11906" w:h="16838"/>
      <w:pgMar w:top="1083" w:right="1440" w:bottom="1083" w:left="1440" w:header="851" w:footer="90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0276939"/>
      <w:docPartObj>
        <w:docPartGallery w:val="Page Numbers (Bottom of Page)"/>
        <w:docPartUnique/>
      </w:docPartObj>
    </w:sdtPr>
    <w:sdtEndPr>
      <w:rPr>
        <w:rFonts w:ascii="宋体" w:eastAsia="宋体" w:hAnsi="宋体"/>
      </w:rPr>
    </w:sdtEndPr>
    <w:sdtContent>
      <w:p w:rsidR="00325066" w:rsidRPr="00325066" w14:paraId="62BD555E" w14:textId="77777777">
        <w:pPr>
          <w:pStyle w:val="Footer"/>
          <w:jc w:val="center"/>
          <w:rPr>
            <w:rFonts w:ascii="宋体" w:eastAsia="宋体" w:hAnsi="宋体"/>
          </w:rPr>
        </w:pPr>
        <w:r w:rsidRPr="00325066">
          <w:rPr>
            <w:rFonts w:ascii="宋体" w:eastAsia="宋体" w:hAnsi="宋体"/>
          </w:rPr>
          <w:fldChar w:fldCharType="begin"/>
        </w:r>
        <w:r w:rsidRPr="00325066">
          <w:rPr>
            <w:rFonts w:ascii="宋体" w:eastAsia="宋体" w:hAnsi="宋体"/>
          </w:rPr>
          <w:instrText>PAGE   \* MERGEFORMAT</w:instrText>
        </w:r>
        <w:r w:rsidRPr="00325066">
          <w:rPr>
            <w:rFonts w:ascii="宋体" w:eastAsia="宋体" w:hAnsi="宋体"/>
          </w:rPr>
          <w:fldChar w:fldCharType="separate"/>
        </w:r>
        <w:r w:rsidRPr="00325066">
          <w:rPr>
            <w:rFonts w:ascii="宋体" w:eastAsia="宋体" w:hAnsi="宋体"/>
            <w:lang w:val="zh-CN"/>
          </w:rPr>
          <w:t>2</w:t>
        </w:r>
        <w:r w:rsidRPr="00325066">
          <w:rPr>
            <w:rFonts w:ascii="宋体" w:eastAsia="宋体" w:hAnsi="宋体"/>
          </w:rPr>
          <w:fldChar w:fldCharType="end"/>
        </w:r>
      </w:p>
    </w:sdtContent>
  </w:sdt>
  <w:p w:rsidR="00325066" w14:paraId="1480DB8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4F"/>
    <w:rsid w:val="000207AF"/>
    <w:rsid w:val="000815D0"/>
    <w:rsid w:val="000A5171"/>
    <w:rsid w:val="000C33D6"/>
    <w:rsid w:val="000C40E6"/>
    <w:rsid w:val="000E6060"/>
    <w:rsid w:val="000F33EC"/>
    <w:rsid w:val="00104D4F"/>
    <w:rsid w:val="00123D14"/>
    <w:rsid w:val="00123F7E"/>
    <w:rsid w:val="001A4A58"/>
    <w:rsid w:val="001F0E06"/>
    <w:rsid w:val="002670F9"/>
    <w:rsid w:val="00325066"/>
    <w:rsid w:val="00376B5D"/>
    <w:rsid w:val="0038482B"/>
    <w:rsid w:val="00386E9D"/>
    <w:rsid w:val="00394E77"/>
    <w:rsid w:val="00472403"/>
    <w:rsid w:val="004E3FDC"/>
    <w:rsid w:val="00527FFE"/>
    <w:rsid w:val="00542DD3"/>
    <w:rsid w:val="00552B1E"/>
    <w:rsid w:val="00590647"/>
    <w:rsid w:val="00591EBA"/>
    <w:rsid w:val="005B20B1"/>
    <w:rsid w:val="006D4FEB"/>
    <w:rsid w:val="0073150A"/>
    <w:rsid w:val="00734B84"/>
    <w:rsid w:val="00793BF4"/>
    <w:rsid w:val="00827DB1"/>
    <w:rsid w:val="00835505"/>
    <w:rsid w:val="00872971"/>
    <w:rsid w:val="008C1688"/>
    <w:rsid w:val="00924D98"/>
    <w:rsid w:val="00931C7D"/>
    <w:rsid w:val="00956C3C"/>
    <w:rsid w:val="00987C70"/>
    <w:rsid w:val="009B724E"/>
    <w:rsid w:val="009C3418"/>
    <w:rsid w:val="00A7690A"/>
    <w:rsid w:val="00A93B6D"/>
    <w:rsid w:val="00B725F5"/>
    <w:rsid w:val="00BB319F"/>
    <w:rsid w:val="00C035D5"/>
    <w:rsid w:val="00C43D28"/>
    <w:rsid w:val="00C74E29"/>
    <w:rsid w:val="00CD0DC1"/>
    <w:rsid w:val="00D231D8"/>
    <w:rsid w:val="00E41DA3"/>
    <w:rsid w:val="00ED2D9C"/>
    <w:rsid w:val="00F10116"/>
    <w:rsid w:val="00F35B1C"/>
    <w:rsid w:val="00F877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01C4EDF7-51FB-4DAB-8609-C6310A35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25066"/>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325066"/>
    <w:rPr>
      <w:sz w:val="18"/>
      <w:szCs w:val="18"/>
    </w:rPr>
  </w:style>
  <w:style w:type="paragraph" w:styleId="Footer">
    <w:name w:val="footer"/>
    <w:basedOn w:val="Normal"/>
    <w:link w:val="a0"/>
    <w:uiPriority w:val="99"/>
    <w:unhideWhenUsed/>
    <w:rsid w:val="00325066"/>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325066"/>
    <w:rPr>
      <w:sz w:val="18"/>
      <w:szCs w:val="18"/>
    </w:rPr>
  </w:style>
  <w:style w:type="table" w:styleId="TableGrid">
    <w:name w:val="Table Grid"/>
    <w:basedOn w:val="TableNormal"/>
    <w:uiPriority w:val="39"/>
    <w:rsid w:val="000C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7</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灵逵 何</dc:creator>
  <cp:lastModifiedBy>灵逵 何</cp:lastModifiedBy>
  <cp:revision>15</cp:revision>
  <dcterms:created xsi:type="dcterms:W3CDTF">2020-08-12T08:02:00Z</dcterms:created>
  <dcterms:modified xsi:type="dcterms:W3CDTF">2020-09-04T04:32:00Z</dcterms:modified>
</cp:coreProperties>
</file>