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jc w:val="center"/>
        <w:rPr>
          <w:rFonts w:ascii="宋体" w:hAnsi="宋体" w:eastAsia="宋体"/>
          <w:b/>
          <w:bCs/>
          <w:sz w:val="28"/>
          <w:szCs w:val="28"/>
          <w:lang w:eastAsia="zh-CN"/>
        </w:rPr>
      </w:pPr>
      <w:bookmarkStart w:id="0" w:name="_GoBack"/>
      <w:bookmarkEnd w:id="0"/>
      <w:r>
        <w:rPr>
          <w:rFonts w:ascii="宋体" w:hAnsi="宋体" w:eastAsia="宋体"/>
          <w:b/>
          <w:bCs/>
          <w:sz w:val="28"/>
          <w:szCs w:val="28"/>
          <w:lang w:eastAsia="zh-CN"/>
        </w:rPr>
        <w:t>浙江省名校新高考研究联盟（Z20联盟）2021届高三第二次联考</w:t>
      </w:r>
    </w:p>
    <w:p>
      <w:pPr>
        <w:pStyle w:val="19"/>
        <w:spacing w:line="360" w:lineRule="auto"/>
        <w:jc w:val="center"/>
        <w:rPr>
          <w:rFonts w:ascii="宋体" w:hAnsi="宋体" w:eastAsia="宋体"/>
          <w:b/>
          <w:bCs/>
          <w:sz w:val="28"/>
          <w:szCs w:val="28"/>
          <w:lang w:eastAsia="zh-CN"/>
        </w:rPr>
      </w:pPr>
      <w:r>
        <w:rPr>
          <w:rFonts w:ascii="宋体" w:hAnsi="宋体" w:eastAsia="宋体"/>
          <w:b/>
          <w:bCs/>
          <w:sz w:val="28"/>
          <w:szCs w:val="28"/>
          <w:lang w:eastAsia="zh-CN"/>
        </w:rPr>
        <w:t>历史试题卷</w:t>
      </w:r>
    </w:p>
    <w:p>
      <w:pPr>
        <w:pStyle w:val="19"/>
        <w:spacing w:line="360" w:lineRule="auto"/>
        <w:rPr>
          <w:rFonts w:hint="default" w:ascii="宋体" w:hAnsi="宋体" w:eastAsia="宋体"/>
          <w:lang w:val="en-US" w:eastAsia="zh-CN"/>
        </w:rPr>
      </w:pPr>
      <w:r>
        <w:rPr>
          <w:rFonts w:ascii="宋体" w:hAnsi="宋体" w:eastAsia="宋体"/>
          <w:lang w:eastAsia="zh-CN"/>
        </w:rPr>
        <w:t>一、选择题（本大题共25小题，每小题2分，共50分。每小题列出的四个备选项中只有一个是符合题目要求的，不选、多选、错选均不得分）</w:t>
      </w:r>
      <w:r>
        <w:rPr>
          <w:rFonts w:hint="eastAsia" w:ascii="宋体" w:hAnsi="宋体" w:eastAsia="宋体"/>
          <w:lang w:val="en-US" w:eastAsia="zh-CN"/>
        </w:rPr>
        <w:t xml:space="preserve">  </w:t>
      </w:r>
    </w:p>
    <w:p>
      <w:pPr>
        <w:pStyle w:val="19"/>
        <w:spacing w:line="360" w:lineRule="auto"/>
        <w:rPr>
          <w:rFonts w:ascii="宋体" w:hAnsi="宋体" w:eastAsia="宋体"/>
          <w:lang w:eastAsia="zh-CN"/>
        </w:rPr>
      </w:pPr>
      <w:r>
        <w:rPr>
          <w:rFonts w:ascii="宋体" w:hAnsi="宋体" w:eastAsia="宋体"/>
          <w:lang w:eastAsia="zh-CN"/>
        </w:rPr>
        <w:t>1.《春秋左传》中记载：“王后无适（没有嫡子），则择立长。年钧（均等）以德，德钧以卜。”这段记载说明</w:t>
      </w:r>
    </w:p>
    <w:p>
      <w:pPr>
        <w:pStyle w:val="19"/>
        <w:spacing w:line="360" w:lineRule="auto"/>
        <w:rPr>
          <w:rFonts w:ascii="宋体" w:hAnsi="宋体" w:eastAsia="宋体"/>
          <w:lang w:eastAsia="zh-CN"/>
        </w:rPr>
      </w:pPr>
      <w:r>
        <w:rPr>
          <w:rFonts w:ascii="宋体" w:hAnsi="宋体" w:eastAsia="宋体"/>
          <w:lang w:eastAsia="zh-CN"/>
        </w:rPr>
        <w:t>A.宗法制下的嫡长子继承制遭到破坏</w:t>
      </w:r>
    </w:p>
    <w:p>
      <w:pPr>
        <w:pStyle w:val="19"/>
        <w:spacing w:line="360" w:lineRule="auto"/>
        <w:rPr>
          <w:rFonts w:ascii="宋体" w:hAnsi="宋体" w:eastAsia="宋体"/>
          <w:lang w:eastAsia="zh-CN"/>
        </w:rPr>
      </w:pPr>
      <w:r>
        <w:rPr>
          <w:rFonts w:ascii="宋体" w:hAnsi="宋体" w:eastAsia="宋体"/>
          <w:lang w:eastAsia="zh-CN"/>
        </w:rPr>
        <w:t>B.宗法制是神权与王权相结合的产物</w:t>
      </w:r>
    </w:p>
    <w:p>
      <w:pPr>
        <w:pStyle w:val="19"/>
        <w:spacing w:line="360" w:lineRule="auto"/>
        <w:rPr>
          <w:rFonts w:ascii="宋体" w:hAnsi="宋体" w:eastAsia="宋体"/>
          <w:lang w:eastAsia="zh-CN"/>
        </w:rPr>
      </w:pPr>
      <w:r>
        <w:rPr>
          <w:rFonts w:ascii="宋体" w:hAnsi="宋体" w:eastAsia="宋体"/>
          <w:lang w:eastAsia="zh-CN"/>
        </w:rPr>
        <w:t>C.当时宗法制已发展到相对成熟的阶段</w:t>
      </w:r>
    </w:p>
    <w:p>
      <w:pPr>
        <w:pStyle w:val="19"/>
        <w:spacing w:line="360" w:lineRule="auto"/>
        <w:rPr>
          <w:rFonts w:ascii="宋体" w:hAnsi="宋体" w:eastAsia="宋体"/>
          <w:lang w:eastAsia="zh-CN"/>
        </w:rPr>
      </w:pPr>
      <w:r>
        <w:rPr>
          <w:rFonts w:ascii="宋体" w:hAnsi="宋体" w:eastAsia="宋体"/>
          <w:lang w:eastAsia="zh-CN"/>
        </w:rPr>
        <w:t>D.贤德开始作为宗法制确立继承人的依据</w:t>
      </w:r>
    </w:p>
    <w:p>
      <w:pPr>
        <w:pStyle w:val="19"/>
        <w:spacing w:line="360" w:lineRule="auto"/>
        <w:rPr>
          <w:rFonts w:ascii="宋体" w:hAnsi="宋体" w:eastAsia="宋体"/>
          <w:lang w:eastAsia="zh-CN"/>
        </w:rPr>
      </w:pPr>
      <w:r>
        <w:rPr>
          <w:rFonts w:ascii="宋体" w:hAnsi="宋体" w:eastAsia="宋体"/>
          <w:lang w:eastAsia="zh-CN"/>
        </w:rPr>
        <w:t>2.成语“守株待兔”出自先秦某思想家的著作，其中“今欲以先王之政，治当世之民，皆守株之类也”体现了该思想家在政治上的主张。下列属于该思想家言论的是</w:t>
      </w:r>
    </w:p>
    <w:p>
      <w:pPr>
        <w:pStyle w:val="19"/>
        <w:spacing w:line="360" w:lineRule="auto"/>
        <w:rPr>
          <w:rFonts w:ascii="宋体" w:hAnsi="宋体" w:eastAsia="宋体"/>
          <w:lang w:eastAsia="zh-CN"/>
        </w:rPr>
      </w:pPr>
      <w:r>
        <w:rPr>
          <w:rFonts w:ascii="宋体" w:hAnsi="宋体" w:eastAsia="宋体"/>
          <w:lang w:eastAsia="zh-CN"/>
        </w:rPr>
        <w:t>A.“反者道之动，弱者道之用”</w:t>
      </w:r>
    </w:p>
    <w:p>
      <w:pPr>
        <w:pStyle w:val="19"/>
        <w:spacing w:line="360" w:lineRule="auto"/>
        <w:rPr>
          <w:rFonts w:ascii="宋体" w:hAnsi="宋体" w:eastAsia="宋体"/>
          <w:lang w:eastAsia="zh-CN"/>
        </w:rPr>
      </w:pPr>
      <w:r>
        <w:rPr>
          <w:rFonts w:ascii="宋体" w:hAnsi="宋体" w:eastAsia="宋体"/>
          <w:lang w:eastAsia="zh-CN"/>
        </w:rPr>
        <w:t>B.“世异则事异，事异则备变”</w:t>
      </w:r>
    </w:p>
    <w:p>
      <w:pPr>
        <w:pStyle w:val="19"/>
        <w:spacing w:line="360" w:lineRule="auto"/>
        <w:rPr>
          <w:rFonts w:ascii="宋体" w:hAnsi="宋体" w:eastAsia="宋体"/>
          <w:lang w:eastAsia="zh-CN"/>
        </w:rPr>
      </w:pPr>
      <w:r>
        <w:rPr>
          <w:rFonts w:ascii="宋体" w:hAnsi="宋体" w:eastAsia="宋体"/>
          <w:lang w:eastAsia="zh-CN"/>
        </w:rPr>
        <w:t>C.“民为贵，社稷次之，君为轻”</w:t>
      </w:r>
    </w:p>
    <w:p>
      <w:pPr>
        <w:pStyle w:val="19"/>
        <w:spacing w:line="360" w:lineRule="auto"/>
        <w:rPr>
          <w:rFonts w:ascii="宋体" w:hAnsi="宋体" w:eastAsia="宋体"/>
          <w:lang w:eastAsia="zh-CN"/>
        </w:rPr>
      </w:pPr>
      <w:r>
        <w:rPr>
          <w:rFonts w:ascii="宋体" w:hAnsi="宋体" w:eastAsia="宋体"/>
          <w:lang w:eastAsia="zh-CN"/>
        </w:rPr>
        <w:t>D.“贤者举而上之，不肖者抑而废之”</w:t>
      </w:r>
    </w:p>
    <w:p>
      <w:pPr>
        <w:pStyle w:val="19"/>
        <w:spacing w:line="360" w:lineRule="auto"/>
        <w:rPr>
          <w:rFonts w:ascii="宋体" w:hAnsi="宋体" w:eastAsia="宋体"/>
          <w:lang w:eastAsia="zh-CN"/>
        </w:rPr>
      </w:pPr>
      <w:r>
        <w:rPr>
          <w:rFonts w:ascii="宋体" w:hAnsi="宋体" w:eastAsia="宋体"/>
          <w:lang w:eastAsia="zh-CN"/>
        </w:rPr>
        <w:t>3.对古代中国两千余年的政治制度，有学者将其称为专制主义中央集权制度，是民主的对立面。也有学者认为，古代中国的皇帝很难做到为所欲为的专制。下列</w:t>
      </w:r>
      <w:r>
        <w:rPr>
          <w:rFonts w:ascii="宋体" w:hAnsi="宋体" w:eastAsia="宋体"/>
          <w:lang w:val="zh-CN" w:eastAsia="zh-CN"/>
        </w:rPr>
        <w:drawing>
          <wp:inline distT="0" distB="0" distL="0" distR="0">
            <wp:extent cx="15240" cy="2159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9"/>
                    <a:stretch>
                      <a:fillRect/>
                    </a:stretch>
                  </pic:blipFill>
                  <pic:spPr>
                    <a:xfrm>
                      <a:off x="0" y="0"/>
                      <a:ext cx="15240" cy="21590"/>
                    </a:xfrm>
                    <a:prstGeom prst="rect">
                      <a:avLst/>
                    </a:prstGeom>
                  </pic:spPr>
                </pic:pic>
              </a:graphicData>
            </a:graphic>
          </wp:inline>
        </w:drawing>
      </w:r>
      <w:r>
        <w:rPr>
          <w:rFonts w:ascii="宋体" w:hAnsi="宋体" w:eastAsia="宋体"/>
          <w:lang w:eastAsia="zh-CN"/>
        </w:rPr>
        <w:t>制度中最能制约皇权的是</w:t>
      </w:r>
    </w:p>
    <w:p>
      <w:pPr>
        <w:pStyle w:val="19"/>
        <w:spacing w:line="360" w:lineRule="auto"/>
        <w:rPr>
          <w:rFonts w:ascii="宋体" w:hAnsi="宋体" w:eastAsia="宋体"/>
          <w:lang w:eastAsia="zh-CN"/>
        </w:rPr>
      </w:pPr>
      <w:r>
        <w:rPr>
          <w:rFonts w:ascii="宋体" w:hAnsi="宋体" w:eastAsia="宋体"/>
          <w:lang w:eastAsia="zh-CN"/>
        </w:rPr>
        <w:t>A.秦汉的宰相制</w:t>
      </w:r>
    </w:p>
    <w:p>
      <w:pPr>
        <w:pStyle w:val="19"/>
        <w:spacing w:line="360" w:lineRule="auto"/>
        <w:rPr>
          <w:rFonts w:ascii="宋体" w:hAnsi="宋体" w:eastAsia="宋体"/>
          <w:lang w:eastAsia="zh-CN"/>
        </w:rPr>
      </w:pPr>
      <w:r>
        <w:rPr>
          <w:rFonts w:ascii="宋体" w:hAnsi="宋体" w:eastAsia="宋体"/>
          <w:lang w:eastAsia="zh-CN"/>
        </w:rPr>
        <w:t>B.古代的监察体制</w:t>
      </w:r>
    </w:p>
    <w:p>
      <w:pPr>
        <w:pStyle w:val="19"/>
        <w:spacing w:line="360" w:lineRule="auto"/>
        <w:rPr>
          <w:rFonts w:ascii="宋体" w:hAnsi="宋体" w:eastAsia="宋体"/>
          <w:lang w:eastAsia="zh-CN"/>
        </w:rPr>
      </w:pPr>
      <w:r>
        <w:rPr>
          <w:rFonts w:ascii="宋体" w:hAnsi="宋体" w:eastAsia="宋体"/>
          <w:lang w:eastAsia="zh-CN"/>
        </w:rPr>
        <w:t>C.九品中正制</w:t>
      </w:r>
    </w:p>
    <w:p>
      <w:pPr>
        <w:pStyle w:val="19"/>
        <w:spacing w:line="360" w:lineRule="auto"/>
        <w:rPr>
          <w:rFonts w:ascii="宋体" w:hAnsi="宋体" w:eastAsia="宋体"/>
          <w:lang w:eastAsia="zh-CN"/>
        </w:rPr>
      </w:pPr>
      <w:r>
        <w:rPr>
          <w:rFonts w:ascii="宋体" w:hAnsi="宋体" w:eastAsia="宋体"/>
          <w:lang w:eastAsia="zh-CN"/>
        </w:rPr>
        <w:t>D.明清的内阁制</w:t>
      </w:r>
    </w:p>
    <w:p>
      <w:pPr>
        <w:pStyle w:val="19"/>
        <w:spacing w:line="360" w:lineRule="auto"/>
        <w:rPr>
          <w:rFonts w:ascii="宋体" w:hAnsi="宋体" w:eastAsia="宋体"/>
          <w:lang w:eastAsia="zh-CN"/>
        </w:rPr>
      </w:pPr>
      <w:r>
        <w:rPr>
          <w:rFonts w:ascii="宋体" w:hAnsi="宋体" w:eastAsia="宋体"/>
          <w:lang w:eastAsia="zh-CN"/>
        </w:rPr>
        <w:t>4.下列各项史实与结论之间逻辑关系正确的是</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962"/>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9"/>
              <w:spacing w:line="360" w:lineRule="auto"/>
              <w:rPr>
                <w:rFonts w:ascii="宋体" w:hAnsi="宋体" w:eastAsia="宋体"/>
                <w:lang w:eastAsia="zh-CN"/>
              </w:rPr>
            </w:pPr>
          </w:p>
        </w:tc>
        <w:tc>
          <w:tcPr>
            <w:tcW w:w="4962" w:type="dxa"/>
          </w:tcPr>
          <w:p>
            <w:pPr>
              <w:pStyle w:val="19"/>
              <w:spacing w:line="360" w:lineRule="auto"/>
              <w:rPr>
                <w:rFonts w:ascii="宋体" w:hAnsi="宋体" w:eastAsia="宋体"/>
                <w:lang w:eastAsia="zh-CN"/>
              </w:rPr>
            </w:pPr>
            <w:r>
              <w:rPr>
                <w:rFonts w:ascii="宋体" w:hAnsi="宋体" w:eastAsia="宋体"/>
                <w:lang w:eastAsia="zh-CN"/>
              </w:rPr>
              <w:t>史实</w:t>
            </w:r>
          </w:p>
        </w:tc>
        <w:tc>
          <w:tcPr>
            <w:tcW w:w="3219" w:type="dxa"/>
          </w:tcPr>
          <w:p>
            <w:pPr>
              <w:pStyle w:val="19"/>
              <w:spacing w:line="360" w:lineRule="auto"/>
              <w:rPr>
                <w:rFonts w:ascii="宋体" w:hAnsi="宋体" w:eastAsia="宋体"/>
                <w:lang w:eastAsia="zh-CN"/>
              </w:rPr>
            </w:pPr>
            <w:r>
              <w:rPr>
                <w:rFonts w:ascii="宋体" w:hAnsi="宋体" w:eastAsia="宋体"/>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9"/>
              <w:spacing w:line="360" w:lineRule="auto"/>
              <w:rPr>
                <w:rFonts w:ascii="宋体" w:hAnsi="宋体" w:eastAsia="宋体"/>
                <w:lang w:eastAsia="zh-CN"/>
              </w:rPr>
            </w:pPr>
            <w:r>
              <w:rPr>
                <w:rFonts w:ascii="宋体" w:hAnsi="宋体" w:eastAsia="宋体"/>
                <w:lang w:eastAsia="zh-CN"/>
              </w:rPr>
              <w:t>A</w:t>
            </w:r>
          </w:p>
        </w:tc>
        <w:tc>
          <w:tcPr>
            <w:tcW w:w="4962" w:type="dxa"/>
          </w:tcPr>
          <w:p>
            <w:pPr>
              <w:pStyle w:val="19"/>
              <w:spacing w:line="360" w:lineRule="auto"/>
              <w:rPr>
                <w:rFonts w:ascii="宋体" w:hAnsi="宋体" w:eastAsia="宋体"/>
                <w:lang w:eastAsia="zh-CN"/>
              </w:rPr>
            </w:pPr>
            <w:r>
              <w:rPr>
                <w:rFonts w:ascii="宋体" w:hAnsi="宋体" w:eastAsia="宋体"/>
                <w:lang w:eastAsia="zh-CN"/>
              </w:rPr>
              <w:t>浙江吴兴钱山漾新石器文化遗存中发现绢片、丝带、丝线等</w:t>
            </w:r>
          </w:p>
        </w:tc>
        <w:tc>
          <w:tcPr>
            <w:tcW w:w="3219" w:type="dxa"/>
          </w:tcPr>
          <w:p>
            <w:pPr>
              <w:pStyle w:val="19"/>
              <w:spacing w:line="360" w:lineRule="auto"/>
              <w:rPr>
                <w:rFonts w:ascii="宋体" w:hAnsi="宋体" w:eastAsia="宋体"/>
                <w:lang w:eastAsia="zh-CN"/>
              </w:rPr>
            </w:pPr>
            <w:r>
              <w:rPr>
                <w:rFonts w:ascii="宋体" w:hAnsi="宋体" w:eastAsia="宋体"/>
                <w:lang w:eastAsia="zh-CN"/>
              </w:rPr>
              <w:t>中国在新石器时代已经出现人工育蚕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9"/>
              <w:spacing w:line="360" w:lineRule="auto"/>
              <w:rPr>
                <w:rFonts w:ascii="宋体" w:hAnsi="宋体" w:eastAsia="宋体"/>
                <w:lang w:eastAsia="zh-CN"/>
              </w:rPr>
            </w:pPr>
            <w:r>
              <w:rPr>
                <w:rFonts w:ascii="宋体" w:hAnsi="宋体" w:eastAsia="宋体"/>
                <w:lang w:eastAsia="zh-CN"/>
              </w:rPr>
              <w:t>B</w:t>
            </w:r>
          </w:p>
        </w:tc>
        <w:tc>
          <w:tcPr>
            <w:tcW w:w="4962" w:type="dxa"/>
          </w:tcPr>
          <w:p>
            <w:pPr>
              <w:pStyle w:val="19"/>
              <w:spacing w:line="360" w:lineRule="auto"/>
              <w:rPr>
                <w:rFonts w:ascii="宋体" w:hAnsi="宋体" w:eastAsia="宋体"/>
                <w:lang w:eastAsia="zh-CN"/>
              </w:rPr>
            </w:pPr>
            <w:r>
              <w:rPr>
                <w:rFonts w:ascii="宋体" w:hAnsi="宋体" w:eastAsia="宋体"/>
                <w:lang w:eastAsia="zh-CN"/>
              </w:rPr>
              <w:t>王阳明提出道德修养的关键在于“致良知”， 为遏制伪善流行，特别强调要做到“知行合一”</w:t>
            </w:r>
          </w:p>
        </w:tc>
        <w:tc>
          <w:tcPr>
            <w:tcW w:w="3219" w:type="dxa"/>
          </w:tcPr>
          <w:p>
            <w:pPr>
              <w:pStyle w:val="19"/>
              <w:spacing w:line="360" w:lineRule="auto"/>
              <w:rPr>
                <w:rFonts w:ascii="宋体" w:hAnsi="宋体" w:eastAsia="宋体"/>
                <w:lang w:eastAsia="zh-CN"/>
              </w:rPr>
            </w:pPr>
            <w:r>
              <w:rPr>
                <w:rFonts w:ascii="宋体" w:hAnsi="宋体" w:eastAsia="宋体"/>
                <w:lang w:eastAsia="zh-CN"/>
              </w:rPr>
              <w:t>王阳明强调践行美德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9"/>
              <w:spacing w:line="360" w:lineRule="auto"/>
              <w:rPr>
                <w:rFonts w:ascii="宋体" w:hAnsi="宋体" w:eastAsia="宋体"/>
                <w:lang w:eastAsia="zh-CN"/>
              </w:rPr>
            </w:pPr>
            <w:r>
              <w:rPr>
                <w:rFonts w:ascii="宋体" w:hAnsi="宋体" w:eastAsia="宋体"/>
                <w:lang w:eastAsia="zh-CN"/>
              </w:rPr>
              <w:t>C</w:t>
            </w:r>
          </w:p>
        </w:tc>
        <w:tc>
          <w:tcPr>
            <w:tcW w:w="4962" w:type="dxa"/>
          </w:tcPr>
          <w:p>
            <w:pPr>
              <w:pStyle w:val="19"/>
              <w:spacing w:line="360" w:lineRule="auto"/>
              <w:rPr>
                <w:rFonts w:ascii="宋体" w:hAnsi="宋体" w:eastAsia="宋体"/>
                <w:lang w:eastAsia="zh-CN"/>
              </w:rPr>
            </w:pPr>
            <w:r>
              <w:rPr>
                <w:rFonts w:ascii="宋体" w:hAnsi="宋体" w:eastAsia="宋体"/>
                <w:lang w:eastAsia="zh-CN"/>
              </w:rPr>
              <w:t>北宋毕昇发明活字印刷术</w:t>
            </w:r>
          </w:p>
        </w:tc>
        <w:tc>
          <w:tcPr>
            <w:tcW w:w="3219" w:type="dxa"/>
          </w:tcPr>
          <w:p>
            <w:pPr>
              <w:pStyle w:val="19"/>
              <w:spacing w:line="360" w:lineRule="auto"/>
              <w:rPr>
                <w:rFonts w:ascii="宋体" w:hAnsi="宋体" w:eastAsia="宋体"/>
                <w:lang w:eastAsia="zh-CN"/>
              </w:rPr>
            </w:pPr>
            <w:r>
              <w:rPr>
                <w:rFonts w:ascii="宋体" w:hAnsi="宋体" w:eastAsia="宋体"/>
                <w:lang w:eastAsia="zh-CN"/>
              </w:rPr>
              <w:t>中国古代科技注重实用性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9"/>
              <w:spacing w:line="360" w:lineRule="auto"/>
              <w:rPr>
                <w:rFonts w:ascii="宋体" w:hAnsi="宋体" w:eastAsia="宋体"/>
                <w:lang w:eastAsia="zh-CN"/>
              </w:rPr>
            </w:pPr>
            <w:r>
              <w:rPr>
                <w:rFonts w:ascii="宋体" w:hAnsi="宋体" w:eastAsia="宋体"/>
                <w:lang w:eastAsia="zh-CN"/>
              </w:rPr>
              <w:t>D</w:t>
            </w:r>
          </w:p>
        </w:tc>
        <w:tc>
          <w:tcPr>
            <w:tcW w:w="4962" w:type="dxa"/>
          </w:tcPr>
          <w:p>
            <w:pPr>
              <w:pStyle w:val="19"/>
              <w:spacing w:line="360" w:lineRule="auto"/>
              <w:rPr>
                <w:rFonts w:ascii="宋体" w:hAnsi="宋体" w:eastAsia="宋体"/>
                <w:lang w:eastAsia="zh-CN"/>
              </w:rPr>
            </w:pPr>
            <w:r>
              <w:rPr>
                <w:rFonts w:ascii="宋体" w:hAnsi="宋体" w:eastAsia="宋体"/>
                <w:lang w:eastAsia="zh-CN"/>
              </w:rPr>
              <w:t>明清小说蓬勃发展</w:t>
            </w:r>
          </w:p>
        </w:tc>
        <w:tc>
          <w:tcPr>
            <w:tcW w:w="3219" w:type="dxa"/>
          </w:tcPr>
          <w:p>
            <w:pPr>
              <w:pStyle w:val="19"/>
              <w:spacing w:line="360" w:lineRule="auto"/>
              <w:rPr>
                <w:rFonts w:ascii="宋体" w:hAnsi="宋体" w:eastAsia="宋体"/>
                <w:lang w:eastAsia="zh-CN"/>
              </w:rPr>
            </w:pPr>
            <w:r>
              <w:rPr>
                <w:rFonts w:ascii="宋体" w:hAnsi="宋体" w:eastAsia="宋体"/>
                <w:lang w:eastAsia="zh-CN"/>
              </w:rPr>
              <w:t>市民阶层开始兴起</w:t>
            </w:r>
          </w:p>
        </w:tc>
      </w:tr>
    </w:tbl>
    <w:p>
      <w:pPr>
        <w:pStyle w:val="19"/>
        <w:spacing w:line="360" w:lineRule="auto"/>
        <w:rPr>
          <w:rFonts w:ascii="宋体" w:hAnsi="宋体" w:eastAsia="宋体"/>
          <w:lang w:eastAsia="zh-CN"/>
        </w:rPr>
      </w:pPr>
      <w:r>
        <w:rPr>
          <w:rFonts w:ascii="宋体" w:hAnsi="宋体" w:eastAsia="宋体"/>
          <w:lang w:eastAsia="zh-CN"/>
        </w:rPr>
        <w:drawing>
          <wp:inline distT="0" distB="0" distL="0" distR="0">
            <wp:extent cx="15240" cy="24130"/>
            <wp:effectExtent l="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9"/>
                    <a:stretch>
                      <a:fillRect/>
                    </a:stretch>
                  </pic:blipFill>
                  <pic:spPr>
                    <a:xfrm>
                      <a:off x="0" y="0"/>
                      <a:ext cx="15240" cy="24130"/>
                    </a:xfrm>
                    <a:prstGeom prst="rect">
                      <a:avLst/>
                    </a:prstGeom>
                  </pic:spPr>
                </pic:pic>
              </a:graphicData>
            </a:graphic>
          </wp:inline>
        </w:drawing>
      </w:r>
      <w:r>
        <w:rPr>
          <w:rFonts w:ascii="宋体" w:hAnsi="宋体" w:eastAsia="宋体"/>
          <w:lang w:eastAsia="zh-CN"/>
        </w:rPr>
        <w:t>5.判断成书年代有助于加深对古籍文本的理解。下列古籍按其成书年代先后顺序排列正确的是</w:t>
      </w:r>
    </w:p>
    <w:p>
      <w:pPr>
        <w:pStyle w:val="19"/>
        <w:spacing w:line="360" w:lineRule="auto"/>
        <w:rPr>
          <w:rFonts w:ascii="宋体" w:hAnsi="宋体" w:eastAsia="宋体"/>
          <w:lang w:eastAsia="zh-CN"/>
        </w:rPr>
      </w:pPr>
      <w:r>
        <w:rPr>
          <w:rFonts w:ascii="宋体" w:hAnsi="宋体" w:eastAsia="宋体"/>
          <w:lang w:eastAsia="zh-CN"/>
        </w:rPr>
        <w:t>①《天工开物》</w:t>
      </w:r>
    </w:p>
    <w:p>
      <w:pPr>
        <w:pStyle w:val="19"/>
        <w:spacing w:line="360" w:lineRule="auto"/>
        <w:rPr>
          <w:rFonts w:ascii="宋体" w:hAnsi="宋体" w:eastAsia="宋体"/>
          <w:lang w:eastAsia="zh-CN"/>
        </w:rPr>
      </w:pPr>
      <w:r>
        <w:rPr>
          <w:rFonts w:ascii="宋体" w:hAnsi="宋体" w:eastAsia="宋体"/>
          <w:lang w:eastAsia="zh-CN"/>
        </w:rPr>
        <w:t>②《武经总要》</w:t>
      </w:r>
    </w:p>
    <w:p>
      <w:pPr>
        <w:pStyle w:val="19"/>
        <w:spacing w:line="360" w:lineRule="auto"/>
        <w:rPr>
          <w:rFonts w:ascii="宋体" w:hAnsi="宋体" w:eastAsia="宋体"/>
          <w:lang w:eastAsia="zh-CN"/>
        </w:rPr>
      </w:pPr>
      <w:r>
        <w:rPr>
          <w:rFonts w:ascii="宋体" w:hAnsi="宋体" w:eastAsia="宋体"/>
          <w:lang w:eastAsia="zh-CN"/>
        </w:rPr>
        <w:t>③《古今图书集成》</w:t>
      </w:r>
    </w:p>
    <w:p>
      <w:pPr>
        <w:pStyle w:val="19"/>
        <w:spacing w:line="360" w:lineRule="auto"/>
        <w:rPr>
          <w:rFonts w:ascii="宋体" w:hAnsi="宋体" w:eastAsia="宋体"/>
          <w:lang w:eastAsia="zh-CN"/>
        </w:rPr>
      </w:pPr>
      <w:r>
        <w:rPr>
          <w:rFonts w:ascii="宋体" w:hAnsi="宋体" w:eastAsia="宋体"/>
          <w:lang w:eastAsia="zh-CN"/>
        </w:rPr>
        <w:t>④《王祯农书》</w:t>
      </w:r>
    </w:p>
    <w:p>
      <w:pPr>
        <w:pStyle w:val="19"/>
        <w:spacing w:line="360" w:lineRule="auto"/>
        <w:rPr>
          <w:rFonts w:ascii="宋体" w:hAnsi="宋体" w:eastAsia="宋体"/>
        </w:rPr>
      </w:pPr>
      <w:r>
        <w:rPr>
          <w:rFonts w:ascii="宋体" w:hAnsi="宋体" w:eastAsia="宋体"/>
        </w:rPr>
        <w:t>A.①②③④</w:t>
      </w:r>
    </w:p>
    <w:p>
      <w:pPr>
        <w:pStyle w:val="19"/>
        <w:spacing w:line="360" w:lineRule="auto"/>
        <w:rPr>
          <w:rFonts w:ascii="宋体" w:hAnsi="宋体" w:eastAsia="宋体"/>
        </w:rPr>
      </w:pPr>
      <w:r>
        <w:rPr>
          <w:rFonts w:ascii="宋体" w:hAnsi="宋体" w:eastAsia="宋体"/>
        </w:rPr>
        <w:t>B.①②④③</w:t>
      </w:r>
    </w:p>
    <w:p>
      <w:pPr>
        <w:pStyle w:val="19"/>
        <w:spacing w:line="360" w:lineRule="auto"/>
        <w:rPr>
          <w:rFonts w:ascii="宋体" w:hAnsi="宋体" w:eastAsia="宋体"/>
        </w:rPr>
      </w:pPr>
      <w:r>
        <w:rPr>
          <w:rFonts w:ascii="宋体" w:hAnsi="宋体" w:eastAsia="宋体"/>
        </w:rPr>
        <w:t>C.②③①④</w:t>
      </w:r>
    </w:p>
    <w:p>
      <w:pPr>
        <w:pStyle w:val="19"/>
        <w:spacing w:line="360" w:lineRule="auto"/>
        <w:rPr>
          <w:rFonts w:ascii="宋体" w:hAnsi="宋体" w:eastAsia="宋体"/>
          <w:lang w:eastAsia="zh-CN"/>
        </w:rPr>
      </w:pPr>
      <w:r>
        <w:rPr>
          <w:rFonts w:ascii="宋体" w:hAnsi="宋体" w:eastAsia="宋体"/>
          <w:lang w:eastAsia="zh-CN"/>
        </w:rPr>
        <w:t>D.②④①③</w:t>
      </w:r>
    </w:p>
    <w:p>
      <w:pPr>
        <w:pStyle w:val="19"/>
        <w:spacing w:line="360" w:lineRule="auto"/>
        <w:rPr>
          <w:rFonts w:ascii="宋体" w:hAnsi="宋体" w:eastAsia="宋体"/>
          <w:lang w:eastAsia="zh-CN"/>
        </w:rPr>
      </w:pPr>
      <w:r>
        <w:rPr>
          <w:rFonts w:ascii="宋体" w:hAnsi="宋体" w:eastAsia="宋体"/>
          <w:lang w:eastAsia="zh-CN"/>
        </w:rPr>
        <w:t>6.南宋时期江南市镇繁荣，兼跨湖州和嘉兴府的乌青镇，“市逵纵横”；吉州的永和镇，“辟坊巷六街三市”；平江府的平望镇，“邸肆间列”；湖州的南浔镇，“市井繁阜”，分为七巷；嘉兴府的澉浦镇，“人物繁阜，不啻汉一大县”。以上说明南宋时期</w:t>
      </w:r>
    </w:p>
    <w:p>
      <w:pPr>
        <w:pStyle w:val="19"/>
        <w:spacing w:line="360" w:lineRule="auto"/>
        <w:rPr>
          <w:rFonts w:ascii="宋体" w:hAnsi="宋体" w:eastAsia="宋体"/>
          <w:lang w:eastAsia="zh-CN"/>
        </w:rPr>
      </w:pPr>
      <w:r>
        <w:rPr>
          <w:rFonts w:ascii="宋体" w:hAnsi="宋体" w:eastAsia="宋体"/>
          <w:lang w:eastAsia="zh-CN"/>
        </w:rPr>
        <w:t>A.江南市镇专业化分工较明显</w:t>
      </w:r>
    </w:p>
    <w:p>
      <w:pPr>
        <w:pStyle w:val="19"/>
        <w:spacing w:line="360" w:lineRule="auto"/>
        <w:rPr>
          <w:rFonts w:ascii="宋体" w:hAnsi="宋体" w:eastAsia="宋体"/>
          <w:lang w:eastAsia="zh-CN"/>
        </w:rPr>
      </w:pPr>
      <w:r>
        <w:rPr>
          <w:rFonts w:ascii="宋体" w:hAnsi="宋体" w:eastAsia="宋体"/>
          <w:lang w:eastAsia="zh-CN"/>
        </w:rPr>
        <w:t>B.商帮的出现带来了市镇经济的繁荣</w:t>
      </w:r>
    </w:p>
    <w:p>
      <w:pPr>
        <w:pStyle w:val="19"/>
        <w:spacing w:line="360" w:lineRule="auto"/>
        <w:rPr>
          <w:rFonts w:ascii="宋体" w:hAnsi="宋体" w:eastAsia="宋体"/>
          <w:lang w:eastAsia="zh-CN"/>
        </w:rPr>
      </w:pPr>
      <w:r>
        <w:rPr>
          <w:rFonts w:ascii="宋体" w:hAnsi="宋体" w:eastAsia="宋体"/>
          <w:lang w:eastAsia="zh-CN"/>
        </w:rPr>
        <w:t>C.江南市镇已出现城市的特征</w:t>
      </w:r>
    </w:p>
    <w:p>
      <w:pPr>
        <w:pStyle w:val="19"/>
        <w:spacing w:line="360" w:lineRule="auto"/>
        <w:rPr>
          <w:rFonts w:ascii="宋体" w:hAnsi="宋体" w:eastAsia="宋体"/>
          <w:lang w:eastAsia="zh-CN"/>
        </w:rPr>
      </w:pPr>
      <w:r>
        <w:rPr>
          <w:rFonts w:ascii="宋体" w:hAnsi="宋体" w:eastAsia="宋体"/>
          <w:lang w:eastAsia="zh-CN"/>
        </w:rPr>
        <w:t>D.坊市界限打破带动了江南市镇发展</w:t>
      </w:r>
    </w:p>
    <w:p>
      <w:pPr>
        <w:pStyle w:val="19"/>
        <w:spacing w:line="360" w:lineRule="auto"/>
        <w:rPr>
          <w:rFonts w:ascii="宋体" w:hAnsi="宋体" w:eastAsia="宋体"/>
          <w:lang w:eastAsia="zh-CN"/>
        </w:rPr>
      </w:pPr>
      <w:r>
        <w:rPr>
          <w:rFonts w:ascii="宋体" w:hAnsi="宋体" w:eastAsia="宋体"/>
          <w:lang w:eastAsia="zh-CN"/>
        </w:rPr>
        <w:t>7.清朝历史上长达150年的“康乾盛世”离不开雍正帝的励精图治，下列史实属于雍正帝时期的有</w:t>
      </w:r>
    </w:p>
    <w:p>
      <w:pPr>
        <w:pStyle w:val="19"/>
        <w:spacing w:line="360" w:lineRule="auto"/>
        <w:rPr>
          <w:rFonts w:ascii="宋体" w:hAnsi="宋体" w:eastAsia="宋体"/>
          <w:lang w:eastAsia="zh-CN"/>
        </w:rPr>
      </w:pPr>
      <w:r>
        <w:rPr>
          <w:rFonts w:ascii="宋体" w:hAnsi="宋体" w:eastAsia="宋体"/>
          <w:lang w:eastAsia="zh-CN"/>
        </w:rPr>
        <w:t>①西南地区实行大规模“改土归流”</w:t>
      </w:r>
    </w:p>
    <w:p>
      <w:pPr>
        <w:pStyle w:val="19"/>
        <w:spacing w:line="360" w:lineRule="auto"/>
        <w:rPr>
          <w:rFonts w:ascii="宋体" w:hAnsi="宋体" w:eastAsia="宋体"/>
          <w:lang w:eastAsia="zh-CN"/>
        </w:rPr>
      </w:pPr>
      <w:r>
        <w:rPr>
          <w:rFonts w:ascii="宋体" w:hAnsi="宋体" w:eastAsia="宋体"/>
          <w:lang w:eastAsia="zh-CN"/>
        </w:rPr>
        <w:t>②粉彩瓷器工艺发明推进制瓷技术提高</w:t>
      </w:r>
    </w:p>
    <w:p>
      <w:pPr>
        <w:pStyle w:val="19"/>
        <w:spacing w:line="360" w:lineRule="auto"/>
        <w:rPr>
          <w:rFonts w:ascii="宋体" w:hAnsi="宋体" w:eastAsia="宋体"/>
          <w:lang w:eastAsia="zh-CN"/>
        </w:rPr>
      </w:pPr>
      <w:r>
        <w:rPr>
          <w:rFonts w:ascii="宋体" w:hAnsi="宋体" w:eastAsia="宋体"/>
          <w:lang w:eastAsia="zh-CN"/>
        </w:rPr>
        <w:t>③“开闽省洋禁”，允许浙江“一体贸易”</w:t>
      </w:r>
    </w:p>
    <w:p>
      <w:pPr>
        <w:pStyle w:val="19"/>
        <w:spacing w:line="360" w:lineRule="auto"/>
        <w:rPr>
          <w:rFonts w:ascii="宋体" w:hAnsi="宋体" w:eastAsia="宋体"/>
          <w:lang w:eastAsia="zh-CN"/>
        </w:rPr>
      </w:pPr>
      <w:r>
        <w:rPr>
          <w:rFonts w:ascii="宋体" w:hAnsi="宋体" w:eastAsia="宋体"/>
          <w:lang w:eastAsia="zh-CN"/>
        </w:rPr>
        <w:t>④养心殿开始成为清朝皇帝的政治活动中心</w:t>
      </w:r>
    </w:p>
    <w:p>
      <w:pPr>
        <w:pStyle w:val="19"/>
        <w:spacing w:line="360" w:lineRule="auto"/>
        <w:rPr>
          <w:rFonts w:ascii="宋体" w:hAnsi="宋体" w:eastAsia="宋体"/>
        </w:rPr>
      </w:pPr>
      <w:r>
        <w:rPr>
          <w:rFonts w:ascii="宋体" w:hAnsi="宋体" w:eastAsia="宋体"/>
        </w:rPr>
        <w:t>A.①②③</w:t>
      </w:r>
    </w:p>
    <w:p>
      <w:pPr>
        <w:pStyle w:val="19"/>
        <w:spacing w:line="360" w:lineRule="auto"/>
        <w:rPr>
          <w:rFonts w:ascii="宋体" w:hAnsi="宋体" w:eastAsia="宋体"/>
        </w:rPr>
      </w:pPr>
      <w:r>
        <w:rPr>
          <w:rFonts w:ascii="宋体" w:hAnsi="宋体" w:eastAsia="宋体"/>
        </w:rPr>
        <w:t>B.②③④</w:t>
      </w:r>
    </w:p>
    <w:p>
      <w:pPr>
        <w:pStyle w:val="19"/>
        <w:spacing w:line="360" w:lineRule="auto"/>
        <w:rPr>
          <w:rFonts w:ascii="宋体" w:hAnsi="宋体" w:eastAsia="宋体"/>
        </w:rPr>
      </w:pPr>
      <w:r>
        <w:rPr>
          <w:rFonts w:ascii="宋体" w:hAnsi="宋体" w:eastAsia="宋体"/>
        </w:rPr>
        <w:t>C.①②④</w:t>
      </w:r>
    </w:p>
    <w:p>
      <w:pPr>
        <w:pStyle w:val="19"/>
        <w:spacing w:line="360" w:lineRule="auto"/>
        <w:rPr>
          <w:rFonts w:ascii="宋体" w:hAnsi="宋体" w:eastAsia="宋体"/>
          <w:lang w:eastAsia="zh-CN"/>
        </w:rPr>
      </w:pPr>
      <w:r>
        <w:rPr>
          <w:rFonts w:ascii="宋体" w:hAnsi="宋体" w:eastAsia="宋体"/>
          <w:lang w:eastAsia="zh-CN"/>
        </w:rPr>
        <w:t>D.①③④</w:t>
      </w:r>
    </w:p>
    <w:p>
      <w:pPr>
        <w:pStyle w:val="19"/>
        <w:spacing w:line="360" w:lineRule="auto"/>
        <w:rPr>
          <w:rFonts w:ascii="宋体" w:hAnsi="宋体" w:eastAsia="宋体"/>
          <w:lang w:eastAsia="zh-CN"/>
        </w:rPr>
      </w:pPr>
      <w:r>
        <w:rPr>
          <w:rFonts w:ascii="宋体" w:hAnsi="宋体" w:eastAsia="宋体"/>
          <w:lang w:eastAsia="zh-CN"/>
        </w:rPr>
        <w:t>8. 关于向西方学习，某历史人物在19世纪90年代写成的著作中主张“宗经”“以君兼师”，同时应“政艺兼学”。该历史人物最有可能是</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A.林则徐</w:t>
      </w:r>
    </w:p>
    <w:p>
      <w:pPr>
        <w:pStyle w:val="19"/>
        <w:spacing w:line="360" w:lineRule="auto"/>
        <w:rPr>
          <w:rFonts w:ascii="宋体" w:hAnsi="宋体" w:eastAsia="宋体"/>
          <w:lang w:eastAsia="zh-CN"/>
        </w:rPr>
      </w:pPr>
      <w:r>
        <w:rPr>
          <w:rFonts w:ascii="宋体" w:hAnsi="宋体" w:eastAsia="宋体"/>
          <w:lang w:eastAsia="zh-CN"/>
        </w:rPr>
        <w:t>B.张之洞</w:t>
      </w:r>
    </w:p>
    <w:p>
      <w:pPr>
        <w:pStyle w:val="19"/>
        <w:spacing w:line="360" w:lineRule="auto"/>
        <w:rPr>
          <w:rFonts w:ascii="宋体" w:hAnsi="宋体" w:eastAsia="宋体"/>
          <w:lang w:eastAsia="zh-CN"/>
        </w:rPr>
      </w:pPr>
      <w:r>
        <w:rPr>
          <w:rFonts w:ascii="宋体" w:hAnsi="宋体" w:eastAsia="宋体"/>
          <w:lang w:eastAsia="zh-CN"/>
        </w:rPr>
        <w:t>C.谭嗣同</w:t>
      </w:r>
    </w:p>
    <w:p>
      <w:pPr>
        <w:pStyle w:val="19"/>
        <w:spacing w:line="360" w:lineRule="auto"/>
        <w:rPr>
          <w:rFonts w:ascii="宋体" w:hAnsi="宋体" w:eastAsia="宋体"/>
          <w:lang w:eastAsia="zh-CN"/>
        </w:rPr>
      </w:pPr>
      <w:r>
        <w:rPr>
          <w:rFonts w:ascii="宋体" w:hAnsi="宋体" w:eastAsia="宋体"/>
          <w:lang w:eastAsia="zh-CN"/>
        </w:rPr>
        <w:t>D.孙中山</w:t>
      </w:r>
    </w:p>
    <w:p>
      <w:pPr>
        <w:pStyle w:val="19"/>
        <w:spacing w:line="360" w:lineRule="auto"/>
        <w:rPr>
          <w:rFonts w:ascii="宋体" w:hAnsi="宋体" w:eastAsia="宋体"/>
          <w:lang w:eastAsia="zh-CN"/>
        </w:rPr>
      </w:pPr>
      <w:r>
        <w:rPr>
          <w:rFonts w:ascii="宋体" w:hAnsi="宋体" w:eastAsia="宋体"/>
          <w:lang w:eastAsia="zh-CN"/>
        </w:rPr>
        <w:t>9.某书记载：“民国元年后出现的几百家报纸、几十家学术或政论性杂志，以及十几万所大小学校，不仅使知识分子在数量上猛增，而且为他们提供了更为独</w:t>
      </w:r>
      <w:r>
        <w:rPr>
          <w:rFonts w:ascii="宋体" w:hAnsi="宋体" w:eastAsia="宋体"/>
          <w:lang w:val="zh-CN" w:eastAsia="zh-CN"/>
        </w:rPr>
        <w:drawing>
          <wp:inline distT="0" distB="0" distL="0" distR="0">
            <wp:extent cx="13970" cy="1524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15240"/>
                    </a:xfrm>
                    <a:prstGeom prst="rect">
                      <a:avLst/>
                    </a:prstGeom>
                  </pic:spPr>
                </pic:pic>
              </a:graphicData>
            </a:graphic>
          </wp:inline>
        </w:drawing>
      </w:r>
      <w:r>
        <w:rPr>
          <w:rFonts w:ascii="宋体" w:hAnsi="宋体" w:eastAsia="宋体"/>
          <w:lang w:eastAsia="zh-CN"/>
        </w:rPr>
        <w:t>立的职业（例</w:t>
      </w:r>
      <w:r>
        <w:rPr>
          <w:rFonts w:ascii="宋体" w:hAnsi="宋体" w:eastAsia="宋体"/>
          <w:lang w:val="zh-CN" w:eastAsia="zh-CN"/>
        </w:rPr>
        <w:drawing>
          <wp:inline distT="0" distB="0" distL="0" distR="0">
            <wp:extent cx="16510" cy="2032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9"/>
                    <a:stretch>
                      <a:fillRect/>
                    </a:stretch>
                  </pic:blipFill>
                  <pic:spPr>
                    <a:xfrm>
                      <a:off x="0" y="0"/>
                      <a:ext cx="16510" cy="20320"/>
                    </a:xfrm>
                    <a:prstGeom prst="rect">
                      <a:avLst/>
                    </a:prstGeom>
                  </pic:spPr>
                </pic:pic>
              </a:graphicData>
            </a:graphic>
          </wp:inline>
        </w:drawing>
      </w:r>
      <w:r>
        <w:rPr>
          <w:rFonts w:ascii="宋体" w:hAnsi="宋体" w:eastAsia="宋体"/>
          <w:lang w:eastAsia="zh-CN"/>
        </w:rPr>
        <w:t>如教师、记者）、社</w:t>
      </w:r>
      <w:r>
        <w:rPr>
          <w:rFonts w:hint="eastAsia" w:ascii="宋体" w:hAnsi="宋体" w:eastAsia="宋体"/>
          <w:lang w:eastAsia="zh-CN"/>
        </w:rPr>
        <w:t>科</w:t>
      </w:r>
      <w:r>
        <w:rPr>
          <w:rFonts w:ascii="宋体" w:hAnsi="宋体" w:eastAsia="宋体"/>
          <w:lang w:eastAsia="zh-CN"/>
        </w:rPr>
        <w:t>会</w:t>
      </w:r>
      <w:r>
        <w:rPr>
          <w:rFonts w:hint="eastAsia" w:ascii="宋体" w:hAnsi="宋体" w:eastAsia="宋体"/>
          <w:lang w:eastAsia="zh-CN"/>
        </w:rPr>
        <w:t>网</w:t>
      </w:r>
      <w:r>
        <w:rPr>
          <w:rFonts w:ascii="宋体" w:hAnsi="宋体" w:eastAsia="宋体"/>
          <w:lang w:eastAsia="zh-CN"/>
        </w:rPr>
        <w:t>地位和更大的社会流动可能性。”这从本质上反映了民国成立后</w:t>
      </w:r>
    </w:p>
    <w:p>
      <w:pPr>
        <w:pStyle w:val="19"/>
        <w:spacing w:line="360" w:lineRule="auto"/>
        <w:rPr>
          <w:rFonts w:ascii="宋体" w:hAnsi="宋体" w:eastAsia="宋体"/>
          <w:lang w:eastAsia="zh-CN"/>
        </w:rPr>
      </w:pPr>
      <w:r>
        <w:rPr>
          <w:rFonts w:ascii="宋体" w:hAnsi="宋体" w:eastAsia="宋体"/>
          <w:lang w:eastAsia="zh-CN"/>
        </w:rPr>
        <w:t>A.市民文化生活多样化</w:t>
      </w:r>
    </w:p>
    <w:p>
      <w:pPr>
        <w:pStyle w:val="19"/>
        <w:spacing w:line="360" w:lineRule="auto"/>
        <w:rPr>
          <w:rFonts w:ascii="宋体" w:hAnsi="宋体" w:eastAsia="宋体"/>
          <w:lang w:eastAsia="zh-CN"/>
        </w:rPr>
      </w:pPr>
      <w:r>
        <w:rPr>
          <w:rFonts w:ascii="宋体" w:hAnsi="宋体" w:eastAsia="宋体"/>
          <w:lang w:eastAsia="zh-CN"/>
        </w:rPr>
        <w:t>B.社会经济结构变动</w:t>
      </w:r>
    </w:p>
    <w:p>
      <w:pPr>
        <w:pStyle w:val="19"/>
        <w:spacing w:line="360" w:lineRule="auto"/>
        <w:rPr>
          <w:rFonts w:ascii="宋体" w:hAnsi="宋体" w:eastAsia="宋体"/>
          <w:lang w:eastAsia="zh-CN"/>
        </w:rPr>
      </w:pPr>
      <w:r>
        <w:rPr>
          <w:rFonts w:ascii="宋体" w:hAnsi="宋体" w:eastAsia="宋体"/>
          <w:lang w:eastAsia="zh-CN"/>
        </w:rPr>
        <w:t>C.报纸杂志实现了专门分工</w:t>
      </w:r>
    </w:p>
    <w:p>
      <w:pPr>
        <w:pStyle w:val="19"/>
        <w:spacing w:line="360" w:lineRule="auto"/>
        <w:rPr>
          <w:rFonts w:ascii="宋体" w:hAnsi="宋体" w:eastAsia="宋体"/>
          <w:lang w:eastAsia="zh-CN"/>
        </w:rPr>
      </w:pPr>
      <w:r>
        <w:rPr>
          <w:rFonts w:ascii="宋体" w:hAnsi="宋体" w:eastAsia="宋体"/>
          <w:lang w:eastAsia="zh-CN"/>
        </w:rPr>
        <w:t>D.民智进一步开启</w:t>
      </w:r>
    </w:p>
    <w:p>
      <w:pPr>
        <w:pStyle w:val="19"/>
        <w:spacing w:line="360" w:lineRule="auto"/>
        <w:rPr>
          <w:rFonts w:ascii="宋体" w:hAnsi="宋体" w:eastAsia="宋体"/>
          <w:lang w:eastAsia="zh-CN"/>
        </w:rPr>
      </w:pPr>
      <w:r>
        <w:rPr>
          <w:rFonts w:ascii="宋体" w:hAnsi="宋体" w:eastAsia="宋体"/>
          <w:lang w:eastAsia="zh-CN"/>
        </w:rPr>
        <w:t>10.今年10月25日是中国人民志愿军抗美援朝出国作战70周年纪念日，抗美援朝战争打出了新中国的国威、军威，打出了中华民族的自信心。下列属于抗美援朝战争的积极影响有</w:t>
      </w:r>
    </w:p>
    <w:p>
      <w:pPr>
        <w:pStyle w:val="19"/>
        <w:spacing w:line="360" w:lineRule="auto"/>
        <w:rPr>
          <w:rFonts w:ascii="宋体" w:hAnsi="宋体" w:eastAsia="宋体"/>
          <w:lang w:eastAsia="zh-CN"/>
        </w:rPr>
      </w:pPr>
      <w:r>
        <w:rPr>
          <w:rFonts w:ascii="宋体" w:hAnsi="宋体" w:eastAsia="宋体"/>
          <w:lang w:eastAsia="zh-CN"/>
        </w:rPr>
        <w:t>①为国内大规模经济建设创造和平的国际环境</w:t>
      </w:r>
    </w:p>
    <w:p>
      <w:pPr>
        <w:pStyle w:val="19"/>
        <w:spacing w:line="360" w:lineRule="auto"/>
        <w:rPr>
          <w:rFonts w:ascii="宋体" w:hAnsi="宋体" w:eastAsia="宋体"/>
          <w:lang w:eastAsia="zh-CN"/>
        </w:rPr>
      </w:pPr>
      <w:r>
        <w:rPr>
          <w:rFonts w:ascii="宋体" w:hAnsi="宋体" w:eastAsia="宋体"/>
          <w:lang w:eastAsia="zh-CN"/>
        </w:rPr>
        <w:t>②有助于中国积极主动谋求建立新的国际关系</w:t>
      </w:r>
    </w:p>
    <w:p>
      <w:pPr>
        <w:pStyle w:val="19"/>
        <w:spacing w:line="360" w:lineRule="auto"/>
        <w:rPr>
          <w:rFonts w:ascii="宋体" w:hAnsi="宋体" w:eastAsia="宋体"/>
          <w:lang w:eastAsia="zh-CN"/>
        </w:rPr>
      </w:pPr>
      <w:r>
        <w:rPr>
          <w:rFonts w:ascii="宋体" w:hAnsi="宋体" w:eastAsia="宋体"/>
          <w:lang w:eastAsia="zh-CN"/>
        </w:rPr>
        <w:t>③签订了《中苏友好同盟互助条约》</w:t>
      </w:r>
    </w:p>
    <w:p>
      <w:pPr>
        <w:pStyle w:val="19"/>
        <w:spacing w:line="360" w:lineRule="auto"/>
        <w:rPr>
          <w:rFonts w:ascii="宋体" w:hAnsi="宋体" w:eastAsia="宋体"/>
          <w:lang w:eastAsia="zh-CN"/>
        </w:rPr>
      </w:pPr>
      <w:r>
        <w:rPr>
          <w:rFonts w:ascii="宋体" w:hAnsi="宋体" w:eastAsia="宋体"/>
          <w:lang w:eastAsia="zh-CN"/>
        </w:rPr>
        <w:t>④极大地提高了中国的国际地位</w:t>
      </w:r>
    </w:p>
    <w:p>
      <w:pPr>
        <w:pStyle w:val="19"/>
        <w:spacing w:line="360" w:lineRule="auto"/>
        <w:rPr>
          <w:rFonts w:ascii="宋体" w:hAnsi="宋体" w:eastAsia="宋体"/>
        </w:rPr>
      </w:pPr>
      <w:r>
        <w:rPr>
          <w:rFonts w:ascii="宋体" w:hAnsi="宋体" w:eastAsia="宋体"/>
        </w:rPr>
        <w:t>A.①②③</w:t>
      </w:r>
    </w:p>
    <w:p>
      <w:pPr>
        <w:pStyle w:val="19"/>
        <w:spacing w:line="360" w:lineRule="auto"/>
        <w:rPr>
          <w:rFonts w:ascii="宋体" w:hAnsi="宋体" w:eastAsia="宋体"/>
        </w:rPr>
      </w:pPr>
      <w:r>
        <w:rPr>
          <w:rFonts w:ascii="宋体" w:hAnsi="宋体" w:eastAsia="宋体"/>
        </w:rPr>
        <w:t>B.①②④</w:t>
      </w:r>
    </w:p>
    <w:p>
      <w:pPr>
        <w:pStyle w:val="19"/>
        <w:spacing w:line="360" w:lineRule="auto"/>
        <w:rPr>
          <w:rFonts w:ascii="宋体" w:hAnsi="宋体" w:eastAsia="宋体"/>
        </w:rPr>
      </w:pPr>
      <w:r>
        <w:rPr>
          <w:rFonts w:ascii="宋体" w:hAnsi="宋体" w:eastAsia="宋体"/>
        </w:rPr>
        <w:t>C.①③④</w:t>
      </w:r>
    </w:p>
    <w:p>
      <w:pPr>
        <w:pStyle w:val="19"/>
        <w:spacing w:line="360" w:lineRule="auto"/>
        <w:rPr>
          <w:rFonts w:ascii="宋体" w:hAnsi="宋体" w:eastAsia="宋体"/>
          <w:lang w:eastAsia="zh-CN"/>
        </w:rPr>
      </w:pPr>
      <w:r>
        <w:rPr>
          <w:rFonts w:ascii="宋体" w:hAnsi="宋体" w:eastAsia="宋体"/>
          <w:lang w:eastAsia="zh-CN"/>
        </w:rPr>
        <w:t>D.②③④</w:t>
      </w:r>
    </w:p>
    <w:p>
      <w:pPr>
        <w:pStyle w:val="19"/>
        <w:spacing w:line="360" w:lineRule="auto"/>
        <w:rPr>
          <w:rFonts w:ascii="宋体" w:hAnsi="宋体" w:eastAsia="宋体"/>
          <w:lang w:eastAsia="zh-CN"/>
        </w:rPr>
      </w:pPr>
      <w:r>
        <w:rPr>
          <w:rFonts w:ascii="宋体" w:hAnsi="宋体" w:eastAsia="宋体"/>
          <w:lang w:eastAsia="zh-CN"/>
        </w:rPr>
        <w:t>11.农民侯永禄在他的《农民日记－－一个农民的生存实录》中写道：“干部们争强好胜，一心想把路井乡高级农业社办成全县最好的社。转为高级社时比较容易，只要大家一句话：“愿意转，全部实行按劳动分红＇就行了，性质就成了完全的社会主义性质了。”其描述发生在</w:t>
      </w:r>
    </w:p>
    <w:p>
      <w:pPr>
        <w:pStyle w:val="19"/>
        <w:spacing w:line="360" w:lineRule="auto"/>
        <w:rPr>
          <w:rFonts w:ascii="宋体" w:hAnsi="宋体" w:eastAsia="宋体"/>
          <w:lang w:eastAsia="zh-CN"/>
        </w:rPr>
      </w:pPr>
      <w:r>
        <w:rPr>
          <w:rFonts w:ascii="宋体" w:hAnsi="宋体" w:eastAsia="宋体"/>
          <w:lang w:eastAsia="zh-CN"/>
        </w:rPr>
        <w:t>A.三大改造时期</w:t>
      </w:r>
    </w:p>
    <w:p>
      <w:pPr>
        <w:pStyle w:val="19"/>
        <w:spacing w:line="360" w:lineRule="auto"/>
        <w:rPr>
          <w:rFonts w:ascii="宋体" w:hAnsi="宋体" w:eastAsia="宋体"/>
          <w:lang w:eastAsia="zh-CN"/>
        </w:rPr>
      </w:pPr>
      <w:r>
        <w:rPr>
          <w:rFonts w:ascii="宋体" w:hAnsi="宋体" w:eastAsia="宋体"/>
          <w:lang w:eastAsia="zh-CN"/>
        </w:rPr>
        <w:t>B.“三年经济难”时期</w:t>
      </w:r>
    </w:p>
    <w:p>
      <w:pPr>
        <w:pStyle w:val="19"/>
        <w:spacing w:line="360" w:lineRule="auto"/>
        <w:rPr>
          <w:rFonts w:ascii="宋体" w:hAnsi="宋体" w:eastAsia="宋体"/>
          <w:lang w:eastAsia="zh-CN"/>
        </w:rPr>
      </w:pPr>
      <w:r>
        <w:rPr>
          <w:rFonts w:ascii="宋体" w:hAnsi="宋体" w:eastAsia="宋体"/>
          <w:lang w:eastAsia="zh-CN"/>
        </w:rPr>
        <w:t>C.人民公社化时期</w:t>
      </w:r>
    </w:p>
    <w:p>
      <w:pPr>
        <w:pStyle w:val="19"/>
        <w:spacing w:line="360" w:lineRule="auto"/>
        <w:rPr>
          <w:rFonts w:ascii="宋体" w:hAnsi="宋体" w:eastAsia="宋体"/>
          <w:lang w:eastAsia="zh-CN"/>
        </w:rPr>
      </w:pPr>
      <w:r>
        <w:rPr>
          <w:rFonts w:ascii="宋体" w:hAnsi="宋体" w:eastAsia="宋体"/>
          <w:lang w:eastAsia="zh-CN"/>
        </w:rPr>
        <w:t>D.十一届三中全会以后</w:t>
      </w:r>
    </w:p>
    <w:p>
      <w:pPr>
        <w:pStyle w:val="19"/>
        <w:spacing w:line="360" w:lineRule="auto"/>
        <w:rPr>
          <w:rFonts w:ascii="宋体" w:hAnsi="宋体" w:eastAsia="宋体"/>
          <w:lang w:eastAsia="zh-CN"/>
        </w:rPr>
      </w:pPr>
      <w:r>
        <w:rPr>
          <w:rFonts w:ascii="宋体" w:hAnsi="宋体" w:eastAsia="宋体"/>
          <w:lang w:eastAsia="zh-CN"/>
        </w:rPr>
        <w:t>12.下表是中国共产党在建国后某些重要会议上发布的决议节选，按时间先后顺序排列正确的是</w:t>
      </w:r>
    </w:p>
    <w:p>
      <w:pPr>
        <w:pStyle w:val="19"/>
        <w:spacing w:line="360" w:lineRule="auto"/>
        <w:rPr>
          <w:rFonts w:ascii="宋体" w:hAnsi="宋体" w:eastAsia="宋体"/>
          <w:lang w:eastAsia="zh-CN"/>
        </w:rPr>
      </w:pPr>
      <w:r>
        <w:rPr>
          <w:rFonts w:ascii="宋体" w:hAnsi="宋体" w:eastAsia="宋体"/>
          <w:lang w:eastAsia="zh-CN"/>
        </w:rPr>
        <w:t>①提出依法治国，建设社会主义法治国家的历史任务</w:t>
      </w:r>
    </w:p>
    <w:p>
      <w:pPr>
        <w:pStyle w:val="19"/>
        <w:spacing w:line="360" w:lineRule="auto"/>
        <w:rPr>
          <w:rFonts w:ascii="宋体" w:hAnsi="宋体" w:eastAsia="宋体"/>
          <w:lang w:eastAsia="zh-CN"/>
        </w:rPr>
      </w:pPr>
      <w:r>
        <w:rPr>
          <w:rFonts w:ascii="宋体" w:hAnsi="宋体" w:eastAsia="宋体"/>
          <w:lang w:eastAsia="zh-CN"/>
        </w:rPr>
        <w:t>②通过《关于建国以来党的若干历史问题的决议》</w:t>
      </w:r>
    </w:p>
    <w:p>
      <w:pPr>
        <w:pStyle w:val="19"/>
        <w:spacing w:line="360" w:lineRule="auto"/>
        <w:rPr>
          <w:rFonts w:ascii="宋体" w:hAnsi="宋体" w:eastAsia="宋体"/>
          <w:lang w:eastAsia="zh-CN"/>
        </w:rPr>
      </w:pPr>
      <w:r>
        <w:rPr>
          <w:rFonts w:ascii="宋体" w:hAnsi="宋体" w:eastAsia="宋体"/>
          <w:lang w:eastAsia="zh-CN"/>
        </w:rPr>
        <w:t>③通过关于建立社会主义市场经济体制若干问题的决定</w:t>
      </w:r>
    </w:p>
    <w:p>
      <w:pPr>
        <w:pStyle w:val="19"/>
        <w:spacing w:line="360" w:lineRule="auto"/>
        <w:rPr>
          <w:rFonts w:ascii="宋体" w:hAnsi="宋体" w:eastAsia="宋体"/>
          <w:lang w:eastAsia="zh-CN"/>
        </w:rPr>
      </w:pPr>
      <w:r>
        <w:rPr>
          <w:rFonts w:ascii="宋体" w:hAnsi="宋体" w:eastAsia="宋体"/>
          <w:lang w:eastAsia="zh-CN"/>
        </w:rPr>
        <w:t>④把中国尽快地从落后的农业国变为先进的工业国</w:t>
      </w:r>
    </w:p>
    <w:p>
      <w:pPr>
        <w:pStyle w:val="19"/>
        <w:spacing w:line="360" w:lineRule="auto"/>
        <w:rPr>
          <w:rFonts w:ascii="宋体" w:hAnsi="宋体" w:eastAsia="宋体"/>
        </w:rPr>
      </w:pPr>
      <w:r>
        <w:rPr>
          <w:rFonts w:ascii="宋体" w:hAnsi="宋体" w:eastAsia="宋体"/>
        </w:rPr>
        <w:t>A.①②③④</w:t>
      </w:r>
    </w:p>
    <w:p>
      <w:pPr>
        <w:pStyle w:val="19"/>
        <w:spacing w:line="360" w:lineRule="auto"/>
        <w:rPr>
          <w:rFonts w:ascii="宋体" w:hAnsi="宋体" w:eastAsia="宋体"/>
        </w:rPr>
      </w:pPr>
      <w:r>
        <w:rPr>
          <w:rFonts w:ascii="宋体" w:hAnsi="宋体" w:eastAsia="宋体"/>
        </w:rPr>
        <w:t>B.②①④③</w:t>
      </w:r>
    </w:p>
    <w:p>
      <w:pPr>
        <w:pStyle w:val="19"/>
        <w:spacing w:line="360" w:lineRule="auto"/>
        <w:rPr>
          <w:rFonts w:ascii="宋体" w:hAnsi="宋体" w:eastAsia="宋体"/>
        </w:rPr>
      </w:pPr>
      <w:r>
        <w:rPr>
          <w:rFonts w:ascii="宋体" w:hAnsi="宋体" w:eastAsia="宋体"/>
        </w:rPr>
        <w:t>C.③①②④</w:t>
      </w:r>
    </w:p>
    <w:p>
      <w:pPr>
        <w:pStyle w:val="19"/>
        <w:spacing w:line="360" w:lineRule="auto"/>
        <w:rPr>
          <w:rFonts w:ascii="宋体" w:hAnsi="宋体" w:eastAsia="宋体"/>
          <w:lang w:eastAsia="zh-CN"/>
        </w:rPr>
      </w:pPr>
      <w:r>
        <w:rPr>
          <w:rFonts w:ascii="宋体" w:hAnsi="宋体" w:eastAsia="宋体"/>
          <w:lang w:eastAsia="zh-CN"/>
        </w:rPr>
        <w:t>D.④②③①</w:t>
      </w:r>
    </w:p>
    <w:p>
      <w:pPr>
        <w:pStyle w:val="19"/>
        <w:spacing w:line="360" w:lineRule="auto"/>
        <w:rPr>
          <w:rFonts w:ascii="宋体" w:hAnsi="宋体" w:eastAsia="宋体"/>
          <w:lang w:eastAsia="zh-CN"/>
        </w:rPr>
      </w:pPr>
      <w:r>
        <w:rPr>
          <w:rFonts w:ascii="宋体" w:hAnsi="宋体" w:eastAsia="宋体"/>
          <w:lang w:eastAsia="zh-CN"/>
        </w:rPr>
        <w:t>13.1986年11月14日，邓小平会见了纽约证券交易所董事长约翰·范尔霖一行，并将一张上海飞乐音响股份有限公司的股票赠送给客人。此次会见时的中国</w:t>
      </w:r>
    </w:p>
    <w:p>
      <w:pPr>
        <w:pStyle w:val="19"/>
        <w:spacing w:line="360" w:lineRule="auto"/>
        <w:jc w:val="center"/>
        <w:rPr>
          <w:rFonts w:ascii="宋体" w:hAnsi="宋体" w:eastAsia="宋体"/>
          <w:lang w:eastAsia="zh-CN"/>
        </w:rPr>
      </w:pPr>
      <w:r>
        <w:drawing>
          <wp:inline distT="0" distB="0" distL="0" distR="0">
            <wp:extent cx="2755900" cy="1777365"/>
            <wp:effectExtent l="0" t="0" r="635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781938" cy="1794664"/>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A.已经出现了股份制企业</w:t>
      </w:r>
    </w:p>
    <w:p>
      <w:pPr>
        <w:pStyle w:val="19"/>
        <w:spacing w:line="360" w:lineRule="auto"/>
        <w:rPr>
          <w:rFonts w:ascii="宋体" w:hAnsi="宋体" w:eastAsia="宋体"/>
          <w:lang w:eastAsia="zh-CN"/>
        </w:rPr>
      </w:pPr>
      <w:r>
        <w:rPr>
          <w:rFonts w:ascii="宋体" w:hAnsi="宋体" w:eastAsia="宋体"/>
          <w:lang w:eastAsia="zh-CN"/>
        </w:rPr>
        <w:t>B.已做出开发开放浦东的决策</w:t>
      </w:r>
    </w:p>
    <w:p>
      <w:pPr>
        <w:pStyle w:val="19"/>
        <w:spacing w:line="360" w:lineRule="auto"/>
        <w:rPr>
          <w:rFonts w:ascii="宋体" w:hAnsi="宋体" w:eastAsia="宋体"/>
          <w:lang w:eastAsia="zh-CN"/>
        </w:rPr>
      </w:pPr>
      <w:r>
        <w:rPr>
          <w:rFonts w:ascii="宋体" w:hAnsi="宋体" w:eastAsia="宋体"/>
          <w:lang w:eastAsia="zh-CN"/>
        </w:rPr>
        <w:t>C.初步形成市场经济体制</w:t>
      </w:r>
    </w:p>
    <w:p>
      <w:pPr>
        <w:pStyle w:val="19"/>
        <w:spacing w:line="360" w:lineRule="auto"/>
        <w:rPr>
          <w:rFonts w:ascii="宋体" w:hAnsi="宋体" w:eastAsia="宋体"/>
          <w:lang w:eastAsia="zh-CN"/>
        </w:rPr>
      </w:pPr>
      <w:r>
        <w:rPr>
          <w:rFonts w:ascii="宋体" w:hAnsi="宋体" w:eastAsia="宋体"/>
          <w:lang w:eastAsia="zh-CN"/>
        </w:rPr>
        <w:t>D.城市经济体制改革尚未展开</w:t>
      </w:r>
    </w:p>
    <w:p>
      <w:pPr>
        <w:pStyle w:val="19"/>
        <w:spacing w:line="360" w:lineRule="auto"/>
        <w:rPr>
          <w:rFonts w:ascii="宋体" w:hAnsi="宋体" w:eastAsia="宋体"/>
          <w:lang w:eastAsia="zh-CN"/>
        </w:rPr>
      </w:pPr>
      <w:r>
        <w:rPr>
          <w:rFonts w:ascii="宋体" w:hAnsi="宋体" w:eastAsia="宋体"/>
          <w:lang w:eastAsia="zh-CN"/>
        </w:rPr>
        <w:t>14.口号是时代的产物。下列口号反映了我国社会主义建设的探索过程，按其明确提出时间先后排列正确的是</w:t>
      </w:r>
    </w:p>
    <w:p>
      <w:pPr>
        <w:pStyle w:val="19"/>
        <w:spacing w:line="360" w:lineRule="auto"/>
        <w:rPr>
          <w:rFonts w:ascii="宋体" w:hAnsi="宋体" w:eastAsia="宋体"/>
          <w:lang w:eastAsia="zh-CN"/>
        </w:rPr>
      </w:pPr>
      <w:r>
        <w:rPr>
          <w:rFonts w:ascii="宋体" w:hAnsi="宋体" w:eastAsia="宋体"/>
          <w:lang w:eastAsia="zh-CN"/>
        </w:rPr>
        <w:t>①“发展才是硬道理”</w:t>
      </w:r>
    </w:p>
    <w:p>
      <w:pPr>
        <w:pStyle w:val="19"/>
        <w:spacing w:line="360" w:lineRule="auto"/>
        <w:rPr>
          <w:rFonts w:ascii="宋体" w:hAnsi="宋体" w:eastAsia="宋体"/>
          <w:lang w:eastAsia="zh-CN"/>
        </w:rPr>
      </w:pPr>
      <w:r>
        <w:rPr>
          <w:rFonts w:ascii="宋体" w:hAnsi="宋体" w:eastAsia="宋体"/>
          <w:lang w:eastAsia="zh-CN"/>
        </w:rPr>
        <w:t>②“科学技术是第一生产力”</w:t>
      </w:r>
    </w:p>
    <w:p>
      <w:pPr>
        <w:pStyle w:val="19"/>
        <w:spacing w:line="360" w:lineRule="auto"/>
        <w:rPr>
          <w:rFonts w:ascii="宋体" w:hAnsi="宋体" w:eastAsia="宋体"/>
          <w:lang w:eastAsia="zh-CN"/>
        </w:rPr>
      </w:pPr>
      <w:r>
        <w:rPr>
          <w:rFonts w:ascii="宋体" w:hAnsi="宋体" w:eastAsia="宋体"/>
          <w:lang w:eastAsia="zh-CN"/>
        </w:rPr>
        <w:t>③“百花齐放，百家争鸣”</w:t>
      </w:r>
    </w:p>
    <w:p>
      <w:pPr>
        <w:pStyle w:val="19"/>
        <w:spacing w:line="360" w:lineRule="auto"/>
        <w:rPr>
          <w:rFonts w:ascii="宋体" w:hAnsi="宋体" w:eastAsia="宋体"/>
          <w:lang w:eastAsia="zh-CN"/>
        </w:rPr>
      </w:pPr>
      <w:r>
        <w:rPr>
          <w:rFonts w:ascii="宋体" w:hAnsi="宋体" w:eastAsia="宋体"/>
          <w:lang w:eastAsia="zh-CN"/>
        </w:rPr>
        <w:t>④“实践是检验真理的唯一标准”</w:t>
      </w:r>
    </w:p>
    <w:p>
      <w:pPr>
        <w:pStyle w:val="19"/>
        <w:spacing w:line="360" w:lineRule="auto"/>
        <w:rPr>
          <w:rFonts w:ascii="宋体" w:hAnsi="宋体" w:eastAsia="宋体"/>
        </w:rPr>
      </w:pPr>
      <w:r>
        <w:rPr>
          <w:rFonts w:ascii="宋体" w:hAnsi="宋体" w:eastAsia="宋体"/>
        </w:rPr>
        <w:t>A.②③①④</w:t>
      </w:r>
    </w:p>
    <w:p>
      <w:pPr>
        <w:pStyle w:val="19"/>
        <w:spacing w:line="360" w:lineRule="auto"/>
        <w:rPr>
          <w:rFonts w:ascii="宋体" w:hAnsi="宋体" w:eastAsia="宋体"/>
        </w:rPr>
      </w:pPr>
      <w:r>
        <w:rPr>
          <w:rFonts w:ascii="宋体" w:hAnsi="宋体" w:eastAsia="宋体"/>
        </w:rPr>
        <w:t>B.③①②④</w:t>
      </w:r>
    </w:p>
    <w:p>
      <w:pPr>
        <w:pStyle w:val="19"/>
        <w:spacing w:line="360" w:lineRule="auto"/>
        <w:rPr>
          <w:rFonts w:ascii="宋体" w:hAnsi="宋体" w:eastAsia="宋体"/>
          <w:lang w:eastAsia="zh-CN"/>
        </w:rPr>
      </w:pPr>
      <w:r>
        <w:rPr>
          <w:rFonts w:ascii="宋体" w:hAnsi="宋体" w:eastAsia="宋体"/>
          <w:lang w:eastAsia="zh-CN"/>
        </w:rPr>
        <w:t>C.③④②①</w:t>
      </w:r>
    </w:p>
    <w:p>
      <w:pPr>
        <w:pStyle w:val="19"/>
        <w:spacing w:line="360" w:lineRule="auto"/>
        <w:rPr>
          <w:rFonts w:ascii="宋体" w:hAnsi="宋体" w:eastAsia="宋体"/>
          <w:lang w:eastAsia="zh-CN"/>
        </w:rPr>
      </w:pPr>
      <w:r>
        <w:rPr>
          <w:rFonts w:ascii="宋体" w:hAnsi="宋体" w:eastAsia="宋体"/>
          <w:lang w:eastAsia="zh-CN"/>
        </w:rPr>
        <w:t>D.④①②③</w:t>
      </w:r>
    </w:p>
    <w:p>
      <w:pPr>
        <w:pStyle w:val="19"/>
        <w:spacing w:line="360" w:lineRule="auto"/>
        <w:rPr>
          <w:rFonts w:ascii="宋体" w:hAnsi="宋体" w:eastAsia="宋体"/>
          <w:lang w:eastAsia="zh-CN"/>
        </w:rPr>
      </w:pPr>
      <w:r>
        <w:rPr>
          <w:rFonts w:ascii="宋体" w:hAnsi="宋体" w:eastAsia="宋体"/>
          <w:lang w:eastAsia="zh-CN"/>
        </w:rPr>
        <w:t>15. 梭伦改革时法典用诗句写成，刻写在可以旋转的木块上，装在框架里公开展示。木块上展示的内容包括</w:t>
      </w:r>
    </w:p>
    <w:p>
      <w:pPr>
        <w:pStyle w:val="19"/>
        <w:spacing w:line="360" w:lineRule="auto"/>
        <w:rPr>
          <w:rFonts w:ascii="宋体" w:hAnsi="宋体" w:eastAsia="宋体"/>
          <w:lang w:eastAsia="zh-CN"/>
        </w:rPr>
      </w:pPr>
      <w:r>
        <w:rPr>
          <w:rFonts w:ascii="宋体" w:hAnsi="宋体" w:eastAsia="宋体"/>
          <w:lang w:eastAsia="zh-CN"/>
        </w:rPr>
        <w:t>①恢复奴隶的公民身份</w:t>
      </w:r>
    </w:p>
    <w:p>
      <w:pPr>
        <w:pStyle w:val="19"/>
        <w:spacing w:line="360" w:lineRule="auto"/>
        <w:rPr>
          <w:rFonts w:ascii="宋体" w:hAnsi="宋体" w:eastAsia="宋体"/>
          <w:lang w:eastAsia="zh-CN"/>
        </w:rPr>
      </w:pPr>
      <w:r>
        <w:rPr>
          <w:rFonts w:ascii="宋体" w:hAnsi="宋体" w:eastAsia="宋体"/>
          <w:lang w:eastAsia="zh-CN"/>
        </w:rPr>
        <w:t>②按照财产把雅典人分为四个等级</w:t>
      </w:r>
    </w:p>
    <w:p>
      <w:pPr>
        <w:pStyle w:val="19"/>
        <w:spacing w:line="360" w:lineRule="auto"/>
        <w:rPr>
          <w:rFonts w:ascii="宋体" w:hAnsi="宋体" w:eastAsia="宋体"/>
          <w:lang w:eastAsia="zh-CN"/>
        </w:rPr>
      </w:pPr>
      <w:r>
        <w:rPr>
          <w:rFonts w:ascii="宋体" w:hAnsi="宋体" w:eastAsia="宋体"/>
          <w:lang w:eastAsia="zh-CN"/>
        </w:rPr>
        <w:t>③设立公民大会的常设机构</w:t>
      </w:r>
    </w:p>
    <w:p>
      <w:pPr>
        <w:pStyle w:val="19"/>
        <w:spacing w:line="360" w:lineRule="auto"/>
        <w:rPr>
          <w:rFonts w:ascii="宋体" w:hAnsi="宋体" w:eastAsia="宋体"/>
          <w:lang w:eastAsia="zh-CN"/>
        </w:rPr>
      </w:pPr>
      <w:r>
        <w:rPr>
          <w:rFonts w:ascii="宋体" w:hAnsi="宋体" w:eastAsia="宋体"/>
          <w:lang w:eastAsia="zh-CN"/>
        </w:rPr>
        <w:t>④设立雅典最高法院一一陪审法庭</w:t>
      </w:r>
    </w:p>
    <w:p>
      <w:pPr>
        <w:pStyle w:val="19"/>
        <w:spacing w:line="360" w:lineRule="auto"/>
        <w:rPr>
          <w:rFonts w:ascii="宋体" w:hAnsi="宋体" w:eastAsia="宋体"/>
        </w:rPr>
      </w:pPr>
      <w:r>
        <w:rPr>
          <w:rFonts w:ascii="宋体" w:hAnsi="宋体" w:eastAsia="宋体"/>
        </w:rPr>
        <w:t>A.①②③</w:t>
      </w:r>
    </w:p>
    <w:p>
      <w:pPr>
        <w:pStyle w:val="19"/>
        <w:spacing w:line="360" w:lineRule="auto"/>
        <w:rPr>
          <w:rFonts w:ascii="宋体" w:hAnsi="宋体" w:eastAsia="宋体"/>
        </w:rPr>
      </w:pPr>
      <w:r>
        <w:rPr>
          <w:rFonts w:ascii="宋体" w:hAnsi="宋体" w:eastAsia="宋体"/>
        </w:rPr>
        <w:t>B.①②</w:t>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D.②③④</w:t>
      </w:r>
    </w:p>
    <w:p>
      <w:pPr>
        <w:pStyle w:val="19"/>
        <w:spacing w:line="360" w:lineRule="auto"/>
        <w:rPr>
          <w:rFonts w:ascii="宋体" w:hAnsi="宋体" w:eastAsia="宋体"/>
          <w:lang w:eastAsia="zh-CN"/>
        </w:rPr>
      </w:pPr>
      <w:r>
        <w:rPr>
          <w:rFonts w:ascii="宋体" w:hAnsi="宋体" w:eastAsia="宋体"/>
          <w:lang w:eastAsia="zh-CN"/>
        </w:rPr>
        <w:t>16.亚里士多德曾提出三个重要命题：“求知是所有人的本性”、“人是理性的动物”和“人是政治动物”。这表明他</w:t>
      </w:r>
    </w:p>
    <w:p>
      <w:pPr>
        <w:pStyle w:val="19"/>
        <w:spacing w:line="360" w:lineRule="auto"/>
        <w:rPr>
          <w:rFonts w:ascii="宋体" w:hAnsi="宋体" w:eastAsia="宋体"/>
          <w:lang w:eastAsia="zh-CN"/>
        </w:rPr>
      </w:pPr>
      <w:r>
        <w:rPr>
          <w:rFonts w:ascii="宋体" w:hAnsi="宋体" w:eastAsia="宋体"/>
          <w:lang w:eastAsia="zh-CN"/>
        </w:rPr>
        <w:t>A.继承了苏格拉底的思想</w:t>
      </w:r>
    </w:p>
    <w:p>
      <w:pPr>
        <w:pStyle w:val="19"/>
        <w:spacing w:line="360" w:lineRule="auto"/>
        <w:rPr>
          <w:rFonts w:ascii="宋体" w:hAnsi="宋体" w:eastAsia="宋体"/>
          <w:lang w:eastAsia="zh-CN"/>
        </w:rPr>
      </w:pPr>
      <w:r>
        <w:rPr>
          <w:rFonts w:ascii="宋体" w:hAnsi="宋体" w:eastAsia="宋体"/>
          <w:lang w:eastAsia="zh-CN"/>
        </w:rPr>
        <w:drawing>
          <wp:inline distT="0" distB="0" distL="114300" distR="114300">
            <wp:extent cx="254000" cy="254000"/>
            <wp:effectExtent l="0" t="0" r="12700" b="1270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11"/>
                    <a:stretch>
                      <a:fillRect/>
                    </a:stretch>
                  </pic:blipFill>
                  <pic:spPr>
                    <a:xfrm>
                      <a:off x="0" y="0"/>
                      <a:ext cx="254000" cy="254000"/>
                    </a:xfrm>
                    <a:prstGeom prst="rect">
                      <a:avLst/>
                    </a:prstGeom>
                  </pic:spPr>
                </pic:pic>
              </a:graphicData>
            </a:graphic>
          </wp:inline>
        </w:drawing>
      </w:r>
      <w:r>
        <w:rPr>
          <w:rFonts w:ascii="宋体" w:hAnsi="宋体" w:eastAsia="宋体"/>
          <w:lang w:eastAsia="zh-CN"/>
        </w:rPr>
        <w:t>B.强调人的理性与生俱来</w:t>
      </w:r>
    </w:p>
    <w:p>
      <w:pPr>
        <w:pStyle w:val="19"/>
        <w:spacing w:line="360" w:lineRule="auto"/>
        <w:rPr>
          <w:rFonts w:ascii="宋体" w:hAnsi="宋体" w:eastAsia="宋体"/>
          <w:lang w:eastAsia="zh-CN"/>
        </w:rPr>
      </w:pPr>
      <w:r>
        <w:rPr>
          <w:rFonts w:ascii="宋体" w:hAnsi="宋体" w:eastAsia="宋体"/>
          <w:lang w:eastAsia="zh-CN"/>
        </w:rPr>
        <w:t>C.接近了唯物主义的思想</w:t>
      </w:r>
    </w:p>
    <w:p>
      <w:pPr>
        <w:pStyle w:val="19"/>
        <w:spacing w:line="360" w:lineRule="auto"/>
        <w:rPr>
          <w:rFonts w:ascii="宋体" w:hAnsi="宋体" w:eastAsia="宋体"/>
          <w:lang w:eastAsia="zh-CN"/>
        </w:rPr>
      </w:pPr>
      <w:r>
        <w:rPr>
          <w:rFonts w:ascii="宋体" w:hAnsi="宋体" w:eastAsia="宋体"/>
          <w:lang w:eastAsia="zh-CN"/>
        </w:rPr>
        <w:t>D.认识到人人生而平等</w:t>
      </w:r>
    </w:p>
    <w:p>
      <w:pPr>
        <w:pStyle w:val="19"/>
        <w:spacing w:line="360" w:lineRule="auto"/>
        <w:rPr>
          <w:rFonts w:ascii="宋体" w:hAnsi="宋体" w:eastAsia="宋体"/>
          <w:lang w:eastAsia="zh-CN"/>
        </w:rPr>
      </w:pPr>
      <w:r>
        <w:rPr>
          <w:rFonts w:ascii="宋体" w:hAnsi="宋体" w:eastAsia="宋体"/>
          <w:lang w:eastAsia="zh-CN"/>
        </w:rPr>
        <w:t>17.13世纪后半期，佛罗伦萨市政府决定扩建一座小而简陋的教堂，并专门发布公告称，教堂要与“佛罗伦萨的众多市民的意志结合而成的高贵的心灵相一致”。这反映出当时佛罗伦萨</w:t>
      </w:r>
    </w:p>
    <w:p>
      <w:pPr>
        <w:pStyle w:val="19"/>
        <w:spacing w:line="360" w:lineRule="auto"/>
        <w:rPr>
          <w:rFonts w:ascii="宋体" w:hAnsi="宋体" w:eastAsia="宋体"/>
          <w:lang w:eastAsia="zh-CN"/>
        </w:rPr>
      </w:pPr>
      <w:r>
        <w:rPr>
          <w:rFonts w:ascii="宋体" w:hAnsi="宋体" w:eastAsia="宋体"/>
          <w:lang w:eastAsia="zh-CN"/>
        </w:rPr>
        <w:t>A.工商业阶层成长壮大</w:t>
      </w:r>
    </w:p>
    <w:p>
      <w:pPr>
        <w:pStyle w:val="19"/>
        <w:spacing w:line="360" w:lineRule="auto"/>
        <w:rPr>
          <w:rFonts w:ascii="宋体" w:hAnsi="宋体" w:eastAsia="宋体"/>
          <w:lang w:eastAsia="zh-CN"/>
        </w:rPr>
      </w:pPr>
      <w:r>
        <w:rPr>
          <w:rFonts w:ascii="宋体" w:hAnsi="宋体" w:eastAsia="宋体"/>
          <w:lang w:eastAsia="zh-CN"/>
        </w:rPr>
        <w:t>B.人文主义广泛传播</w:t>
      </w:r>
    </w:p>
    <w:p>
      <w:pPr>
        <w:pStyle w:val="19"/>
        <w:spacing w:line="360" w:lineRule="auto"/>
        <w:rPr>
          <w:rFonts w:ascii="宋体" w:hAnsi="宋体" w:eastAsia="宋体"/>
          <w:lang w:eastAsia="zh-CN"/>
        </w:rPr>
      </w:pPr>
      <w:r>
        <w:rPr>
          <w:rFonts w:ascii="宋体" w:hAnsi="宋体" w:eastAsia="宋体"/>
          <w:lang w:eastAsia="zh-CN"/>
        </w:rPr>
        <w:t>C.教会权威进一步提升</w:t>
      </w:r>
    </w:p>
    <w:p>
      <w:pPr>
        <w:pStyle w:val="19"/>
        <w:spacing w:line="360" w:lineRule="auto"/>
        <w:rPr>
          <w:rFonts w:ascii="宋体" w:hAnsi="宋体" w:eastAsia="宋体"/>
          <w:lang w:eastAsia="zh-CN"/>
        </w:rPr>
      </w:pPr>
      <w:r>
        <w:rPr>
          <w:rFonts w:ascii="宋体" w:hAnsi="宋体" w:eastAsia="宋体"/>
          <w:lang w:eastAsia="zh-CN"/>
        </w:rPr>
        <w:t>D.新教理论初步形成</w:t>
      </w:r>
    </w:p>
    <w:p>
      <w:pPr>
        <w:pStyle w:val="19"/>
        <w:spacing w:line="360" w:lineRule="auto"/>
        <w:rPr>
          <w:rFonts w:ascii="宋体" w:hAnsi="宋体" w:eastAsia="宋体"/>
          <w:lang w:eastAsia="zh-CN"/>
        </w:rPr>
      </w:pPr>
      <w:r>
        <w:rPr>
          <w:rFonts w:ascii="宋体" w:hAnsi="宋体" w:eastAsia="宋体"/>
          <w:lang w:eastAsia="zh-CN"/>
        </w:rPr>
        <w:t>18.伏尔泰说过，“英国是世界上抵抗君主达到节制君主权力的唯一的国家……在这个政府里，君主……倘使想做坏事，那就双手被缚了。”孟德斯鸠曾说，“这就是英格兰的基本政体：立法机构由两部分组成，二者用否决权彼此约束，并与行政机构相互制约。”这两位启蒙思想家对英国政治制度看法的共同点是</w:t>
      </w:r>
    </w:p>
    <w:p>
      <w:pPr>
        <w:pStyle w:val="19"/>
        <w:spacing w:line="360" w:lineRule="auto"/>
        <w:rPr>
          <w:rFonts w:ascii="宋体" w:hAnsi="宋体" w:eastAsia="宋体"/>
          <w:lang w:eastAsia="zh-CN"/>
        </w:rPr>
      </w:pPr>
      <w:r>
        <w:rPr>
          <w:rFonts w:ascii="宋体" w:hAnsi="宋体" w:eastAsia="宋体"/>
          <w:lang w:eastAsia="zh-CN"/>
        </w:rPr>
        <w:t>A.主张行政权高于立法权</w:t>
      </w:r>
    </w:p>
    <w:p>
      <w:pPr>
        <w:pStyle w:val="19"/>
        <w:spacing w:line="360" w:lineRule="auto"/>
        <w:rPr>
          <w:rFonts w:ascii="宋体" w:hAnsi="宋体" w:eastAsia="宋体"/>
          <w:lang w:eastAsia="zh-CN"/>
        </w:rPr>
      </w:pPr>
      <w:r>
        <w:rPr>
          <w:rFonts w:ascii="宋体" w:hAnsi="宋体" w:eastAsia="宋体"/>
          <w:lang w:eastAsia="zh-CN"/>
        </w:rPr>
        <w:t>B.倡导实行民主共和制度</w:t>
      </w:r>
    </w:p>
    <w:p>
      <w:pPr>
        <w:pStyle w:val="19"/>
        <w:spacing w:line="360" w:lineRule="auto"/>
        <w:rPr>
          <w:rFonts w:ascii="宋体" w:hAnsi="宋体" w:eastAsia="宋体"/>
          <w:lang w:eastAsia="zh-CN"/>
        </w:rPr>
      </w:pPr>
      <w:r>
        <w:rPr>
          <w:rFonts w:ascii="宋体" w:hAnsi="宋体" w:eastAsia="宋体"/>
          <w:lang w:eastAsia="zh-CN"/>
        </w:rPr>
        <w:t>C.猛烈抨击了教会的特权</w:t>
      </w:r>
    </w:p>
    <w:p>
      <w:pPr>
        <w:pStyle w:val="19"/>
        <w:spacing w:line="360" w:lineRule="auto"/>
        <w:rPr>
          <w:rFonts w:ascii="宋体" w:hAnsi="宋体" w:eastAsia="宋体"/>
          <w:lang w:eastAsia="zh-CN"/>
        </w:rPr>
      </w:pPr>
      <w:r>
        <w:rPr>
          <w:rFonts w:ascii="宋体" w:hAnsi="宋体" w:eastAsia="宋体"/>
          <w:lang w:eastAsia="zh-CN"/>
        </w:rPr>
        <w:t>D.强调要对权力进行制约</w:t>
      </w:r>
    </w:p>
    <w:p>
      <w:pPr>
        <w:pStyle w:val="19"/>
        <w:spacing w:line="360" w:lineRule="auto"/>
        <w:rPr>
          <w:rFonts w:ascii="宋体" w:hAnsi="宋体" w:eastAsia="宋体"/>
          <w:lang w:eastAsia="zh-CN"/>
        </w:rPr>
      </w:pPr>
      <w:r>
        <w:rPr>
          <w:rFonts w:ascii="宋体" w:hAnsi="宋体" w:eastAsia="宋体"/>
          <w:lang w:eastAsia="zh-CN"/>
        </w:rPr>
        <w:t>19.“宪法曾赋予共和国总统以任命阁员之权，但没有决定在任何限度以内他可以真正使用这种权力。……宪法中，虽规定有内阁，但内阁如何运用，内阁总理地位如何，则都靠习惯的发展。……几个政党联合轮流执政使这样一个七拼八凑的宪法不符合任何政党的理想。”下列描述不符合该宪法的是</w:t>
      </w:r>
    </w:p>
    <w:p>
      <w:pPr>
        <w:pStyle w:val="19"/>
        <w:spacing w:line="360" w:lineRule="auto"/>
        <w:rPr>
          <w:rFonts w:ascii="宋体" w:hAnsi="宋体" w:eastAsia="宋体"/>
          <w:lang w:eastAsia="zh-CN"/>
        </w:rPr>
      </w:pPr>
      <w:r>
        <w:rPr>
          <w:rFonts w:ascii="宋体" w:hAnsi="宋体" w:eastAsia="宋体"/>
          <w:lang w:eastAsia="zh-CN"/>
        </w:rPr>
        <w:t>A.该宪法诞生于1875年，为当政者提供了一定解释空间</w:t>
      </w:r>
    </w:p>
    <w:p>
      <w:pPr>
        <w:pStyle w:val="19"/>
        <w:spacing w:line="360" w:lineRule="auto"/>
        <w:rPr>
          <w:rFonts w:ascii="宋体" w:hAnsi="宋体" w:eastAsia="宋体"/>
          <w:lang w:eastAsia="zh-CN"/>
        </w:rPr>
      </w:pPr>
      <w:r>
        <w:rPr>
          <w:rFonts w:ascii="宋体" w:hAnsi="宋体" w:eastAsia="宋体"/>
          <w:lang w:eastAsia="zh-CN"/>
        </w:rPr>
        <w:t>B.参议院通过间接选举产生，有权否决众议院通过的法律</w:t>
      </w:r>
      <w:r>
        <w:rPr>
          <w:rFonts w:ascii="宋体" w:hAnsi="宋体" w:eastAsia="宋体"/>
          <w:color w:val="FFFFFF"/>
          <w:sz w:val="4"/>
          <w:lang w:eastAsia="zh-CN"/>
        </w:rPr>
        <w:t>[来源:Zxxk.Com]</w:t>
      </w:r>
    </w:p>
    <w:p>
      <w:pPr>
        <w:pStyle w:val="19"/>
        <w:spacing w:line="360" w:lineRule="auto"/>
        <w:rPr>
          <w:rFonts w:ascii="宋体" w:hAnsi="宋体" w:eastAsia="宋体"/>
          <w:lang w:eastAsia="zh-CN"/>
        </w:rPr>
      </w:pPr>
      <w:r>
        <w:rPr>
          <w:rFonts w:ascii="宋体" w:hAnsi="宋体" w:eastAsia="宋体"/>
          <w:lang w:eastAsia="zh-CN"/>
        </w:rPr>
        <w:t>C.宪法赋予总统极大的权力，内阁对国家元首负责</w:t>
      </w:r>
    </w:p>
    <w:p>
      <w:pPr>
        <w:pStyle w:val="19"/>
        <w:spacing w:line="360" w:lineRule="auto"/>
        <w:rPr>
          <w:rFonts w:ascii="宋体" w:hAnsi="宋体" w:eastAsia="宋体"/>
          <w:lang w:eastAsia="zh-CN"/>
        </w:rPr>
      </w:pPr>
      <w:r>
        <w:rPr>
          <w:rFonts w:ascii="宋体" w:hAnsi="宋体" w:eastAsia="宋体"/>
          <w:lang w:eastAsia="zh-CN"/>
        </w:rPr>
        <w:t>D.议会采取两院制，拥有一定的制约总统的权力</w:t>
      </w:r>
    </w:p>
    <w:p>
      <w:pPr>
        <w:pStyle w:val="19"/>
        <w:spacing w:line="360" w:lineRule="auto"/>
        <w:rPr>
          <w:rFonts w:ascii="宋体" w:hAnsi="宋体" w:eastAsia="宋体"/>
          <w:lang w:eastAsia="zh-CN"/>
        </w:rPr>
      </w:pPr>
      <w:r>
        <w:rPr>
          <w:rFonts w:ascii="宋体" w:hAnsi="宋体" w:eastAsia="宋体"/>
          <w:lang w:eastAsia="zh-CN"/>
        </w:rPr>
        <w:t>20.习近平总书记在主持中共中央政治局第二十四次集体学习时强调，“量子科技发展具有重大科学意义和战略价值，是一项对传统技术体系产生冲击、进行重构的重大颠覆性技术创新，将引领新一轮科技革命和产业变革方向。”下列关于量子理论的表述不正确的是</w:t>
      </w:r>
    </w:p>
    <w:p>
      <w:pPr>
        <w:pStyle w:val="19"/>
        <w:spacing w:line="360" w:lineRule="auto"/>
        <w:rPr>
          <w:rFonts w:ascii="宋体" w:hAnsi="宋体" w:eastAsia="宋体"/>
          <w:lang w:eastAsia="zh-CN"/>
        </w:rPr>
      </w:pPr>
      <w:r>
        <w:rPr>
          <w:rFonts w:ascii="宋体" w:hAnsi="宋体" w:eastAsia="宋体"/>
          <w:lang w:eastAsia="zh-CN"/>
        </w:rPr>
        <w:t>A.成功解释了光电效应</w:t>
      </w:r>
    </w:p>
    <w:p>
      <w:pPr>
        <w:pStyle w:val="19"/>
        <w:spacing w:line="360" w:lineRule="auto"/>
        <w:rPr>
          <w:rFonts w:ascii="宋体" w:hAnsi="宋体" w:eastAsia="宋体"/>
          <w:lang w:eastAsia="zh-CN"/>
        </w:rPr>
      </w:pPr>
      <w:r>
        <w:rPr>
          <w:rFonts w:ascii="宋体" w:hAnsi="宋体" w:eastAsia="宋体"/>
          <w:lang w:eastAsia="zh-CN"/>
        </w:rPr>
        <w:t>B.反映了宏观物体的运动规律</w:t>
      </w:r>
    </w:p>
    <w:p>
      <w:pPr>
        <w:pStyle w:val="19"/>
        <w:spacing w:line="360" w:lineRule="auto"/>
        <w:rPr>
          <w:rFonts w:ascii="宋体" w:hAnsi="宋体" w:eastAsia="宋体"/>
          <w:lang w:eastAsia="zh-CN"/>
        </w:rPr>
      </w:pPr>
      <w:r>
        <w:rPr>
          <w:rFonts w:ascii="宋体" w:hAnsi="宋体" w:eastAsia="宋体"/>
          <w:lang w:eastAsia="zh-CN"/>
        </w:rPr>
        <w:t>C.推动了技术的重</w:t>
      </w:r>
      <w:r>
        <w:rPr>
          <w:rFonts w:ascii="宋体" w:hAnsi="宋体" w:eastAsia="宋体"/>
          <w:lang w:val="zh-CN" w:eastAsia="zh-CN"/>
        </w:rPr>
        <w:drawing>
          <wp:inline distT="0" distB="0" distL="0" distR="0">
            <wp:extent cx="16510" cy="1651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9"/>
                    <a:stretch>
                      <a:fillRect/>
                    </a:stretch>
                  </pic:blipFill>
                  <pic:spPr>
                    <a:xfrm>
                      <a:off x="0" y="0"/>
                      <a:ext cx="16510" cy="16510"/>
                    </a:xfrm>
                    <a:prstGeom prst="rect">
                      <a:avLst/>
                    </a:prstGeom>
                  </pic:spPr>
                </pic:pic>
              </a:graphicData>
            </a:graphic>
          </wp:inline>
        </w:drawing>
      </w:r>
      <w:r>
        <w:rPr>
          <w:rFonts w:ascii="宋体" w:hAnsi="宋体" w:eastAsia="宋体"/>
          <w:lang w:eastAsia="zh-CN"/>
        </w:rPr>
        <w:t>大突破</w:t>
      </w:r>
    </w:p>
    <w:p>
      <w:pPr>
        <w:pStyle w:val="19"/>
        <w:spacing w:line="360" w:lineRule="auto"/>
        <w:rPr>
          <w:rFonts w:ascii="宋体" w:hAnsi="宋体" w:eastAsia="宋体"/>
          <w:lang w:eastAsia="zh-CN"/>
        </w:rPr>
      </w:pPr>
      <w:r>
        <w:rPr>
          <w:rFonts w:ascii="宋体" w:hAnsi="宋体" w:eastAsia="宋体"/>
          <w:lang w:eastAsia="zh-CN"/>
        </w:rPr>
        <w:t>D.提供了新的关于自然界的思考方法</w:t>
      </w:r>
    </w:p>
    <w:p>
      <w:pPr>
        <w:pStyle w:val="19"/>
        <w:spacing w:line="360" w:lineRule="auto"/>
        <w:rPr>
          <w:rFonts w:ascii="宋体" w:hAnsi="宋体" w:eastAsia="宋体"/>
          <w:lang w:eastAsia="zh-CN"/>
        </w:rPr>
      </w:pPr>
      <w:r>
        <w:rPr>
          <w:rFonts w:ascii="宋体" w:hAnsi="宋体" w:eastAsia="宋体"/>
          <w:lang w:eastAsia="zh-CN"/>
        </w:rPr>
        <w:t>21.历史是在一定的地理空间内展开的。对右图解读正确的是</w:t>
      </w:r>
    </w:p>
    <w:p>
      <w:pPr>
        <w:pStyle w:val="19"/>
        <w:spacing w:line="360" w:lineRule="auto"/>
        <w:rPr>
          <w:rFonts w:ascii="宋体" w:hAnsi="宋体" w:eastAsia="宋体"/>
          <w:lang w:eastAsia="zh-CN"/>
        </w:rPr>
      </w:pPr>
      <w:r>
        <w:rPr>
          <w:rFonts w:ascii="宋体" w:hAnsi="宋体" w:eastAsia="宋体"/>
          <w:lang w:eastAsia="zh-CN"/>
        </w:rPr>
        <mc:AlternateContent>
          <mc:Choice Requires="wps">
            <w:drawing>
              <wp:anchor distT="0" distB="0" distL="114300" distR="114300" simplePos="0" relativeHeight="251659264" behindDoc="0" locked="0" layoutInCell="1" allowOverlap="1">
                <wp:simplePos x="0" y="0"/>
                <wp:positionH relativeFrom="column">
                  <wp:posOffset>2952750</wp:posOffset>
                </wp:positionH>
                <wp:positionV relativeFrom="paragraph">
                  <wp:posOffset>143510</wp:posOffset>
                </wp:positionV>
                <wp:extent cx="2025650" cy="2006600"/>
                <wp:effectExtent l="0" t="0" r="0" b="0"/>
                <wp:wrapNone/>
                <wp:docPr id="2" name="文本框 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2025650" cy="2006600"/>
                        </a:xfrm>
                        <a:prstGeom prst="rect">
                          <a:avLst/>
                        </a:prstGeom>
                        <a:noFill/>
                        <a:ln w="6350">
                          <a:noFill/>
                        </a:ln>
                      </wps:spPr>
                      <wps:txbx>
                        <w:txbxContent>
                          <w:p>
                            <w:r>
                              <w:drawing>
                                <wp:inline distT="0" distB="0" distL="0" distR="0">
                                  <wp:extent cx="1831340" cy="1908810"/>
                                  <wp:effectExtent l="0" t="0" r="0" b="0"/>
                                  <wp:docPr id="9899763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76308" name="图片 3"/>
                                          <pic:cNvPicPr>
                                            <a:picLocks noChangeAspect="1"/>
                                          </pic:cNvPicPr>
                                        </pic:nvPicPr>
                                        <pic:blipFill>
                                          <a:blip r:embed="rId12"/>
                                          <a:stretch>
                                            <a:fillRect/>
                                          </a:stretch>
                                        </pic:blipFill>
                                        <pic:spPr>
                                          <a:xfrm>
                                            <a:off x="0" y="0"/>
                                            <a:ext cx="1831340" cy="190881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232.5pt;margin-top:11.3pt;height:158pt;width:159.5pt;z-index:251659264;mso-width-relative:page;mso-height-relative:page;" filled="f" stroked="f" coordsize="21600,21600" o:gfxdata="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WoXC7bAAAACgEAAA8AAAAAAAAAAQAgAAAAIgAAAGRycy9kb3ducmV2LnhtbFBLAQIUABQAAAAI&#10;AIdO4kAhex+azgIAAMsEAAAOAAAAAAAAAAEAIAAAACoBAABkcnMvZTJvRG9jLnhtbFBLBQYAAAAA&#10;BgAGAFkBAABqBgAAAAA=&#10;">
                <v:fill on="f" focussize="0,0"/>
                <v:stroke on="f" weight="0.5pt"/>
                <v:imagedata o:title=""/>
                <o:lock v:ext="edit" aspectratio="f"/>
                <v:textbox>
                  <w:txbxContent>
                    <w:p>
                      <w:r>
                        <w:drawing>
                          <wp:inline distT="0" distB="0" distL="0" distR="0">
                            <wp:extent cx="1831340" cy="1908810"/>
                            <wp:effectExtent l="0" t="0" r="0" b="0"/>
                            <wp:docPr id="9899763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76308" name="图片 3"/>
                                    <pic:cNvPicPr>
                                      <a:picLocks noChangeAspect="1"/>
                                    </pic:cNvPicPr>
                                  </pic:nvPicPr>
                                  <pic:blipFill>
                                    <a:blip r:embed="rId12"/>
                                    <a:stretch>
                                      <a:fillRect/>
                                    </a:stretch>
                                  </pic:blipFill>
                                  <pic:spPr>
                                    <a:xfrm>
                                      <a:off x="0" y="0"/>
                                      <a:ext cx="1831340" cy="1908810"/>
                                    </a:xfrm>
                                    <a:prstGeom prst="rect">
                                      <a:avLst/>
                                    </a:prstGeom>
                                  </pic:spPr>
                                </pic:pic>
                              </a:graphicData>
                            </a:graphic>
                          </wp:inline>
                        </w:drawing>
                      </w:r>
                    </w:p>
                  </w:txbxContent>
                </v:textbox>
              </v:shape>
            </w:pict>
          </mc:Fallback>
        </mc:AlternateContent>
      </w:r>
      <w:r>
        <w:rPr>
          <w:rFonts w:ascii="宋体" w:hAnsi="宋体" w:eastAsia="宋体"/>
          <w:lang w:eastAsia="zh-CN"/>
        </w:rPr>
        <w:t>①这个区域在一战后由协约国占领15年</w:t>
      </w:r>
    </w:p>
    <w:p>
      <w:pPr>
        <w:pStyle w:val="19"/>
        <w:spacing w:line="360" w:lineRule="auto"/>
        <w:rPr>
          <w:rFonts w:ascii="宋体" w:hAnsi="宋体" w:eastAsia="宋体"/>
          <w:lang w:eastAsia="zh-CN"/>
        </w:rPr>
      </w:pPr>
      <w:r>
        <w:rPr>
          <w:rFonts w:ascii="宋体" w:hAnsi="宋体" w:eastAsia="宋体"/>
          <w:lang w:eastAsia="zh-CN"/>
        </w:rPr>
        <w:t>②这个国家在1939年被德国吞并</w:t>
      </w:r>
    </w:p>
    <w:p>
      <w:pPr>
        <w:pStyle w:val="19"/>
        <w:spacing w:line="360" w:lineRule="auto"/>
        <w:rPr>
          <w:rFonts w:ascii="宋体" w:hAnsi="宋体" w:eastAsia="宋体"/>
          <w:lang w:eastAsia="zh-CN"/>
        </w:rPr>
      </w:pPr>
      <w:r>
        <w:rPr>
          <w:rFonts w:ascii="宋体" w:hAnsi="宋体" w:eastAsia="宋体"/>
          <w:lang w:eastAsia="zh-CN"/>
        </w:rPr>
        <w:t>③这个国家成为第二次世界大战的策源地</w:t>
      </w:r>
    </w:p>
    <w:p>
      <w:pPr>
        <w:pStyle w:val="19"/>
        <w:spacing w:line="360" w:lineRule="auto"/>
        <w:rPr>
          <w:rFonts w:ascii="宋体" w:hAnsi="宋体" w:eastAsia="宋体"/>
          <w:lang w:eastAsia="zh-CN"/>
        </w:rPr>
      </w:pPr>
      <w:r>
        <w:rPr>
          <w:rFonts w:ascii="宋体" w:hAnsi="宋体" w:eastAsia="宋体"/>
          <w:lang w:eastAsia="zh-CN"/>
        </w:rPr>
        <w:t>④这个国家是华沙条约组织的总部所在地</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B.②③</w:t>
      </w:r>
    </w:p>
    <w:p>
      <w:pPr>
        <w:pStyle w:val="19"/>
        <w:spacing w:line="360" w:lineRule="auto"/>
        <w:rPr>
          <w:rFonts w:ascii="宋体" w:hAnsi="宋体" w:eastAsia="宋体"/>
        </w:rPr>
      </w:pPr>
      <w:r>
        <w:rPr>
          <w:rFonts w:ascii="宋体" w:hAnsi="宋体" w:eastAsia="宋体"/>
        </w:rPr>
        <w:t>C.①④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22.1940年5月13日，丘吉尔在英国下院有如下演说：“我们的政策是用上帝所能给予我们的全部能力和全部力量在海上、陆地上和空中进行战争；同一个在邪恶悲惨的人类罪恶史上还没有见过的穷凶极恶的暴政进行战争。”对这一演说的背景表述正确的是</w:t>
      </w:r>
      <w:r>
        <w:rPr>
          <w:rFonts w:ascii="宋体" w:hAnsi="宋体" w:eastAsia="宋体"/>
          <w:color w:val="FFFFFF"/>
          <w:sz w:val="4"/>
          <w:lang w:eastAsia="zh-CN"/>
        </w:rPr>
        <w:t>[来源:Zxxk.Com]</w:t>
      </w:r>
    </w:p>
    <w:p>
      <w:pPr>
        <w:pStyle w:val="19"/>
        <w:spacing w:line="360" w:lineRule="auto"/>
        <w:rPr>
          <w:rFonts w:ascii="宋体" w:hAnsi="宋体" w:eastAsia="宋体"/>
          <w:lang w:eastAsia="zh-CN"/>
        </w:rPr>
      </w:pPr>
      <w:r>
        <w:rPr>
          <w:rFonts w:ascii="宋体" w:hAnsi="宋体" w:eastAsia="宋体"/>
          <w:lang w:eastAsia="zh-CN"/>
        </w:rPr>
        <w:t>A.荷、比利时等西欧国家正遭受着德军装部队的进攻</w:t>
      </w:r>
    </w:p>
    <w:p>
      <w:pPr>
        <w:pStyle w:val="19"/>
        <w:spacing w:line="360" w:lineRule="auto"/>
        <w:rPr>
          <w:rFonts w:ascii="宋体" w:hAnsi="宋体" w:eastAsia="宋体"/>
          <w:lang w:eastAsia="zh-CN"/>
        </w:rPr>
      </w:pPr>
      <w:r>
        <w:rPr>
          <w:rFonts w:ascii="宋体" w:hAnsi="宋体" w:eastAsia="宋体"/>
          <w:lang w:eastAsia="zh-CN"/>
        </w:rPr>
        <w:t>B.德国撕毁《苏德互不侵犯条约》，苏德战争已经爆发</w:t>
      </w:r>
    </w:p>
    <w:p>
      <w:pPr>
        <w:pStyle w:val="19"/>
        <w:spacing w:line="360" w:lineRule="auto"/>
        <w:rPr>
          <w:rFonts w:ascii="宋体" w:hAnsi="宋体" w:eastAsia="宋体"/>
          <w:lang w:eastAsia="zh-CN"/>
        </w:rPr>
      </w:pPr>
      <w:r>
        <w:rPr>
          <w:rFonts w:ascii="宋体" w:hAnsi="宋体" w:eastAsia="宋体"/>
          <w:lang w:eastAsia="zh-CN"/>
        </w:rPr>
        <w:t>C.德国正在执行“海狮计划”，对英国本土进行大规模空袭</w:t>
      </w:r>
    </w:p>
    <w:p>
      <w:pPr>
        <w:pStyle w:val="19"/>
        <w:spacing w:line="360" w:lineRule="auto"/>
        <w:rPr>
          <w:rFonts w:ascii="宋体" w:hAnsi="宋体" w:eastAsia="宋体"/>
          <w:lang w:eastAsia="zh-CN"/>
        </w:rPr>
      </w:pPr>
      <w:r>
        <w:rPr>
          <w:rFonts w:ascii="宋体" w:hAnsi="宋体" w:eastAsia="宋体"/>
          <w:lang w:eastAsia="zh-CN"/>
        </w:rPr>
        <w:t>D.敦刻尔克大撤退已经结束，为以后的反攻</w:t>
      </w:r>
      <w:r>
        <w:rPr>
          <w:rFonts w:ascii="宋体" w:hAnsi="宋体" w:eastAsia="宋体"/>
          <w:lang w:val="zh-CN" w:eastAsia="zh-CN"/>
        </w:rPr>
        <w:drawing>
          <wp:inline distT="0" distB="0" distL="0" distR="0">
            <wp:extent cx="24130" cy="1397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9"/>
                    <a:stretch>
                      <a:fillRect/>
                    </a:stretch>
                  </pic:blipFill>
                  <pic:spPr>
                    <a:xfrm>
                      <a:off x="0" y="0"/>
                      <a:ext cx="24130" cy="13970"/>
                    </a:xfrm>
                    <a:prstGeom prst="rect">
                      <a:avLst/>
                    </a:prstGeom>
                  </pic:spPr>
                </pic:pic>
              </a:graphicData>
            </a:graphic>
          </wp:inline>
        </w:drawing>
      </w:r>
      <w:r>
        <w:rPr>
          <w:rFonts w:ascii="宋体" w:hAnsi="宋体" w:eastAsia="宋体"/>
          <w:lang w:eastAsia="zh-CN"/>
        </w:rPr>
        <w:t>保存了实力</w:t>
      </w:r>
    </w:p>
    <w:p>
      <w:pPr>
        <w:pStyle w:val="19"/>
        <w:spacing w:line="360" w:lineRule="auto"/>
        <w:rPr>
          <w:rFonts w:ascii="宋体" w:hAnsi="宋体" w:eastAsia="宋体"/>
          <w:lang w:eastAsia="zh-CN"/>
        </w:rPr>
      </w:pPr>
      <w:r>
        <w:rPr>
          <w:rFonts w:ascii="宋体" w:hAnsi="宋体" w:eastAsia="宋体"/>
          <w:lang w:eastAsia="zh-CN"/>
        </w:rPr>
        <w:t>23.下表</w:t>
      </w:r>
      <w:r>
        <w:rPr>
          <w:rFonts w:ascii="宋体" w:hAnsi="宋体" w:eastAsia="宋体"/>
          <w:lang w:val="zh-CN" w:eastAsia="zh-CN"/>
        </w:rPr>
        <w:drawing>
          <wp:inline distT="0" distB="0" distL="0" distR="0">
            <wp:extent cx="17780" cy="1905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9"/>
                    <a:stretch>
                      <a:fillRect/>
                    </a:stretch>
                  </pic:blipFill>
                  <pic:spPr>
                    <a:xfrm>
                      <a:off x="0" y="0"/>
                      <a:ext cx="17780" cy="19050"/>
                    </a:xfrm>
                    <a:prstGeom prst="rect">
                      <a:avLst/>
                    </a:prstGeom>
                  </pic:spPr>
                </pic:pic>
              </a:graphicData>
            </a:graphic>
          </wp:inline>
        </w:drawing>
      </w:r>
      <w:r>
        <w:rPr>
          <w:rFonts w:ascii="宋体" w:hAnsi="宋体" w:eastAsia="宋体"/>
          <w:lang w:eastAsia="zh-CN"/>
        </w:rPr>
        <w:t>是1870-1998年一些西方国家 GDP 增长率（％），甲乙丙丁四国依次是</w:t>
      </w:r>
    </w:p>
    <w:p>
      <w:pPr>
        <w:pStyle w:val="19"/>
        <w:spacing w:line="360" w:lineRule="auto"/>
        <w:jc w:val="center"/>
        <w:rPr>
          <w:rFonts w:ascii="宋体" w:hAnsi="宋体" w:eastAsia="宋体"/>
          <w:lang w:eastAsia="zh-CN"/>
        </w:rPr>
      </w:pPr>
      <w:r>
        <w:drawing>
          <wp:inline distT="0" distB="0" distL="0" distR="0">
            <wp:extent cx="4070985" cy="1295400"/>
            <wp:effectExtent l="0" t="0" r="5715"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4112253" cy="1308736"/>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A.德国、英国、美国、日本</w:t>
      </w:r>
    </w:p>
    <w:p>
      <w:pPr>
        <w:pStyle w:val="19"/>
        <w:spacing w:line="360" w:lineRule="auto"/>
        <w:rPr>
          <w:rFonts w:ascii="宋体" w:hAnsi="宋体" w:eastAsia="宋体"/>
          <w:lang w:eastAsia="zh-CN"/>
        </w:rPr>
      </w:pPr>
      <w:r>
        <w:rPr>
          <w:rFonts w:ascii="宋体" w:hAnsi="宋体" w:eastAsia="宋体"/>
          <w:lang w:eastAsia="zh-CN"/>
        </w:rPr>
        <w:t>B.美国、日本、英国、德国</w:t>
      </w:r>
    </w:p>
    <w:p>
      <w:pPr>
        <w:pStyle w:val="19"/>
        <w:spacing w:line="360" w:lineRule="auto"/>
        <w:rPr>
          <w:rFonts w:ascii="宋体" w:hAnsi="宋体" w:eastAsia="宋体"/>
          <w:lang w:eastAsia="zh-CN"/>
        </w:rPr>
      </w:pPr>
      <w:r>
        <w:rPr>
          <w:rFonts w:ascii="宋体" w:hAnsi="宋体" w:eastAsia="宋体"/>
          <w:lang w:eastAsia="zh-CN"/>
        </w:rPr>
        <w:t>C.</w:t>
      </w:r>
      <w:r>
        <w:rPr>
          <w:rFonts w:ascii="宋体" w:hAnsi="宋体" w:eastAsia="宋体"/>
          <w:lang w:val="zh-CN" w:eastAsia="zh-CN"/>
        </w:rPr>
        <w:drawing>
          <wp:inline distT="0" distB="0" distL="0" distR="0">
            <wp:extent cx="20320" cy="2032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20320"/>
                    </a:xfrm>
                    <a:prstGeom prst="rect">
                      <a:avLst/>
                    </a:prstGeom>
                  </pic:spPr>
                </pic:pic>
              </a:graphicData>
            </a:graphic>
          </wp:inline>
        </w:drawing>
      </w:r>
      <w:r>
        <w:rPr>
          <w:rFonts w:ascii="宋体" w:hAnsi="宋体" w:eastAsia="宋体"/>
          <w:lang w:eastAsia="zh-CN"/>
        </w:rPr>
        <w:t>美国、德国、英国、日本</w:t>
      </w:r>
    </w:p>
    <w:p>
      <w:pPr>
        <w:pStyle w:val="19"/>
        <w:spacing w:line="360" w:lineRule="auto"/>
        <w:rPr>
          <w:rFonts w:ascii="宋体" w:hAnsi="宋体" w:eastAsia="宋体"/>
          <w:lang w:eastAsia="zh-CN"/>
        </w:rPr>
      </w:pPr>
      <w:r>
        <w:rPr>
          <w:rFonts w:ascii="宋体" w:hAnsi="宋体" w:eastAsia="宋体"/>
          <w:lang w:eastAsia="zh-CN"/>
        </w:rPr>
        <w:t>D.日本、英国、美国、德国</w:t>
      </w:r>
    </w:p>
    <w:p>
      <w:pPr>
        <w:pStyle w:val="19"/>
        <w:spacing w:line="360" w:lineRule="auto"/>
        <w:rPr>
          <w:rFonts w:ascii="宋体" w:hAnsi="宋体" w:eastAsia="宋体"/>
          <w:lang w:eastAsia="zh-CN"/>
        </w:rPr>
      </w:pPr>
      <w:r>
        <w:rPr>
          <w:rFonts w:ascii="宋体" w:hAnsi="宋体" w:eastAsia="宋体"/>
          <w:lang w:eastAsia="zh-CN"/>
        </w:rPr>
        <w:t>24.1957年一项调查发现，用于卫生、养老金、家庭补贴和援助方面的公共支出（不包括住房和教育）就占西德国家收入的</w:t>
      </w:r>
      <w:r>
        <w:rPr>
          <w:rFonts w:ascii="宋体" w:hAnsi="宋体" w:eastAsia="宋体"/>
          <w:lang w:eastAsia="zh-CN"/>
        </w:rPr>
        <w:drawing>
          <wp:inline distT="0" distB="0" distL="0" distR="0">
            <wp:extent cx="13970" cy="21590"/>
            <wp:effectExtent l="0" t="0" r="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21590"/>
                    </a:xfrm>
                    <a:prstGeom prst="rect">
                      <a:avLst/>
                    </a:prstGeom>
                  </pic:spPr>
                </pic:pic>
              </a:graphicData>
            </a:graphic>
          </wp:inline>
        </w:drawing>
      </w:r>
      <w:r>
        <w:rPr>
          <w:rFonts w:ascii="宋体" w:hAnsi="宋体" w:eastAsia="宋体"/>
          <w:lang w:eastAsia="zh-CN"/>
        </w:rPr>
        <w:t>20.8%,占法国国家收入的18.9%,占英国国家收入的12.1%;在意大利，1957年用于社会服务的费用比1930年高出14倍多。这反映出</w:t>
      </w:r>
    </w:p>
    <w:p>
      <w:pPr>
        <w:pStyle w:val="19"/>
        <w:spacing w:line="360" w:lineRule="auto"/>
        <w:rPr>
          <w:rFonts w:ascii="宋体" w:hAnsi="宋体" w:eastAsia="宋体"/>
          <w:lang w:eastAsia="zh-CN"/>
        </w:rPr>
      </w:pPr>
      <w:r>
        <w:rPr>
          <w:rFonts w:ascii="宋体" w:hAnsi="宋体" w:eastAsia="宋体"/>
          <w:lang w:eastAsia="zh-CN"/>
        </w:rPr>
        <w:t>A.国家干预推动社会服务发展</w:t>
      </w:r>
    </w:p>
    <w:p>
      <w:pPr>
        <w:pStyle w:val="19"/>
        <w:spacing w:line="360" w:lineRule="auto"/>
        <w:rPr>
          <w:rFonts w:ascii="宋体" w:hAnsi="宋体" w:eastAsia="宋体"/>
          <w:lang w:eastAsia="zh-CN"/>
        </w:rPr>
      </w:pPr>
      <w:r>
        <w:rPr>
          <w:rFonts w:ascii="宋体" w:hAnsi="宋体" w:eastAsia="宋体"/>
          <w:lang w:eastAsia="zh-CN"/>
        </w:rPr>
        <w:t>B.财政支出主要用于服务领域</w:t>
      </w:r>
    </w:p>
    <w:p>
      <w:pPr>
        <w:pStyle w:val="19"/>
        <w:spacing w:line="360" w:lineRule="auto"/>
        <w:rPr>
          <w:rFonts w:ascii="宋体" w:hAnsi="宋体" w:eastAsia="宋体"/>
          <w:lang w:eastAsia="zh-CN"/>
        </w:rPr>
      </w:pPr>
      <w:r>
        <w:rPr>
          <w:rFonts w:ascii="宋体" w:hAnsi="宋体" w:eastAsia="宋体"/>
          <w:lang w:eastAsia="zh-CN"/>
        </w:rPr>
        <w:t>C.马歇尔计划取得了显著效果</w:t>
      </w:r>
    </w:p>
    <w:p>
      <w:pPr>
        <w:pStyle w:val="19"/>
        <w:spacing w:line="360" w:lineRule="auto"/>
        <w:rPr>
          <w:rFonts w:ascii="宋体" w:hAnsi="宋体" w:eastAsia="宋体"/>
          <w:lang w:eastAsia="zh-CN"/>
        </w:rPr>
      </w:pPr>
      <w:r>
        <w:rPr>
          <w:rFonts w:ascii="宋体" w:hAnsi="宋体" w:eastAsia="宋体"/>
          <w:lang w:eastAsia="zh-CN"/>
        </w:rPr>
        <w:t>D.欧共体有助于西欧各国发展</w:t>
      </w:r>
    </w:p>
    <w:p>
      <w:pPr>
        <w:pStyle w:val="19"/>
        <w:spacing w:line="360" w:lineRule="auto"/>
        <w:rPr>
          <w:rFonts w:ascii="宋体" w:hAnsi="宋体" w:eastAsia="宋体"/>
          <w:lang w:eastAsia="zh-CN"/>
        </w:rPr>
      </w:pPr>
      <w:r>
        <w:rPr>
          <w:rFonts w:ascii="宋体" w:hAnsi="宋体" w:eastAsia="宋体"/>
          <w:lang w:eastAsia="zh-CN"/>
        </w:rPr>
        <w:t>25.关于1690年乌兰布通之战的结果，现行教科书认为清军获胜，教科书的结论主要源于1842年魏源所著《康熙亲征准噶尔记》，而《康熙亲征准噶尔记》主要取材于乌兰布通之战亲历者马思哈的记述；但是乌兰布通之战发生时正在康熙宫中任职的法国传教士白晋则在1697年写给法王路易十四的秘密报告中称清军失利。对此解读最为合理的是</w:t>
      </w:r>
    </w:p>
    <w:p>
      <w:pPr>
        <w:pStyle w:val="19"/>
        <w:spacing w:line="360" w:lineRule="auto"/>
        <w:rPr>
          <w:rFonts w:ascii="宋体" w:hAnsi="宋体" w:eastAsia="宋体"/>
          <w:lang w:eastAsia="zh-CN"/>
        </w:rPr>
      </w:pPr>
      <w:r>
        <w:rPr>
          <w:rFonts w:ascii="宋体" w:hAnsi="宋体" w:eastAsia="宋体"/>
          <w:lang w:eastAsia="zh-CN"/>
        </w:rPr>
        <w:t>A.乌兰布通之战亲历者马思哈的记述是第一手史料，故现行教科书的结论可信</w:t>
      </w:r>
    </w:p>
    <w:p>
      <w:pPr>
        <w:pStyle w:val="19"/>
        <w:spacing w:line="360" w:lineRule="auto"/>
        <w:rPr>
          <w:rFonts w:ascii="宋体" w:hAnsi="宋体" w:eastAsia="宋体"/>
          <w:lang w:eastAsia="zh-CN"/>
        </w:rPr>
      </w:pPr>
      <w:r>
        <w:rPr>
          <w:rFonts w:ascii="宋体" w:hAnsi="宋体" w:eastAsia="宋体"/>
          <w:lang w:eastAsia="zh-CN"/>
        </w:rPr>
        <w:t>B.传教士白晋不是乌兰布通之战亲历者，无法了解全部的细枝末节，故其结论不可信</w:t>
      </w:r>
    </w:p>
    <w:p>
      <w:pPr>
        <w:pStyle w:val="19"/>
        <w:spacing w:line="360" w:lineRule="auto"/>
        <w:rPr>
          <w:rFonts w:ascii="宋体" w:hAnsi="宋体" w:eastAsia="宋体"/>
          <w:lang w:eastAsia="zh-CN"/>
        </w:rPr>
      </w:pPr>
      <w:r>
        <w:rPr>
          <w:rFonts w:ascii="宋体" w:hAnsi="宋体" w:eastAsia="宋体"/>
          <w:lang w:eastAsia="zh-CN"/>
        </w:rPr>
        <w:t>C.马思哈的记述只是一人之所见，其真实性还需以其他文献加以验证</w:t>
      </w:r>
    </w:p>
    <w:p>
      <w:pPr>
        <w:pStyle w:val="19"/>
        <w:spacing w:line="360" w:lineRule="auto"/>
        <w:rPr>
          <w:rFonts w:ascii="宋体" w:hAnsi="宋体" w:eastAsia="宋体"/>
          <w:lang w:eastAsia="zh-CN"/>
        </w:rPr>
      </w:pPr>
      <w:r>
        <w:rPr>
          <w:rFonts w:ascii="宋体" w:hAnsi="宋体" w:eastAsia="宋体"/>
          <w:lang w:eastAsia="zh-CN"/>
        </w:rPr>
        <w:t>D.因个人因素所导致的种种情形使得历史叙述不能客观准确地再现历事实</w:t>
      </w:r>
    </w:p>
    <w:p>
      <w:pPr>
        <w:pStyle w:val="19"/>
        <w:spacing w:line="360" w:lineRule="auto"/>
        <w:rPr>
          <w:rFonts w:ascii="宋体" w:hAnsi="宋体" w:eastAsia="宋体"/>
          <w:lang w:eastAsia="zh-CN"/>
        </w:rPr>
      </w:pPr>
      <w:r>
        <w:rPr>
          <w:rFonts w:ascii="宋体" w:hAnsi="宋体" w:eastAsia="宋体"/>
          <w:lang w:eastAsia="zh-CN"/>
        </w:rPr>
        <w:t>二、非选择题（本大题共4小题，共50分）</w:t>
      </w:r>
    </w:p>
    <w:p>
      <w:pPr>
        <w:pStyle w:val="19"/>
        <w:spacing w:line="360" w:lineRule="auto"/>
        <w:rPr>
          <w:rFonts w:ascii="宋体" w:hAnsi="宋体" w:eastAsia="宋体"/>
          <w:lang w:eastAsia="zh-CN"/>
        </w:rPr>
      </w:pPr>
      <w:r>
        <w:rPr>
          <w:rFonts w:ascii="宋体" w:hAnsi="宋体" w:eastAsia="宋体"/>
          <w:lang w:eastAsia="zh-CN"/>
        </w:rPr>
        <w:t>26.阅读材料，回答问题。（10分）</w:t>
      </w:r>
    </w:p>
    <w:p>
      <w:pPr>
        <w:pStyle w:val="19"/>
        <w:spacing w:line="360" w:lineRule="auto"/>
        <w:rPr>
          <w:rFonts w:ascii="宋体" w:hAnsi="宋体" w:eastAsia="宋体"/>
          <w:lang w:eastAsia="zh-CN"/>
        </w:rPr>
      </w:pPr>
      <w:r>
        <w:rPr>
          <w:rFonts w:ascii="宋体" w:hAnsi="宋体" w:eastAsia="宋体"/>
          <w:lang w:eastAsia="zh-CN"/>
        </w:rPr>
        <w:t>材料一 农村革命根据地形势图（局部，</w:t>
      </w:r>
      <w:r>
        <w:rPr>
          <w:rFonts w:ascii="宋体" w:hAnsi="宋体" w:eastAsia="宋体"/>
          <w:lang w:val="zh-CN" w:eastAsia="zh-CN"/>
        </w:rPr>
        <w:drawing>
          <wp:inline distT="0" distB="0" distL="0" distR="0">
            <wp:extent cx="13970" cy="1397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13970"/>
                    </a:xfrm>
                    <a:prstGeom prst="rect">
                      <a:avLst/>
                    </a:prstGeom>
                  </pic:spPr>
                </pic:pic>
              </a:graphicData>
            </a:graphic>
          </wp:inline>
        </w:drawing>
      </w:r>
      <w:r>
        <w:rPr>
          <w:rFonts w:ascii="宋体" w:hAnsi="宋体" w:eastAsia="宋体"/>
          <w:lang w:eastAsia="zh-CN"/>
        </w:rPr>
        <w:t>上图）和敌后抗日根据地形势图（局部，下图）</w:t>
      </w:r>
    </w:p>
    <w:p>
      <w:pPr>
        <w:pStyle w:val="19"/>
        <w:spacing w:line="360" w:lineRule="auto"/>
        <w:jc w:val="center"/>
        <w:rPr>
          <w:rFonts w:ascii="宋体" w:hAnsi="宋体" w:eastAsia="宋体"/>
          <w:lang w:eastAsia="zh-CN"/>
        </w:rPr>
      </w:pPr>
      <w:r>
        <w:drawing>
          <wp:inline distT="0" distB="0" distL="0" distR="0">
            <wp:extent cx="3655695" cy="2313940"/>
            <wp:effectExtent l="0" t="0" r="1905"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3663087" cy="2318267"/>
                    </a:xfrm>
                    <a:prstGeom prst="rect">
                      <a:avLst/>
                    </a:prstGeom>
                  </pic:spPr>
                </pic:pic>
              </a:graphicData>
            </a:graphic>
          </wp:inline>
        </w:drawing>
      </w:r>
    </w:p>
    <w:p>
      <w:pPr>
        <w:pStyle w:val="19"/>
        <w:spacing w:line="360" w:lineRule="auto"/>
        <w:jc w:val="center"/>
        <w:rPr>
          <w:rFonts w:ascii="宋体" w:hAnsi="宋体" w:eastAsia="宋体"/>
          <w:lang w:eastAsia="zh-CN"/>
        </w:rPr>
      </w:pPr>
      <w:r>
        <w:drawing>
          <wp:inline distT="0" distB="0" distL="0" distR="0">
            <wp:extent cx="3568065" cy="2369820"/>
            <wp:effectExtent l="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3582788" cy="2379533"/>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1938</w:t>
      </w:r>
      <w:r>
        <w:rPr>
          <w:rFonts w:ascii="宋体" w:hAnsi="宋体" w:eastAsia="宋体"/>
          <w:lang w:val="zh-CN" w:eastAsia="zh-CN"/>
        </w:rPr>
        <w:drawing>
          <wp:inline distT="0" distB="0" distL="0" distR="0">
            <wp:extent cx="20320" cy="2413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24130"/>
                    </a:xfrm>
                    <a:prstGeom prst="rect">
                      <a:avLst/>
                    </a:prstGeom>
                  </pic:spPr>
                </pic:pic>
              </a:graphicData>
            </a:graphic>
          </wp:inline>
        </w:drawing>
      </w:r>
      <w:r>
        <w:rPr>
          <w:rFonts w:ascii="宋体" w:hAnsi="宋体" w:eastAsia="宋体"/>
          <w:lang w:eastAsia="zh-CN"/>
        </w:rPr>
        <w:t>年10月武汉失守以前，正面战场的形势还是好的，虽然首都丢了，上海、武汉、广州都丢了。武汉失守以后，正面战场的形势就不那么好了国民党政府还有求和的表示，日本也有诱降的策略。如果没有敌后战场的存在，中国抗战是受持不下去的。这一点，只需要看到，侵华日军的一半或者一半以上都用来对付八</w:t>
      </w:r>
      <w:r>
        <w:rPr>
          <w:rFonts w:ascii="宋体" w:hAnsi="宋体" w:eastAsia="宋体"/>
          <w:lang w:val="zh-CN" w:eastAsia="zh-CN"/>
        </w:rPr>
        <w:drawing>
          <wp:inline distT="0" distB="0" distL="0" distR="0">
            <wp:extent cx="20320" cy="1397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13970"/>
                    </a:xfrm>
                    <a:prstGeom prst="rect">
                      <a:avLst/>
                    </a:prstGeom>
                  </pic:spPr>
                </pic:pic>
              </a:graphicData>
            </a:graphic>
          </wp:inline>
        </w:drawing>
      </w:r>
      <w:r>
        <w:rPr>
          <w:rFonts w:ascii="宋体" w:hAnsi="宋体" w:eastAsia="宋体"/>
          <w:lang w:eastAsia="zh-CN"/>
        </w:rPr>
        <w:t>路军、新四军和共产党领导的敌后抗日根据地就可以了解问题的所在。</w:t>
      </w:r>
    </w:p>
    <w:p>
      <w:pPr>
        <w:pStyle w:val="19"/>
        <w:spacing w:line="360" w:lineRule="auto"/>
        <w:rPr>
          <w:rFonts w:ascii="宋体" w:hAnsi="宋体" w:eastAsia="宋体"/>
          <w:lang w:eastAsia="zh-CN"/>
        </w:rPr>
      </w:pPr>
      <w:r>
        <w:rPr>
          <w:rFonts w:ascii="宋体" w:hAnsi="宋体" w:eastAsia="宋体"/>
          <w:lang w:eastAsia="zh-CN"/>
        </w:rPr>
        <w:t>一一张海鹏《正确看待抗战的两个领导中心中共是中流砥柱》</w:t>
      </w:r>
    </w:p>
    <w:p>
      <w:pPr>
        <w:pStyle w:val="19"/>
        <w:spacing w:line="360" w:lineRule="auto"/>
        <w:rPr>
          <w:rFonts w:ascii="宋体" w:hAnsi="宋体" w:eastAsia="宋体"/>
          <w:lang w:eastAsia="zh-CN"/>
        </w:rPr>
      </w:pPr>
      <w:r>
        <w:rPr>
          <w:rFonts w:ascii="宋体" w:hAnsi="宋体" w:eastAsia="宋体"/>
          <w:lang w:eastAsia="zh-CN"/>
        </w:rPr>
        <w:t>（1)根据材料一并结合所学知识，写出“农村革命根据地形势图”中发展成“A”根据地的两块根据地名称。指出材料一中两种根据地在地理分布上的不同点并简要分析其成因。（6分）</w:t>
      </w:r>
    </w:p>
    <w:p>
      <w:pPr>
        <w:pStyle w:val="19"/>
        <w:spacing w:line="360" w:lineRule="auto"/>
        <w:rPr>
          <w:rFonts w:ascii="宋体" w:hAnsi="宋体" w:eastAsia="宋体"/>
          <w:lang w:eastAsia="zh-CN"/>
        </w:rPr>
      </w:pPr>
      <w:r>
        <w:rPr>
          <w:rFonts w:ascii="宋体" w:hAnsi="宋体" w:eastAsia="宋体"/>
          <w:lang w:eastAsia="zh-CN"/>
        </w:rPr>
        <w:t>（2)概括材料二的主要内容。结合所学知识，在“敌后抗日根据地形势图”中指出全国抗日根据地的指挥中枢所在地的字母代号。（4分）</w:t>
      </w:r>
    </w:p>
    <w:p>
      <w:pPr>
        <w:pStyle w:val="19"/>
        <w:spacing w:line="360" w:lineRule="auto"/>
        <w:rPr>
          <w:rFonts w:ascii="宋体" w:hAnsi="宋体" w:eastAsia="宋体"/>
          <w:lang w:eastAsia="zh-CN"/>
        </w:rPr>
      </w:pPr>
      <w:r>
        <w:rPr>
          <w:rFonts w:ascii="宋体" w:hAnsi="宋体" w:eastAsia="宋体"/>
          <w:lang w:eastAsia="zh-CN"/>
        </w:rPr>
        <w:t>27.阅读材料，回答问题。（10分）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资本不仅要安全，而且要自由流动，只有自由流动，才能实现财富的增值。法国七月王朝</w:t>
      </w:r>
    </w:p>
    <w:p>
      <w:pPr>
        <w:pStyle w:val="19"/>
        <w:spacing w:line="360" w:lineRule="auto"/>
        <w:rPr>
          <w:rFonts w:ascii="宋体" w:hAnsi="宋体" w:eastAsia="宋体"/>
          <w:lang w:eastAsia="zh-CN"/>
        </w:rPr>
      </w:pPr>
      <w:r>
        <w:rPr>
          <w:rFonts w:ascii="宋体" w:hAnsi="宋体" w:eastAsia="宋体"/>
          <w:lang w:eastAsia="zh-CN"/>
        </w:rPr>
        <w:t>时期，国家对资本的自由流动干涉与限制较小，其结果是，股份公司飞速发展，1815年至1830年间，有98家，到了1840-1848年则有1600家。后来1863年5月23日法令规定，凡是成立资本在20000万以下的有限责任公司，无需事先得到政府批准，本着：“政府绝对不应该插手私人的交易精神”……在英国，资本更是大量地投向实业，开办新企业，如发明家阿克赖特就同时经营着8到10个工厂。</w:t>
      </w:r>
    </w:p>
    <w:p>
      <w:pPr>
        <w:pStyle w:val="19"/>
        <w:spacing w:line="360" w:lineRule="auto"/>
        <w:rPr>
          <w:rFonts w:ascii="宋体" w:hAnsi="宋体" w:eastAsia="宋体"/>
          <w:lang w:eastAsia="zh-CN"/>
        </w:rPr>
      </w:pPr>
      <w:r>
        <w:rPr>
          <w:rFonts w:ascii="宋体" w:hAnsi="宋体" w:eastAsia="宋体"/>
          <w:lang w:eastAsia="zh-CN"/>
        </w:rPr>
        <w:t>－－李宏图等《工业文明的兴盛－－16-19世纪的世界史》</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3月12日星期日，罗斯福开始给全国人民上第二堂课。……“朋友们，我想告诉大家，过去几天我们做了什么，为什么这样做，下一步要做什么。首先，让我陈述一个简单的事实。大家把钱存到银行，银行并不是把钱放在保险柜里，而是用来投资各种信用债券和房屋抵押贷款。换言之，银行会把钱拿来投资，使一切运转起来……”</w:t>
      </w:r>
    </w:p>
    <w:p>
      <w:pPr>
        <w:pStyle w:val="19"/>
        <w:spacing w:line="360" w:lineRule="auto"/>
        <w:rPr>
          <w:rFonts w:ascii="宋体" w:hAnsi="宋体" w:eastAsia="宋体"/>
          <w:lang w:eastAsia="zh-CN"/>
        </w:rPr>
      </w:pPr>
      <w:r>
        <w:rPr>
          <w:rFonts w:ascii="宋体" w:hAnsi="宋体" w:eastAsia="宋体"/>
          <w:lang w:eastAsia="zh-CN"/>
        </w:rPr>
        <w:t>－－［美］威廉·曼彻斯特《光荣与梦想》</w:t>
      </w:r>
    </w:p>
    <w:p>
      <w:pPr>
        <w:pStyle w:val="19"/>
        <w:spacing w:line="360" w:lineRule="auto"/>
        <w:rPr>
          <w:rFonts w:ascii="宋体" w:hAnsi="宋体" w:eastAsia="宋体"/>
          <w:lang w:eastAsia="zh-CN"/>
        </w:rPr>
      </w:pPr>
      <w:r>
        <w:rPr>
          <w:rFonts w:ascii="宋体" w:hAnsi="宋体" w:eastAsia="宋体"/>
          <w:lang w:eastAsia="zh-CN"/>
        </w:rPr>
        <w:t>（1)根据材料一并结合所学知识，指出材料一所反映的经济思想及其主要代表人物一人。简述当时以资本的自由流动、安全与增值为主要内容的经济交流基本准则确立的意义。（5分）</w:t>
      </w:r>
    </w:p>
    <w:p>
      <w:pPr>
        <w:pStyle w:val="19"/>
        <w:spacing w:line="360" w:lineRule="auto"/>
        <w:rPr>
          <w:rFonts w:ascii="宋体" w:hAnsi="宋体" w:eastAsia="宋体"/>
          <w:lang w:eastAsia="zh-CN"/>
        </w:rPr>
      </w:pPr>
      <w:r>
        <w:rPr>
          <w:rFonts w:ascii="宋体" w:hAnsi="宋体" w:eastAsia="宋体"/>
          <w:lang w:eastAsia="zh-CN"/>
        </w:rPr>
        <w:t>（2)结合所学知识，指出材料二中“过去几天”罗斯福政府的主要所“做”，并分析其所“做”反映的资本主义经济主张及其实质。（5分）</w:t>
      </w:r>
    </w:p>
    <w:p>
      <w:pPr>
        <w:pStyle w:val="19"/>
        <w:spacing w:line="360" w:lineRule="auto"/>
        <w:rPr>
          <w:rFonts w:ascii="宋体" w:hAnsi="宋体" w:eastAsia="宋体"/>
          <w:lang w:eastAsia="zh-CN"/>
        </w:rPr>
      </w:pPr>
      <w:r>
        <w:rPr>
          <w:rFonts w:ascii="宋体" w:hAnsi="宋体" w:eastAsia="宋体"/>
          <w:lang w:eastAsia="zh-CN"/>
        </w:rPr>
        <w:t>28.浪漫主义和现实主义两种风格的文艺作品都反映了特定的社会存在，这两种风格也都对古今中外的文艺创作产生了深刻影响。阅读材料，回答问题。（15分）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余既滋兰之九畹兮，又树蕙之百亩。畦留夷与揭车兮，杂杜衡与芳芷。冀枝叶之峻茂兮，愿竢时乎</w:t>
      </w:r>
      <w:r>
        <w:rPr>
          <w:rFonts w:ascii="宋体" w:hAnsi="宋体" w:eastAsia="宋体"/>
          <w:lang w:val="zh-CN" w:eastAsia="zh-CN"/>
        </w:rPr>
        <w:drawing>
          <wp:inline distT="0" distB="0" distL="0" distR="0">
            <wp:extent cx="12700" cy="1651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9"/>
                    <a:stretch>
                      <a:fillRect/>
                    </a:stretch>
                  </pic:blipFill>
                  <pic:spPr>
                    <a:xfrm>
                      <a:off x="0" y="0"/>
                      <a:ext cx="12700" cy="16510"/>
                    </a:xfrm>
                    <a:prstGeom prst="rect">
                      <a:avLst/>
                    </a:prstGeom>
                  </pic:spPr>
                </pic:pic>
              </a:graphicData>
            </a:graphic>
          </wp:inline>
        </w:drawing>
      </w:r>
      <w:r>
        <w:rPr>
          <w:rFonts w:ascii="宋体" w:hAnsi="宋体" w:eastAsia="宋体"/>
          <w:lang w:eastAsia="zh-CN"/>
        </w:rPr>
        <w:t>吾将刈。虽萎绝其亦何伤兮，哀众芳之芜秽。众皆竞进以贪婪兮，凭不厌乎求索。羌内恕已以量人兮，各兴心而嫉妒。</w:t>
      </w:r>
    </w:p>
    <w:p>
      <w:pPr>
        <w:pStyle w:val="19"/>
        <w:spacing w:line="360" w:lineRule="auto"/>
        <w:rPr>
          <w:rFonts w:ascii="宋体" w:hAnsi="宋体" w:eastAsia="宋体"/>
          <w:lang w:eastAsia="zh-CN"/>
        </w:rPr>
      </w:pPr>
      <w:r>
        <w:rPr>
          <w:rFonts w:ascii="宋体" w:hAnsi="宋体" w:eastAsia="宋体"/>
          <w:lang w:eastAsia="zh-CN"/>
        </w:rPr>
        <w:t>－－（战国）屈原《离骚》</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坑平面呈矩尺形，面积6000平方米。它所展现的是一个多兵种的集团军，由步兵、车兵、骑兵、弩兵组成一个混合作战的军阵。它的南部是并列8排战车，每排8辆，中间是战车和车兵，北边是战车和骑兵。坑的前端是一个突出的角，呈方形。其中四周是两排立射武士俑，中间有160名蹲姿骑士和鞍马射俑。该坑共有陶俑1300余尊，其中立射俑172尊，跪射俑160算，骑士俑116尊，战车89乘。</w:t>
      </w:r>
      <w:r>
        <w:rPr>
          <w:rFonts w:ascii="宋体" w:hAnsi="宋体" w:eastAsia="宋体"/>
          <w:color w:val="FFFFFF"/>
          <w:sz w:val="4"/>
          <w:lang w:eastAsia="zh-CN"/>
        </w:rPr>
        <w:t>[来源:学&amp;科&amp;网Z&amp;X&amp;X&amp;K]</w:t>
      </w:r>
    </w:p>
    <w:p>
      <w:pPr>
        <w:pStyle w:val="19"/>
        <w:spacing w:line="360" w:lineRule="auto"/>
        <w:rPr>
          <w:rFonts w:ascii="宋体" w:hAnsi="宋体" w:eastAsia="宋体"/>
          <w:lang w:eastAsia="zh-CN"/>
        </w:rPr>
      </w:pPr>
      <w:r>
        <w:rPr>
          <w:rFonts w:ascii="宋体" w:hAnsi="宋体" w:eastAsia="宋体"/>
          <w:lang w:eastAsia="zh-CN"/>
        </w:rPr>
        <w:t>一一秦始皇兵马俑博物馆《秦始皇陵与兵马俑》</w:t>
      </w:r>
    </w:p>
    <w:p>
      <w:pPr>
        <w:pStyle w:val="19"/>
        <w:spacing w:line="360" w:lineRule="auto"/>
        <w:rPr>
          <w:rFonts w:ascii="宋体" w:hAnsi="宋体" w:eastAsia="宋体"/>
          <w:lang w:eastAsia="zh-CN"/>
        </w:rPr>
      </w:pPr>
      <w:r>
        <w:rPr>
          <w:rFonts w:ascii="宋体" w:hAnsi="宋体" w:eastAsia="宋体"/>
          <w:lang w:eastAsia="zh-CN"/>
        </w:rPr>
        <w:t>材料三</w:t>
      </w:r>
    </w:p>
    <w:p>
      <w:pPr>
        <w:pStyle w:val="19"/>
        <w:spacing w:line="360" w:lineRule="auto"/>
        <w:rPr>
          <w:rFonts w:ascii="宋体" w:hAnsi="宋体" w:eastAsia="宋体"/>
          <w:lang w:eastAsia="zh-CN"/>
        </w:rPr>
      </w:pPr>
      <w:r>
        <w:rPr>
          <w:rFonts w:ascii="宋体" w:hAnsi="宋体" w:eastAsia="宋体"/>
          <w:lang w:eastAsia="zh-CN"/>
        </w:rPr>
        <w:t>19世纪上半叶的法国经历了拿破仑的第一帝国、复辟王朝和七月王朝这三个时期。朝代的更换表明政治斗争的激烈，封建势力与反封建势力展开了生死搏</w:t>
      </w:r>
      <w:r>
        <w:rPr>
          <w:rFonts w:ascii="宋体" w:hAnsi="宋体" w:eastAsia="宋体"/>
          <w:lang w:val="zh-CN" w:eastAsia="zh-CN"/>
        </w:rPr>
        <w:drawing>
          <wp:inline distT="0" distB="0" distL="0" distR="0">
            <wp:extent cx="22860" cy="2286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9"/>
                    <a:stretch>
                      <a:fillRect/>
                    </a:stretch>
                  </pic:blipFill>
                  <pic:spPr>
                    <a:xfrm>
                      <a:off x="0" y="0"/>
                      <a:ext cx="22860" cy="22860"/>
                    </a:xfrm>
                    <a:prstGeom prst="rect">
                      <a:avLst/>
                    </a:prstGeom>
                  </pic:spPr>
                </pic:pic>
              </a:graphicData>
            </a:graphic>
          </wp:inline>
        </w:drawing>
      </w:r>
      <w:r>
        <w:rPr>
          <w:rFonts w:ascii="宋体" w:hAnsi="宋体" w:eastAsia="宋体"/>
          <w:lang w:eastAsia="zh-CN"/>
        </w:rPr>
        <w:t>斗。法国文学正是在这样错综复杂的政治斗争中产生了浪漫主义和现实主义两大流派，创造了光辉灿烂的文学，达到资产阶级文学的盛期和高峰。</w:t>
      </w:r>
    </w:p>
    <w:p>
      <w:pPr>
        <w:pStyle w:val="19"/>
        <w:spacing w:line="360" w:lineRule="auto"/>
        <w:rPr>
          <w:rFonts w:ascii="宋体" w:hAnsi="宋体" w:eastAsia="宋体"/>
          <w:lang w:eastAsia="zh-CN"/>
        </w:rPr>
      </w:pPr>
      <w:r>
        <w:rPr>
          <w:rFonts w:ascii="宋体" w:hAnsi="宋体" w:eastAsia="宋体"/>
          <w:lang w:eastAsia="zh-CN"/>
        </w:rPr>
        <w:t>－－郑克鲁《法国文学史》（第二版）</w:t>
      </w:r>
    </w:p>
    <w:p>
      <w:pPr>
        <w:pStyle w:val="19"/>
        <w:spacing w:line="360" w:lineRule="auto"/>
        <w:rPr>
          <w:rFonts w:ascii="宋体" w:hAnsi="宋体" w:eastAsia="宋体"/>
          <w:lang w:eastAsia="zh-CN"/>
        </w:rPr>
      </w:pPr>
      <w:r>
        <w:rPr>
          <w:rFonts w:ascii="宋体" w:hAnsi="宋体" w:eastAsia="宋体"/>
          <w:lang w:eastAsia="zh-CN"/>
        </w:rPr>
        <w:t>（1)结合所学知识，指出材料一反映的当时楚国政治状况和屈原的政治追求，并概述“骚体”在形式上的主要特点。（4分）</w:t>
      </w:r>
    </w:p>
    <w:p>
      <w:pPr>
        <w:pStyle w:val="19"/>
        <w:spacing w:line="360" w:lineRule="auto"/>
        <w:rPr>
          <w:rFonts w:ascii="宋体" w:hAnsi="宋体" w:eastAsia="宋体"/>
          <w:lang w:eastAsia="zh-CN"/>
        </w:rPr>
      </w:pPr>
      <w:r>
        <w:rPr>
          <w:rFonts w:ascii="宋体" w:hAnsi="宋体" w:eastAsia="宋体"/>
          <w:lang w:eastAsia="zh-CN"/>
        </w:rPr>
        <w:t>（2)根据材料二，指出该兵马俑坑的坑号及其主要特征。世界遗产委员会评价秦始皇陵兵马俑为“现实主义的完美杰作”，结合所学知识予以说明。（6分）</w:t>
      </w:r>
    </w:p>
    <w:p>
      <w:pPr>
        <w:pStyle w:val="19"/>
        <w:spacing w:line="360" w:lineRule="auto"/>
        <w:rPr>
          <w:rFonts w:ascii="宋体" w:hAnsi="宋体" w:eastAsia="宋体"/>
          <w:lang w:eastAsia="zh-CN"/>
        </w:rPr>
      </w:pPr>
      <w:r>
        <w:rPr>
          <w:rFonts w:ascii="宋体" w:hAnsi="宋体" w:eastAsia="宋体"/>
          <w:lang w:eastAsia="zh-CN"/>
        </w:rPr>
        <w:t>（3)《悲惨世界》是19世纪法国文豪维克多·雨果的重要代表作，结合所学，简要分析该作品的创作风格。阅读材料三并结合所学，请选择：①分析19世纪上半叶法国浪漫主义文学出现的主要背景。②法国批判现实主义文学奠基人司汤达在《红与黑》中是如何真实再现当时法国的社会状况的？（5分）</w:t>
      </w:r>
    </w:p>
    <w:p>
      <w:pPr>
        <w:pStyle w:val="19"/>
        <w:spacing w:line="360" w:lineRule="auto"/>
        <w:rPr>
          <w:rFonts w:ascii="宋体" w:hAnsi="宋体" w:eastAsia="宋体"/>
          <w:lang w:eastAsia="zh-CN"/>
        </w:rPr>
      </w:pPr>
      <w:r>
        <w:rPr>
          <w:rFonts w:ascii="宋体" w:hAnsi="宋体" w:eastAsia="宋体"/>
          <w:lang w:eastAsia="zh-CN"/>
        </w:rPr>
        <w:t>29.通过文物讲述历史是博物馆的一个重要功能。以下三件文物都来自大英博物馆。阅读材料，回答问题。（15分）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drawing>
          <wp:anchor distT="0" distB="0" distL="114300" distR="114300" simplePos="0" relativeHeight="251658240" behindDoc="0" locked="0" layoutInCell="1" allowOverlap="1">
            <wp:simplePos x="0" y="0"/>
            <wp:positionH relativeFrom="column">
              <wp:posOffset>4557395</wp:posOffset>
            </wp:positionH>
            <wp:positionV relativeFrom="paragraph">
              <wp:posOffset>53340</wp:posOffset>
            </wp:positionV>
            <wp:extent cx="965835" cy="1252220"/>
            <wp:effectExtent l="0" t="0" r="5715" b="5080"/>
            <wp:wrapSquare wrapText="bothSides"/>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965835" cy="1252220"/>
                    </a:xfrm>
                    <a:prstGeom prst="rect">
                      <a:avLst/>
                    </a:prstGeom>
                  </pic:spPr>
                </pic:pic>
              </a:graphicData>
            </a:graphic>
          </wp:anchor>
        </w:drawing>
      </w:r>
      <w:r>
        <w:rPr>
          <w:rFonts w:ascii="宋体" w:hAnsi="宋体" w:eastAsia="宋体"/>
          <w:lang w:eastAsia="zh-CN"/>
        </w:rPr>
        <w:t>铜钟所传达的主要信息便是主人的权势，但同时它也能表现出主人的社会观与宇宙观。孔子曾多次谈及音乐，认为这是个人教育中的重要部分，也能帮助塑造一个国家。孔子教育思想的核心是让每个人都了解并接受自己在社会中的位置。也许正是这种思想，让铜钟具有了哲学意义：经调试过的铜钟依次奏响，乐声丰富而和谐。</w:t>
      </w:r>
    </w:p>
    <w:p>
      <w:pPr>
        <w:pStyle w:val="19"/>
        <w:spacing w:line="360" w:lineRule="auto"/>
        <w:rPr>
          <w:rFonts w:ascii="宋体" w:hAnsi="宋体" w:eastAsia="宋体"/>
          <w:lang w:eastAsia="zh-CN"/>
        </w:rPr>
      </w:pPr>
      <w:r>
        <w:rPr>
          <w:rFonts w:ascii="宋体" w:hAnsi="宋体" w:eastAsia="宋体"/>
          <w:lang w:eastAsia="zh-CN"/>
        </w:rPr>
        <w:t>（中国铜钟：发现于中国陕西省，公元前500年至公元前400年。铜钟周身雕刻精美，能给人听觉与视觉双重享受。）</w:t>
      </w:r>
    </w:p>
    <w:p>
      <w:pPr>
        <w:pStyle w:val="19"/>
        <w:spacing w:line="360" w:lineRule="auto"/>
        <w:rPr>
          <w:rFonts w:ascii="宋体" w:hAnsi="宋体" w:eastAsia="宋体"/>
          <w:lang w:eastAsia="zh-CN"/>
        </w:rPr>
      </w:pPr>
      <w:r>
        <w:drawing>
          <wp:anchor distT="0" distB="0" distL="114300" distR="114300" simplePos="0" relativeHeight="251661312" behindDoc="0" locked="0" layoutInCell="1" allowOverlap="1">
            <wp:simplePos x="0" y="0"/>
            <wp:positionH relativeFrom="column">
              <wp:posOffset>4400550</wp:posOffset>
            </wp:positionH>
            <wp:positionV relativeFrom="paragraph">
              <wp:posOffset>10795</wp:posOffset>
            </wp:positionV>
            <wp:extent cx="1532255" cy="1552575"/>
            <wp:effectExtent l="0" t="0" r="0" b="9525"/>
            <wp:wrapSquare wrapText="bothSides"/>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1532255" cy="1552575"/>
                    </a:xfrm>
                    <a:prstGeom prst="rect">
                      <a:avLst/>
                    </a:prstGeom>
                  </pic:spPr>
                </pic:pic>
              </a:graphicData>
            </a:graphic>
          </wp:anchor>
        </w:drawing>
      </w: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这套茶具中最与世无争的当数奶罐，但它也是社会与经济巨变的一部分．直到19世纪30年代，为了喝上牛奶，城市居民还得在城里养牛－－这是19世纪生活中鲜为人知的一个方面。不过，通往城郊的铁路改变了这一状况，奶牛因此可以回归乡野。1853年，一篇……文章说道：随着西南铁路竣工，萨里地区开展了新贸易。那里办起</w:t>
      </w:r>
      <w:r>
        <w:rPr>
          <w:rFonts w:ascii="宋体" w:hAnsi="宋体" w:eastAsia="宋体"/>
          <w:lang w:val="zh-CN" w:eastAsia="zh-CN"/>
        </w:rPr>
        <w:drawing>
          <wp:inline distT="0" distB="0" distL="0" distR="0">
            <wp:extent cx="16510" cy="2032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9"/>
                    <a:stretch>
                      <a:fillRect/>
                    </a:stretch>
                  </pic:blipFill>
                  <pic:spPr>
                    <a:xfrm>
                      <a:off x="0" y="0"/>
                      <a:ext cx="16510" cy="20320"/>
                    </a:xfrm>
                    <a:prstGeom prst="rect">
                      <a:avLst/>
                    </a:prstGeom>
                  </pic:spPr>
                </pic:pic>
              </a:graphicData>
            </a:graphic>
          </wp:inline>
        </w:drawing>
      </w:r>
      <w:r>
        <w:rPr>
          <w:rFonts w:ascii="宋体" w:hAnsi="宋体" w:eastAsia="宋体"/>
          <w:lang w:eastAsia="zh-CN"/>
        </w:rPr>
        <w:t>了不少有二三十头奶牛的养殖场，将产出的牛奶送往滑铁卢终点站以供应伦敦市场。</w:t>
      </w:r>
    </w:p>
    <w:p>
      <w:pPr>
        <w:pStyle w:val="19"/>
        <w:spacing w:line="360" w:lineRule="auto"/>
        <w:rPr>
          <w:rFonts w:ascii="宋体" w:hAnsi="宋体" w:eastAsia="宋体"/>
          <w:lang w:eastAsia="zh-CN"/>
        </w:rPr>
      </w:pPr>
      <w:r>
        <w:rPr>
          <w:rFonts w:ascii="宋体" w:hAnsi="宋体" w:eastAsia="宋体"/>
          <w:lang w:eastAsia="zh-CN"/>
        </w:rPr>
        <w:t>（维多利亚早期茶具：来自英国斯塔福德郡，公元1840年至公元1845年。这是韦奇伍德工厂制造的茶壶、奶罐和糖罐三件套。）</w:t>
      </w:r>
    </w:p>
    <w:p>
      <w:pPr>
        <w:pStyle w:val="19"/>
        <w:spacing w:line="360" w:lineRule="auto"/>
        <w:rPr>
          <w:rFonts w:ascii="宋体" w:hAnsi="宋体" w:eastAsia="宋体"/>
          <w:lang w:eastAsia="zh-CN"/>
        </w:rPr>
      </w:pPr>
      <w:r>
        <w:rPr>
          <w:rFonts w:ascii="宋体" w:hAnsi="宋体" w:eastAsia="宋体"/>
          <w:lang w:eastAsia="zh-CN"/>
        </w:rPr>
        <w:t>材料三</w:t>
      </w:r>
    </w:p>
    <w:p>
      <w:pPr>
        <w:pStyle w:val="19"/>
        <w:spacing w:line="360" w:lineRule="auto"/>
        <w:rPr>
          <w:rFonts w:ascii="宋体" w:hAnsi="宋体" w:eastAsia="宋体"/>
          <w:lang w:eastAsia="zh-CN"/>
        </w:rPr>
      </w:pPr>
      <w:r>
        <w:drawing>
          <wp:anchor distT="0" distB="0" distL="114300" distR="114300" simplePos="0" relativeHeight="251662336" behindDoc="0" locked="0" layoutInCell="1" allowOverlap="1">
            <wp:simplePos x="0" y="0"/>
            <wp:positionH relativeFrom="column">
              <wp:posOffset>4021455</wp:posOffset>
            </wp:positionH>
            <wp:positionV relativeFrom="paragraph">
              <wp:posOffset>6350</wp:posOffset>
            </wp:positionV>
            <wp:extent cx="1556385" cy="1475105"/>
            <wp:effectExtent l="0" t="0" r="5715" b="0"/>
            <wp:wrapSquare wrapText="bothSides"/>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556385" cy="1475105"/>
                    </a:xfrm>
                    <a:prstGeom prst="rect">
                      <a:avLst/>
                    </a:prstGeom>
                  </pic:spPr>
                </pic:pic>
              </a:graphicData>
            </a:graphic>
          </wp:anchor>
        </w:drawing>
      </w:r>
      <w:r>
        <w:rPr>
          <w:rFonts w:ascii="宋体" w:hAnsi="宋体" w:eastAsia="宋体"/>
          <w:lang w:eastAsia="zh-CN"/>
        </w:rPr>
        <w:t>1921年，也就是绘制瓷盘的那一年，苏维埃俄国迫切地需要向民众灌输一个信息－－团结起来、怀抱希望……艾瑞克·霍布斯鲍姆认为，这种以瓷盘为代表的艺术形式向处于绝境中的民众传达了希望的力量：在绘制这个瓷盘的年代，几乎所有人都处于饥饿状态……人们不禁要问：“这个已经倒下的国家如何能康复？”……他们会说：“无论发生什么，我们仍在建设未来。我们要怀着无与伦比的信心迎接它。”</w:t>
      </w:r>
    </w:p>
    <w:p>
      <w:pPr>
        <w:pStyle w:val="19"/>
        <w:spacing w:line="360" w:lineRule="auto"/>
        <w:rPr>
          <w:rFonts w:ascii="宋体" w:hAnsi="宋体" w:eastAsia="宋体"/>
          <w:lang w:eastAsia="zh-CN"/>
        </w:rPr>
      </w:pPr>
      <w:r>
        <w:rPr>
          <w:rFonts w:ascii="宋体" w:hAnsi="宋体" w:eastAsia="宋体"/>
          <w:lang w:eastAsia="zh-CN"/>
        </w:rPr>
        <w:t>（俄国革命瓷盘：来自俄罗斯圣彼得堡，绘制于公元1921年。盘中所绘远处红色工厂放射出的光芒驱散黑暗，近处红色工人手持铁锤跨过“资本”字样的荒地大步走来。）</w:t>
      </w:r>
    </w:p>
    <w:p>
      <w:pPr>
        <w:pStyle w:val="19"/>
        <w:spacing w:line="360" w:lineRule="auto"/>
        <w:rPr>
          <w:rFonts w:ascii="宋体" w:hAnsi="宋体" w:eastAsia="宋体"/>
          <w:lang w:eastAsia="zh-CN"/>
        </w:rPr>
      </w:pPr>
      <w:r>
        <w:rPr>
          <w:rFonts w:ascii="宋体" w:hAnsi="宋体" w:eastAsia="宋体"/>
          <w:lang w:eastAsia="zh-CN"/>
        </w:rPr>
        <w:t>－－以上材料均摘自［英］尼尔·麦格雷戈《大英博物馆世界简史</w:t>
      </w:r>
      <w:r>
        <w:rPr>
          <w:rFonts w:hint="eastAsia" w:ascii="宋体" w:hAnsi="宋体" w:eastAsia="宋体"/>
          <w:lang w:eastAsia="zh-CN"/>
        </w:rPr>
        <w:t>》</w:t>
      </w:r>
      <w:r>
        <w:rPr>
          <w:rFonts w:ascii="宋体" w:hAnsi="宋体" w:eastAsia="宋体"/>
          <w:color w:val="FFFFFF"/>
          <w:sz w:val="4"/>
          <w:lang w:eastAsia="zh-CN"/>
        </w:rPr>
        <w:t>[来源:Zxxk.Com]</w:t>
      </w:r>
    </w:p>
    <w:p>
      <w:pPr>
        <w:pStyle w:val="19"/>
        <w:spacing w:line="360" w:lineRule="auto"/>
        <w:rPr>
          <w:rFonts w:ascii="宋体" w:hAnsi="宋体" w:eastAsia="宋体"/>
          <w:lang w:eastAsia="zh-CN"/>
        </w:rPr>
      </w:pPr>
      <w:r>
        <w:rPr>
          <w:rFonts w:ascii="宋体" w:hAnsi="宋体" w:eastAsia="宋体"/>
          <w:lang w:eastAsia="zh-CN"/>
        </w:rPr>
        <w:t>（1)根据材料一并结合所学知识，指出“铜钟依次奏响，乐声丰富而和谐”的社会内涵及孔子的教学目的。（4分）</w:t>
      </w:r>
    </w:p>
    <w:p>
      <w:pPr>
        <w:pStyle w:val="19"/>
        <w:spacing w:line="360" w:lineRule="auto"/>
        <w:rPr>
          <w:rFonts w:ascii="宋体" w:hAnsi="宋体" w:eastAsia="宋体"/>
          <w:lang w:eastAsia="zh-CN"/>
        </w:rPr>
      </w:pPr>
      <w:r>
        <w:rPr>
          <w:rFonts w:ascii="宋体" w:hAnsi="宋体" w:eastAsia="宋体"/>
          <w:lang w:eastAsia="zh-CN"/>
        </w:rPr>
        <w:t>（2)概括材料二所反映的社会与经济的巨变。结合所学，写出英国第一条商用铁路试车成功的年份，并说明当时交通运输业的革命对世界市场的影响。（5分）</w:t>
      </w:r>
    </w:p>
    <w:p>
      <w:pPr>
        <w:pStyle w:val="19"/>
        <w:spacing w:line="360" w:lineRule="auto"/>
        <w:rPr>
          <w:rFonts w:ascii="宋体" w:hAnsi="宋体" w:eastAsia="宋体"/>
        </w:rPr>
      </w:pPr>
      <w:r>
        <w:rPr>
          <w:rFonts w:ascii="宋体" w:hAnsi="宋体" w:eastAsia="宋体"/>
          <w:lang w:eastAsia="zh-CN"/>
        </w:rPr>
        <w:t>（3)根据材料三并结合所学知识，指出导致“饥饿状态”的主要原因，并简述列宁在1921年前后围绕工业建设的“希望”和“信心”所做的实践与理论努力。</w:t>
      </w:r>
      <w:r>
        <w:rPr>
          <w:rFonts w:ascii="宋体" w:hAnsi="宋体" w:eastAsia="宋体"/>
        </w:rPr>
        <w:t>（6分）</w:t>
      </w:r>
    </w:p>
    <w:p>
      <w:pPr>
        <w:pStyle w:val="19"/>
        <w:spacing w:line="360" w:lineRule="auto"/>
        <w:rPr>
          <w:rFonts w:ascii="宋体" w:hAnsi="宋体" w:eastAsia="宋体"/>
        </w:rPr>
      </w:pPr>
      <w:r>
        <w:rPr>
          <w:rFonts w:ascii="宋体" w:hAnsi="宋体" w:eastAsia="宋体"/>
        </w:rPr>
        <w:drawing>
          <wp:inline distT="0" distB="0" distL="0" distR="0">
            <wp:extent cx="5486400" cy="7750175"/>
            <wp:effectExtent l="0" t="0" r="0" b="317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5486400" cy="7750175"/>
                    </a:xfrm>
                    <a:prstGeom prst="rect">
                      <a:avLst/>
                    </a:prstGeom>
                  </pic:spPr>
                </pic:pic>
              </a:graphicData>
            </a:graphic>
          </wp:inline>
        </w:drawing>
      </w:r>
    </w:p>
    <w:sectPr>
      <w:headerReference r:id="rId5" w:type="first"/>
      <w:footerReference r:id="rId7" w:type="first"/>
      <w:headerReference r:id="rId3" w:type="default"/>
      <w:headerReference r:id="rId4" w:type="even"/>
      <w:footerReference r:id="rId6" w:type="even"/>
      <w:pgSz w:w="11906" w:h="16838"/>
      <w:pgMar w:top="1417" w:right="1417" w:bottom="1417" w:left="1417" w:header="850"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5486400" cy="8229600"/>
          <wp:effectExtent l="0" t="0" r="0" b="0"/>
          <wp:wrapNone/>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
                  <a:stretch>
                    <a:fillRect/>
                  </a:stretch>
                </pic:blipFill>
                <pic:spPr>
                  <a:xfrm>
                    <a:off x="0" y="0"/>
                    <a:ext cx="5486400" cy="8229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366E4"/>
    <w:rsid w:val="0006063C"/>
    <w:rsid w:val="0015074B"/>
    <w:rsid w:val="00176143"/>
    <w:rsid w:val="001E2E0C"/>
    <w:rsid w:val="0029639D"/>
    <w:rsid w:val="00326F90"/>
    <w:rsid w:val="003400EB"/>
    <w:rsid w:val="003473A3"/>
    <w:rsid w:val="003558C6"/>
    <w:rsid w:val="003576DF"/>
    <w:rsid w:val="003940FD"/>
    <w:rsid w:val="003D2D41"/>
    <w:rsid w:val="00407851"/>
    <w:rsid w:val="0044138D"/>
    <w:rsid w:val="005442D5"/>
    <w:rsid w:val="00566FDC"/>
    <w:rsid w:val="0060680C"/>
    <w:rsid w:val="00677EFF"/>
    <w:rsid w:val="007251EC"/>
    <w:rsid w:val="007A6A17"/>
    <w:rsid w:val="007B2E36"/>
    <w:rsid w:val="008A496B"/>
    <w:rsid w:val="009024B0"/>
    <w:rsid w:val="009E25E8"/>
    <w:rsid w:val="00A67EE1"/>
    <w:rsid w:val="00A8340C"/>
    <w:rsid w:val="00A97B22"/>
    <w:rsid w:val="00AA1D8D"/>
    <w:rsid w:val="00AD105A"/>
    <w:rsid w:val="00AE12AA"/>
    <w:rsid w:val="00AE38D2"/>
    <w:rsid w:val="00B47730"/>
    <w:rsid w:val="00B47E3C"/>
    <w:rsid w:val="00BF07D4"/>
    <w:rsid w:val="00CB0664"/>
    <w:rsid w:val="00CC0352"/>
    <w:rsid w:val="00CC4579"/>
    <w:rsid w:val="00D178DC"/>
    <w:rsid w:val="00DA30D9"/>
    <w:rsid w:val="00DC37CD"/>
    <w:rsid w:val="00E22F37"/>
    <w:rsid w:val="00F904DB"/>
    <w:rsid w:val="00FC693F"/>
    <w:rsid w:val="00FE2D73"/>
    <w:rsid w:val="1BD83F49"/>
    <w:rsid w:val="69F370EE"/>
    <w:rsid w:val="7B7B7B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qFormat/>
    <w:uiPriority w:val="99"/>
  </w:style>
  <w:style w:type="paragraph" w:styleId="137">
    <w:name w:val="No Spacing"/>
    <w:qFormat/>
    <w:uiPriority w:val="1"/>
    <w:pPr>
      <w:spacing w:after="200" w:line="276" w:lineRule="auto"/>
    </w:pPr>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qFormat/>
    <w:uiPriority w:val="99"/>
  </w:style>
  <w:style w:type="character" w:customStyle="1" w:styleId="145">
    <w:name w:val="正文文本 2 字符"/>
    <w:basedOn w:val="132"/>
    <w:link w:val="28"/>
    <w:qFormat/>
    <w:uiPriority w:val="99"/>
  </w:style>
  <w:style w:type="character" w:customStyle="1" w:styleId="146">
    <w:name w:val="正文文本 3 字符"/>
    <w:basedOn w:val="132"/>
    <w:link w:val="17"/>
    <w:qFormat/>
    <w:uiPriority w:val="99"/>
    <w:rPr>
      <w:sz w:val="16"/>
      <w:szCs w:val="16"/>
    </w:rPr>
  </w:style>
  <w:style w:type="character" w:customStyle="1" w:styleId="147">
    <w:name w:val="宏文本 字符"/>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qFormat/>
    <w:uiPriority w:val="29"/>
    <w:rPr>
      <w:i/>
      <w:iCs/>
      <w:color w:val="000000" w:themeColor="text1"/>
      <w14:textFill>
        <w14:solidFill>
          <w14:schemeClr w14:val="tx1"/>
        </w14:solidFill>
      </w14:textFill>
    </w:rPr>
  </w:style>
  <w:style w:type="character" w:customStyle="1" w:styleId="150">
    <w:name w:val="标题 4 字符"/>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14</Pages>
  <Words>1043</Words>
  <Characters>5948</Characters>
  <Lines>49</Lines>
  <Paragraphs>13</Paragraphs>
  <TotalTime>26</TotalTime>
  <ScaleCrop>false</ScaleCrop>
  <LinksUpToDate>false</LinksUpToDate>
  <CharactersWithSpaces>6978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2020-12-20T11:07:17Z</dcterms:modified>
  <dc:subject>历史.docx</dc:subject>
  <dc:title>历史.docx</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2052-11.1.0.10228</vt:lpwstr>
  </property>
</Properties>
</file>