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ackground w:color="ffffff">
    <v:background id="_x0000_s1025" filled="t"/>
  </w:background>
  <w:body>
    <w:p w:rsidR="009748C3">
      <w:pPr>
        <w:spacing w:line="360" w:lineRule="auto"/>
        <w:ind w:firstLine="1400" w:firstLineChars="500"/>
        <w:rPr>
          <w:rFonts w:ascii="黑体" w:eastAsia="黑体" w:hAnsi="黑体" w:cs="黑体"/>
          <w:b/>
          <w:bCs/>
          <w:sz w:val="28"/>
          <w:szCs w:val="28"/>
        </w:rPr>
      </w:pPr>
      <w:r>
        <w:rPr>
          <w:rFonts w:ascii="黑体" w:eastAsia="黑体" w:hint="eastAsia"/>
          <w:b/>
          <w:bCs/>
          <w:sz w:val="28"/>
          <w:szCs w:val="28"/>
        </w:rPr>
        <w:drawing>
          <wp:anchor simplePos="0" relativeHeight="251658240" behindDoc="0" locked="0" layoutInCell="1" allowOverlap="1">
            <wp:simplePos x="0" y="0"/>
            <wp:positionH relativeFrom="page">
              <wp:posOffset>11328400</wp:posOffset>
            </wp:positionH>
            <wp:positionV relativeFrom="topMargin">
              <wp:posOffset>11861800</wp:posOffset>
            </wp:positionV>
            <wp:extent cx="368300" cy="419100"/>
            <wp:wrapNone/>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33079" name=""/>
                    <pic:cNvPicPr>
                      <a:picLocks noChangeAspect="1"/>
                    </pic:cNvPicPr>
                  </pic:nvPicPr>
                  <pic:blipFill>
                    <a:blip xmlns:r="http://schemas.openxmlformats.org/officeDocument/2006/relationships" r:embed="rId6"/>
                    <a:stretch>
                      <a:fillRect/>
                    </a:stretch>
                  </pic:blipFill>
                  <pic:spPr>
                    <a:xfrm>
                      <a:off x="0" y="0"/>
                      <a:ext cx="368300" cy="419100"/>
                    </a:xfrm>
                    <a:prstGeom prst="rect">
                      <a:avLst/>
                    </a:prstGeom>
                  </pic:spPr>
                </pic:pic>
              </a:graphicData>
            </a:graphic>
          </wp:anchor>
        </w:drawing>
      </w:r>
      <w:r>
        <w:rPr>
          <w:rFonts w:ascii="黑体" w:eastAsia="黑体" w:hint="eastAsia"/>
          <w:b/>
          <w:bCs/>
          <w:sz w:val="28"/>
          <w:szCs w:val="28"/>
        </w:rPr>
        <w:t>2020</w:t>
      </w:r>
      <w:r>
        <w:rPr>
          <w:rFonts w:ascii="黑体" w:eastAsia="黑体" w:hint="eastAsia"/>
          <w:b/>
          <w:bCs/>
          <w:sz w:val="28"/>
          <w:szCs w:val="28"/>
        </w:rPr>
        <w:t>年</w:t>
      </w:r>
      <w:r>
        <w:rPr>
          <w:rFonts w:ascii="黑体" w:eastAsia="黑体" w:hint="eastAsia"/>
          <w:b/>
          <w:bCs/>
          <w:sz w:val="28"/>
          <w:szCs w:val="28"/>
        </w:rPr>
        <w:t>6</w:t>
      </w:r>
      <w:r>
        <w:rPr>
          <w:rFonts w:ascii="黑体" w:eastAsia="黑体" w:hint="eastAsia"/>
          <w:b/>
          <w:bCs/>
          <w:sz w:val="28"/>
          <w:szCs w:val="28"/>
        </w:rPr>
        <w:t>月</w:t>
      </w:r>
      <w:r>
        <w:rPr>
          <w:rFonts w:ascii="黑体" w:eastAsia="黑体" w:hint="eastAsia"/>
          <w:b/>
          <w:bCs/>
          <w:sz w:val="28"/>
          <w:szCs w:val="28"/>
        </w:rPr>
        <w:t>镇海中学</w:t>
      </w:r>
      <w:r>
        <w:rPr>
          <w:rFonts w:ascii="黑体" w:eastAsia="黑体" w:hint="eastAsia"/>
          <w:b/>
          <w:bCs/>
          <w:sz w:val="28"/>
          <w:szCs w:val="28"/>
        </w:rPr>
        <w:t>选考适应性考试思想政治学科</w:t>
      </w:r>
    </w:p>
    <w:p w:rsidR="009748C3">
      <w:pPr>
        <w:spacing w:line="360" w:lineRule="auto"/>
        <w:rPr>
          <w:rFonts w:ascii="宋体" w:hAnsi="宋体"/>
          <w:b/>
        </w:rPr>
      </w:pPr>
      <w:r>
        <w:rPr>
          <w:rFonts w:ascii="宋体" w:hAnsi="宋体" w:hint="eastAsia"/>
          <w:b/>
        </w:rPr>
        <w:t>考生须</w:t>
      </w:r>
      <w:r>
        <w:rPr>
          <w:rFonts w:ascii="宋体" w:hAnsi="宋体" w:hint="eastAsia"/>
          <w:b/>
          <w:noProof/>
        </w:rPr>
        <w:drawing>
          <wp:inline distT="0" distB="0" distL="0" distR="0">
            <wp:extent cx="21590" cy="19050"/>
            <wp:effectExtent l="1905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37222468" name=""/>
                    <pic:cNvPicPr/>
                  </pic:nvPicPr>
                  <pic:blipFill>
                    <a:blip xmlns:r="http://schemas.openxmlformats.org/officeDocument/2006/relationships" r:embed="rId7" cstate="print"/>
                    <a:stretch>
                      <a:fillRect/>
                    </a:stretch>
                  </pic:blipFill>
                  <pic:spPr>
                    <a:xfrm>
                      <a:off x="0" y="0"/>
                      <a:ext cx="21590" cy="19050"/>
                    </a:xfrm>
                    <a:prstGeom prst="rect">
                      <a:avLst/>
                    </a:prstGeom>
                  </pic:spPr>
                </pic:pic>
              </a:graphicData>
            </a:graphic>
          </wp:inline>
        </w:drawing>
      </w:r>
      <w:r>
        <w:rPr>
          <w:rFonts w:ascii="宋体" w:hAnsi="宋体" w:hint="eastAsia"/>
          <w:b/>
        </w:rPr>
        <w:t>知：</w:t>
      </w:r>
    </w:p>
    <w:p w:rsidR="009748C3">
      <w:pPr>
        <w:spacing w:line="360" w:lineRule="auto"/>
        <w:ind w:firstLine="420" w:firstLineChars="200"/>
        <w:rPr>
          <w:rFonts w:ascii="宋体" w:hAnsi="宋体"/>
          <w:b/>
        </w:rPr>
      </w:pPr>
      <w:r>
        <w:rPr>
          <w:rFonts w:ascii="宋体" w:hAnsi="宋体" w:hint="eastAsia"/>
          <w:b/>
        </w:rPr>
        <w:t>1</w:t>
      </w:r>
      <w:r>
        <w:rPr>
          <w:rFonts w:ascii="宋体" w:hAnsi="宋体" w:hint="eastAsia"/>
          <w:b/>
        </w:rPr>
        <w:t>．本卷满分</w:t>
      </w:r>
      <w:r>
        <w:rPr>
          <w:rFonts w:ascii="宋体" w:hAnsi="宋体" w:hint="eastAsia"/>
          <w:b/>
        </w:rPr>
        <w:t>100</w:t>
      </w:r>
      <w:r>
        <w:rPr>
          <w:rFonts w:ascii="宋体" w:hAnsi="宋体" w:hint="eastAsia"/>
          <w:b/>
        </w:rPr>
        <w:t>分，考试时间</w:t>
      </w:r>
      <w:r>
        <w:rPr>
          <w:rFonts w:ascii="宋体" w:hAnsi="宋体" w:hint="eastAsia"/>
          <w:b/>
        </w:rPr>
        <w:t>90</w:t>
      </w:r>
      <w:r>
        <w:rPr>
          <w:rFonts w:ascii="宋体" w:hAnsi="宋体" w:hint="eastAsia"/>
          <w:b/>
        </w:rPr>
        <w:t>分钟；</w:t>
      </w:r>
    </w:p>
    <w:p w:rsidR="009748C3">
      <w:pPr>
        <w:spacing w:line="360" w:lineRule="auto"/>
        <w:ind w:firstLine="420" w:firstLineChars="200"/>
        <w:rPr>
          <w:rFonts w:ascii="宋体" w:hAnsi="宋体"/>
          <w:b/>
        </w:rPr>
      </w:pPr>
      <w:r>
        <w:rPr>
          <w:rFonts w:ascii="宋体" w:hAnsi="宋体" w:hint="eastAsia"/>
          <w:b/>
        </w:rPr>
        <w:t>2</w:t>
      </w:r>
      <w:r>
        <w:rPr>
          <w:rFonts w:ascii="宋体" w:hAnsi="宋体" w:hint="eastAsia"/>
          <w:b/>
        </w:rPr>
        <w:t>．答题前，在答题卷指定区域填写学校、班级、姓名、试场号、座位号及准考证号；</w:t>
      </w:r>
    </w:p>
    <w:p w:rsidR="009748C3">
      <w:pPr>
        <w:spacing w:line="360" w:lineRule="auto"/>
        <w:ind w:firstLine="420" w:firstLineChars="200"/>
        <w:rPr>
          <w:rFonts w:ascii="宋体" w:hAnsi="宋体"/>
          <w:b/>
        </w:rPr>
      </w:pPr>
      <w:r>
        <w:rPr>
          <w:rFonts w:ascii="宋体" w:hAnsi="宋体" w:hint="eastAsia"/>
          <w:b/>
        </w:rPr>
        <w:t>3</w:t>
      </w:r>
      <w:r>
        <w:rPr>
          <w:rFonts w:ascii="宋体" w:hAnsi="宋体" w:hint="eastAsia"/>
          <w:b/>
        </w:rPr>
        <w:t>．所有答案必须写在答题卷上，写在试卷上无效；考试结束后，只需上交答题卷。</w:t>
      </w:r>
    </w:p>
    <w:p w:rsidR="009748C3">
      <w:pPr>
        <w:spacing w:line="360" w:lineRule="auto"/>
        <w:ind w:left="397" w:hanging="397" w:hangingChars="189"/>
        <w:rPr>
          <w:rFonts w:ascii="宋体" w:eastAsia="宋体" w:hAnsi="宋体" w:cs="宋体"/>
          <w:b/>
          <w:szCs w:val="21"/>
        </w:rPr>
      </w:pPr>
      <w:r>
        <w:rPr>
          <w:rFonts w:ascii="宋体" w:eastAsia="宋体" w:hAnsi="宋体" w:cs="宋体" w:hint="eastAsia"/>
          <w:b/>
          <w:szCs w:val="21"/>
        </w:rPr>
        <w:t>一、判断题（本大题共</w:t>
      </w:r>
      <w:r>
        <w:rPr>
          <w:rFonts w:ascii="宋体" w:eastAsia="宋体" w:hAnsi="宋体" w:cs="宋体" w:hint="eastAsia"/>
          <w:b/>
          <w:szCs w:val="21"/>
        </w:rPr>
        <w:t>10</w:t>
      </w:r>
      <w:r>
        <w:rPr>
          <w:rFonts w:ascii="宋体" w:eastAsia="宋体" w:hAnsi="宋体" w:cs="宋体" w:hint="eastAsia"/>
          <w:b/>
          <w:szCs w:val="21"/>
        </w:rPr>
        <w:t>小题，每小题</w:t>
      </w:r>
      <w:r>
        <w:rPr>
          <w:rFonts w:ascii="宋体" w:eastAsia="宋体" w:hAnsi="宋体" w:cs="宋体" w:hint="eastAsia"/>
          <w:b/>
          <w:szCs w:val="21"/>
        </w:rPr>
        <w:t>1</w:t>
      </w:r>
      <w:r>
        <w:rPr>
          <w:rFonts w:ascii="宋体" w:eastAsia="宋体" w:hAnsi="宋体" w:cs="宋体" w:hint="eastAsia"/>
          <w:b/>
          <w:szCs w:val="21"/>
        </w:rPr>
        <w:t>分，共</w:t>
      </w:r>
      <w:r>
        <w:rPr>
          <w:rFonts w:ascii="宋体" w:eastAsia="宋体" w:hAnsi="宋体" w:cs="宋体" w:hint="eastAsia"/>
          <w:b/>
          <w:szCs w:val="21"/>
        </w:rPr>
        <w:t>10</w:t>
      </w:r>
      <w:r>
        <w:rPr>
          <w:rFonts w:ascii="宋体" w:eastAsia="宋体" w:hAnsi="宋体" w:cs="宋体" w:hint="eastAsia"/>
          <w:b/>
          <w:szCs w:val="21"/>
        </w:rPr>
        <w:t>分。判断下列说法是否正确，正确的请将答</w:t>
      </w:r>
    </w:p>
    <w:p w:rsidR="009748C3">
      <w:pPr>
        <w:spacing w:line="360" w:lineRule="auto"/>
        <w:ind w:left="397" w:hanging="397" w:hangingChars="189"/>
        <w:rPr>
          <w:rFonts w:ascii="宋体" w:eastAsia="宋体" w:hAnsi="宋体" w:cs="宋体"/>
          <w:b/>
          <w:szCs w:val="21"/>
        </w:rPr>
      </w:pPr>
      <w:r>
        <w:rPr>
          <w:rFonts w:ascii="宋体" w:eastAsia="宋体" w:hAnsi="宋体" w:cs="宋体" w:hint="eastAsia"/>
          <w:b/>
          <w:szCs w:val="21"/>
        </w:rPr>
        <w:t>题纸相应题号后的</w:t>
      </w:r>
      <w:r>
        <w:rPr>
          <w:rFonts w:ascii="宋体" w:eastAsia="宋体" w:hAnsi="宋体" w:cs="宋体" w:hint="eastAsia"/>
          <w:b/>
          <w:szCs w:val="21"/>
        </w:rPr>
        <w:t>T</w:t>
      </w:r>
      <w:r>
        <w:rPr>
          <w:rFonts w:ascii="宋体" w:eastAsia="宋体" w:hAnsi="宋体" w:cs="宋体" w:hint="eastAsia"/>
          <w:b/>
          <w:szCs w:val="21"/>
        </w:rPr>
        <w:t>涂黑，错误的请将答题纸相应题号后的</w:t>
      </w:r>
      <w:r>
        <w:rPr>
          <w:rFonts w:ascii="宋体" w:eastAsia="宋体" w:hAnsi="宋体" w:cs="宋体" w:hint="eastAsia"/>
          <w:b/>
          <w:szCs w:val="21"/>
        </w:rPr>
        <w:t>F</w:t>
      </w:r>
      <w:r>
        <w:rPr>
          <w:rFonts w:ascii="宋体" w:eastAsia="宋体" w:hAnsi="宋体" w:cs="宋体" w:hint="eastAsia"/>
          <w:b/>
          <w:szCs w:val="21"/>
        </w:rPr>
        <w:t>涂黑。）</w:t>
      </w:r>
    </w:p>
    <w:p w:rsidR="009748C3">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商品价格的变动会引导生产</w:t>
      </w:r>
      <w:r>
        <w:rPr>
          <w:rFonts w:ascii="宋体" w:eastAsia="宋体" w:hAnsi="宋体" w:cs="宋体" w:hint="eastAsia"/>
          <w:noProof/>
          <w:szCs w:val="21"/>
        </w:rPr>
        <w:drawing>
          <wp:inline distT="0" distB="0" distL="0" distR="0">
            <wp:extent cx="17779" cy="15240"/>
            <wp:effectExtent l="19050" t="0" r="1271"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22301949" name=""/>
                    <pic:cNvPicPr/>
                  </pic:nvPicPr>
                  <pic:blipFill>
                    <a:blip xmlns:r="http://schemas.openxmlformats.org/officeDocument/2006/relationships" r:embed="rId7" cstate="print"/>
                    <a:stretch>
                      <a:fillRect/>
                    </a:stretch>
                  </pic:blipFill>
                  <pic:spPr>
                    <a:xfrm>
                      <a:off x="0" y="0"/>
                      <a:ext cx="17779" cy="15240"/>
                    </a:xfrm>
                    <a:prstGeom prst="rect">
                      <a:avLst/>
                    </a:prstGeom>
                  </pic:spPr>
                </pic:pic>
              </a:graphicData>
            </a:graphic>
          </wp:inline>
        </w:drawing>
      </w:r>
      <w:r>
        <w:rPr>
          <w:rFonts w:ascii="宋体" w:eastAsia="宋体" w:hAnsi="宋体" w:cs="宋体" w:hint="eastAsia"/>
          <w:szCs w:val="21"/>
        </w:rPr>
        <w:t>要素在不同生产部门之间的配置</w:t>
      </w:r>
      <w:r>
        <w:rPr>
          <w:rFonts w:ascii="宋体" w:eastAsia="宋体" w:hAnsi="宋体" w:cs="宋体" w:hint="eastAsia"/>
          <w:szCs w:val="21"/>
        </w:rPr>
        <w:t>。</w:t>
      </w:r>
    </w:p>
    <w:p w:rsidR="009748C3">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noProof/>
          <w:szCs w:val="21"/>
        </w:rPr>
        <w:drawing>
          <wp:inline distT="0" distB="0" distL="0" distR="0">
            <wp:extent cx="12700" cy="12700"/>
            <wp:effectExtent l="19050" t="0" r="635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10124051" name=""/>
                    <pic:cNvPicPr/>
                  </pic:nvPicPr>
                  <pic:blipFill>
                    <a:blip xmlns:r="http://schemas.openxmlformats.org/officeDocument/2006/relationships" r:embed="rId7" cstate="print"/>
                    <a:stretch>
                      <a:fillRect/>
                    </a:stretch>
                  </pic:blipFill>
                  <pic:spPr>
                    <a:xfrm>
                      <a:off x="0" y="0"/>
                      <a:ext cx="12700" cy="12700"/>
                    </a:xfrm>
                    <a:prstGeom prst="rect">
                      <a:avLst/>
                    </a:prstGeom>
                  </pic:spPr>
                </pic:pic>
              </a:graphicData>
            </a:graphic>
          </wp:inline>
        </w:drawing>
      </w:r>
      <w:r>
        <w:rPr>
          <w:rFonts w:ascii="宋体" w:eastAsia="宋体" w:hAnsi="宋体" w:cs="宋体" w:hint="eastAsia"/>
          <w:szCs w:val="21"/>
        </w:rPr>
        <w:t>.</w:t>
      </w:r>
      <w:r>
        <w:rPr>
          <w:rFonts w:ascii="宋体" w:eastAsia="宋体" w:hAnsi="宋体" w:cs="宋体" w:hint="eastAsia"/>
          <w:szCs w:val="21"/>
        </w:rPr>
        <w:t>所有股份有限公司的股票都能上市交易</w:t>
      </w:r>
      <w:r>
        <w:rPr>
          <w:rFonts w:ascii="宋体" w:eastAsia="宋体" w:hAnsi="宋体" w:cs="宋体" w:hint="eastAsia"/>
          <w:szCs w:val="21"/>
        </w:rPr>
        <w:t>。</w:t>
      </w:r>
    </w:p>
    <w:p w:rsidR="009748C3">
      <w:pPr>
        <w:spacing w:line="360"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我国社会主要矛盾虽然变化，但是我国的基本国情没有变</w:t>
      </w:r>
      <w:r>
        <w:rPr>
          <w:rFonts w:ascii="宋体" w:eastAsia="宋体" w:hAnsi="宋体" w:cs="宋体" w:hint="eastAsia"/>
          <w:szCs w:val="21"/>
        </w:rPr>
        <w:t>。</w:t>
      </w:r>
    </w:p>
    <w:p w:rsidR="009748C3">
      <w:pPr>
        <w:spacing w:line="360" w:lineRule="auto"/>
        <w:rPr>
          <w:rFonts w:ascii="宋体" w:eastAsia="宋体" w:hAnsi="宋体" w:cs="宋体"/>
          <w:szCs w:val="21"/>
        </w:rPr>
      </w:pPr>
      <w:r>
        <w:rPr>
          <w:rFonts w:ascii="宋体" w:eastAsia="宋体" w:hAnsi="宋体" w:cs="宋体" w:hint="eastAsia"/>
          <w:szCs w:val="21"/>
        </w:rPr>
        <w:t>4.</w:t>
      </w:r>
      <w:r>
        <w:rPr>
          <w:rFonts w:ascii="Times New Roman" w:eastAsia="宋体" w:hAnsi="Times New Roman" w:cs="Times New Roman" w:hint="eastAsia"/>
          <w:szCs w:val="21"/>
        </w:rPr>
        <w:t>宁波海曙推进“清廉社区”建设，有利于基层政府政治生态风清气正</w:t>
      </w:r>
      <w:r>
        <w:rPr>
          <w:rFonts w:ascii="Times New Roman" w:hAnsi="Times New Roman" w:cs="Times New Roman"/>
          <w:szCs w:val="21"/>
        </w:rPr>
        <w:t>。</w:t>
      </w:r>
    </w:p>
    <w:p w:rsidR="009748C3">
      <w:pPr>
        <w:spacing w:line="360" w:lineRule="auto"/>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我国坚持总体国</w:t>
      </w:r>
      <w:r>
        <w:rPr>
          <w:rFonts w:ascii="宋体" w:eastAsia="宋体" w:hAnsi="宋体" w:cs="宋体" w:hint="eastAsia"/>
          <w:szCs w:val="21"/>
        </w:rPr>
        <w:t xml:space="preserve"> </w:t>
      </w:r>
      <w:r>
        <w:rPr>
          <w:rFonts w:ascii="宋体" w:eastAsia="宋体" w:hAnsi="宋体" w:cs="宋体" w:hint="eastAsia"/>
          <w:szCs w:val="21"/>
        </w:rPr>
        <w:t>家安全观，坚持国家利益至上。</w:t>
      </w:r>
    </w:p>
    <w:p w:rsidR="009748C3">
      <w:pPr>
        <w:spacing w:line="360" w:lineRule="auto"/>
        <w:rPr>
          <w:rFonts w:ascii="Times New Roman" w:hAnsi="Times New Roman" w:cs="Times New Roman"/>
          <w:szCs w:val="21"/>
        </w:rPr>
      </w:pPr>
      <w:r>
        <w:rPr>
          <w:rFonts w:ascii="宋体" w:eastAsia="宋体" w:hAnsi="宋体" w:cs="宋体" w:hint="eastAsia"/>
          <w:szCs w:val="21"/>
        </w:rPr>
        <w:t>6.</w:t>
      </w:r>
      <w:r>
        <w:rPr>
          <w:rFonts w:ascii="宋体" w:eastAsia="宋体" w:hAnsi="宋体" w:cs="宋体" w:hint="eastAsia"/>
          <w:szCs w:val="21"/>
        </w:rPr>
        <w:t>在综合国力中，民族精神等精神力量也是重要组成部分</w:t>
      </w:r>
      <w:r>
        <w:rPr>
          <w:rFonts w:ascii="Times New Roman" w:hAnsi="Times New Roman" w:cs="Times New Roman" w:hint="eastAsia"/>
          <w:szCs w:val="21"/>
        </w:rPr>
        <w:t>。</w:t>
      </w:r>
    </w:p>
    <w:p w:rsidR="009748C3">
      <w:pPr>
        <w:spacing w:line="360" w:lineRule="auto"/>
        <w:rPr>
          <w:rFonts w:ascii="宋体" w:eastAsia="宋体" w:hAnsi="宋体" w:cs="宋体"/>
          <w:szCs w:val="21"/>
        </w:rPr>
      </w:pPr>
      <w:r>
        <w:rPr>
          <w:rFonts w:ascii="宋体" w:eastAsia="宋体" w:hAnsi="宋体" w:cs="宋体" w:hint="eastAsia"/>
          <w:szCs w:val="21"/>
        </w:rPr>
        <w:t>7.</w:t>
      </w:r>
      <w:r>
        <w:rPr>
          <w:rFonts w:ascii="Times New Roman" w:eastAsia="宋体" w:hAnsi="Times New Roman" w:cs="Times New Roman" w:hint="eastAsia"/>
          <w:szCs w:val="21"/>
        </w:rPr>
        <w:t>文学艺术是一个民族文明程度的重要标志之一</w:t>
      </w:r>
      <w:r>
        <w:rPr>
          <w:rFonts w:ascii="Times New Roman" w:hAnsi="Times New Roman" w:cs="Times New Roman"/>
          <w:szCs w:val="21"/>
        </w:rPr>
        <w:t>。</w:t>
      </w:r>
    </w:p>
    <w:p w:rsidR="009748C3">
      <w:pPr>
        <w:tabs>
          <w:tab w:val="left" w:pos="4179"/>
        </w:tabs>
        <w:spacing w:line="360" w:lineRule="auto"/>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唯心主义都是把人的主观精神夸大为唯一的实在</w:t>
      </w:r>
      <w:r>
        <w:rPr>
          <w:rFonts w:ascii="宋体" w:eastAsia="宋体" w:hAnsi="宋体" w:cs="宋体" w:hint="eastAsia"/>
          <w:szCs w:val="21"/>
        </w:rPr>
        <w:t>。</w:t>
      </w:r>
    </w:p>
    <w:p w:rsidR="009748C3">
      <w:pPr>
        <w:spacing w:line="360" w:lineRule="auto"/>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“地球上最美的花朵”是指客观事物的规律</w:t>
      </w:r>
      <w:r>
        <w:rPr>
          <w:rFonts w:ascii="宋体" w:eastAsia="宋体" w:hAnsi="宋体" w:cs="宋体" w:hint="eastAsia"/>
          <w:szCs w:val="21"/>
        </w:rPr>
        <w:t>。</w:t>
      </w:r>
    </w:p>
    <w:p w:rsidR="009748C3">
      <w:pPr>
        <w:spacing w:line="360" w:lineRule="auto"/>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社会主义社会的基本矛盾是非对抗性的矛盾</w:t>
      </w:r>
      <w:r>
        <w:rPr>
          <w:rFonts w:ascii="宋体" w:eastAsia="宋体" w:hAnsi="宋体" w:cs="宋体" w:hint="eastAsia"/>
          <w:szCs w:val="21"/>
        </w:rPr>
        <w:t>。</w:t>
      </w:r>
    </w:p>
    <w:p w:rsidR="009748C3">
      <w:pPr>
        <w:spacing w:line="360" w:lineRule="auto"/>
        <w:ind w:left="420" w:hanging="420" w:hangingChars="200"/>
        <w:rPr>
          <w:rFonts w:ascii="宋体" w:eastAsia="宋体" w:hAnsi="宋体" w:cs="宋体"/>
          <w:b/>
          <w:szCs w:val="21"/>
        </w:rPr>
      </w:pPr>
      <w:r>
        <w:rPr>
          <w:rFonts w:ascii="宋体" w:eastAsia="宋体" w:hAnsi="宋体" w:cs="宋体" w:hint="eastAsia"/>
          <w:b/>
          <w:szCs w:val="21"/>
        </w:rPr>
        <w:t>二、选择题Ⅰ（本大题共</w:t>
      </w:r>
      <w:r>
        <w:rPr>
          <w:rFonts w:ascii="宋体" w:eastAsia="宋体" w:hAnsi="宋体" w:cs="宋体" w:hint="eastAsia"/>
          <w:b/>
          <w:szCs w:val="21"/>
        </w:rPr>
        <w:t>21</w:t>
      </w:r>
      <w:r>
        <w:rPr>
          <w:rFonts w:ascii="宋体" w:eastAsia="宋体" w:hAnsi="宋体" w:cs="宋体" w:hint="eastAsia"/>
          <w:b/>
          <w:szCs w:val="21"/>
        </w:rPr>
        <w:t>小题，每小题</w:t>
      </w:r>
      <w:r>
        <w:rPr>
          <w:rFonts w:ascii="宋体" w:eastAsia="宋体" w:hAnsi="宋体" w:cs="宋体" w:hint="eastAsia"/>
          <w:b/>
          <w:szCs w:val="21"/>
        </w:rPr>
        <w:t>2</w:t>
      </w:r>
      <w:r>
        <w:rPr>
          <w:rFonts w:ascii="宋体" w:eastAsia="宋体" w:hAnsi="宋体" w:cs="宋体" w:hint="eastAsia"/>
          <w:b/>
          <w:szCs w:val="21"/>
        </w:rPr>
        <w:t>分，共</w:t>
      </w:r>
      <w:r>
        <w:rPr>
          <w:rFonts w:ascii="宋体" w:eastAsia="宋体" w:hAnsi="宋体" w:cs="宋体" w:hint="eastAsia"/>
          <w:b/>
          <w:szCs w:val="21"/>
        </w:rPr>
        <w:t>42</w:t>
      </w:r>
      <w:r>
        <w:rPr>
          <w:rFonts w:ascii="宋体" w:eastAsia="宋体" w:hAnsi="宋体" w:cs="宋体" w:hint="eastAsia"/>
          <w:b/>
          <w:szCs w:val="21"/>
        </w:rPr>
        <w:t>分。在每小题列出的四个备选项中，只有</w:t>
      </w:r>
    </w:p>
    <w:p w:rsidR="009748C3">
      <w:pPr>
        <w:spacing w:line="360" w:lineRule="auto"/>
        <w:ind w:left="420" w:hanging="420" w:hangingChars="200"/>
        <w:rPr>
          <w:rFonts w:ascii="宋体" w:eastAsia="宋体" w:hAnsi="宋体" w:cs="宋体"/>
          <w:b/>
          <w:szCs w:val="21"/>
        </w:rPr>
      </w:pPr>
      <w:r>
        <w:rPr>
          <w:rFonts w:ascii="宋体" w:eastAsia="宋体" w:hAnsi="宋体" w:cs="宋体" w:hint="eastAsia"/>
          <w:b/>
          <w:szCs w:val="21"/>
        </w:rPr>
        <w:t>一项是符合题目要求的，不选、多选、错选均不给分。）</w:t>
      </w:r>
    </w:p>
    <w:p w:rsidR="009748C3">
      <w:pPr>
        <w:spacing w:line="360" w:lineRule="auto"/>
        <w:ind w:left="315" w:hanging="315" w:hangingChars="150"/>
        <w:rPr>
          <w:rFonts w:asciiTheme="minorEastAsia" w:hAnsiTheme="minorEastAsia" w:cs="宋体"/>
          <w:szCs w:val="21"/>
        </w:rPr>
      </w:pPr>
      <w:r>
        <w:rPr>
          <w:rFonts w:asciiTheme="minorEastAsia" w:hAnsiTheme="minorEastAsia" w:cs="宋体" w:hint="eastAsia"/>
          <w:szCs w:val="21"/>
        </w:rPr>
        <w:t>11.</w:t>
      </w:r>
      <w:r>
        <w:rPr>
          <w:rFonts w:asciiTheme="minorEastAsia" w:hAnsiTheme="minorEastAsia" w:cs="宋体" w:hint="eastAsia"/>
          <w:szCs w:val="21"/>
        </w:rPr>
        <w:t>近日，“地摊”一词突然火了，原因是多地出台政策明确表示开放部分街道为摊贩提供经营场地。支持“地摊”经济发展有利于</w:t>
      </w:r>
    </w:p>
    <w:p w:rsidR="009748C3">
      <w:pPr>
        <w:pStyle w:val="0"/>
        <w:snapToGrid w:val="0"/>
        <w:spacing w:line="360" w:lineRule="auto"/>
        <w:ind w:firstLine="315" w:firstLineChars="150"/>
        <w:contextualSpacing/>
        <w:rPr>
          <w:rFonts w:asciiTheme="minorEastAsia" w:eastAsiaTheme="minorEastAsia" w:hAnsiTheme="minorEastAsia" w:cs="宋体"/>
          <w:kern w:val="0"/>
        </w:rPr>
      </w:pPr>
      <w:r>
        <w:rPr>
          <w:rFonts w:asciiTheme="minorEastAsia" w:eastAsiaTheme="minorEastAsia" w:hAnsiTheme="minorEastAsia" w:cs="宋体" w:hint="eastAsia"/>
        </w:rPr>
        <w:t>①</w:t>
      </w:r>
      <w:r>
        <w:rPr>
          <w:rFonts w:asciiTheme="minorEastAsia" w:eastAsiaTheme="minorEastAsia" w:hAnsiTheme="minorEastAsia" w:cs="宋体" w:hint="eastAsia"/>
          <w:kern w:val="0"/>
        </w:rPr>
        <w:t>拓宽群众的就业渠道</w:t>
      </w:r>
      <w:r>
        <w:rPr>
          <w:rFonts w:asciiTheme="minorEastAsia" w:eastAsiaTheme="minorEastAsia" w:hAnsiTheme="minorEastAsia" w:cs="宋体" w:hint="eastAsia"/>
          <w:kern w:val="0"/>
        </w:rPr>
        <w:t xml:space="preserve">              </w:t>
      </w:r>
      <w:r>
        <w:rPr>
          <w:rFonts w:asciiTheme="minorEastAsia" w:eastAsiaTheme="minorEastAsia" w:hAnsiTheme="minorEastAsia" w:cs="宋体" w:hint="eastAsia"/>
          <w:kern w:val="0"/>
        </w:rPr>
        <w:t xml:space="preserve">           </w:t>
      </w:r>
      <w:r>
        <w:rPr>
          <w:rFonts w:asciiTheme="minorEastAsia" w:eastAsiaTheme="minorEastAsia" w:hAnsiTheme="minorEastAsia" w:cs="宋体" w:hint="eastAsia"/>
          <w:kern w:val="0"/>
        </w:rPr>
        <w:t>②</w:t>
      </w:r>
      <w:r>
        <w:rPr>
          <w:rFonts w:asciiTheme="minorEastAsia" w:eastAsiaTheme="minorEastAsia" w:hAnsiTheme="minorEastAsia" w:cs="宋体" w:hint="eastAsia"/>
          <w:kern w:val="0"/>
        </w:rPr>
        <w:t>发挥消费的决定作用</w:t>
      </w:r>
    </w:p>
    <w:p w:rsidR="009748C3">
      <w:pPr>
        <w:pStyle w:val="0"/>
        <w:snapToGrid w:val="0"/>
        <w:spacing w:line="360" w:lineRule="auto"/>
        <w:ind w:firstLine="315" w:firstLineChars="150"/>
        <w:contextualSpacing/>
        <w:rPr>
          <w:rFonts w:asciiTheme="minorEastAsia" w:eastAsiaTheme="minorEastAsia" w:hAnsiTheme="minorEastAsia" w:cs="宋体"/>
          <w:kern w:val="0"/>
        </w:rPr>
      </w:pPr>
      <w:r>
        <w:rPr>
          <w:rFonts w:asciiTheme="minorEastAsia" w:eastAsiaTheme="minorEastAsia" w:hAnsiTheme="minorEastAsia" w:cs="宋体" w:hint="eastAsia"/>
          <w:kern w:val="0"/>
        </w:rPr>
        <w:t>③</w:t>
      </w:r>
      <w:r>
        <w:rPr>
          <w:rFonts w:asciiTheme="minorEastAsia" w:eastAsiaTheme="minorEastAsia" w:hAnsiTheme="minorEastAsia" w:cs="宋体" w:hint="eastAsia"/>
          <w:kern w:val="0"/>
        </w:rPr>
        <w:t>市场主体避免经营风险</w:t>
      </w:r>
      <w:r>
        <w:rPr>
          <w:rFonts w:asciiTheme="minorEastAsia" w:eastAsiaTheme="minorEastAsia" w:hAnsiTheme="minorEastAsia" w:cs="宋体" w:hint="eastAsia"/>
          <w:kern w:val="0"/>
        </w:rPr>
        <w:t xml:space="preserve">              </w:t>
      </w:r>
      <w:r>
        <w:rPr>
          <w:rFonts w:asciiTheme="minorEastAsia" w:eastAsiaTheme="minorEastAsia" w:hAnsiTheme="minorEastAsia" w:cs="宋体" w:hint="eastAsia"/>
          <w:kern w:val="0"/>
        </w:rPr>
        <w:t xml:space="preserve">         </w:t>
      </w:r>
      <w:r>
        <w:rPr>
          <w:rFonts w:asciiTheme="minorEastAsia" w:eastAsiaTheme="minorEastAsia" w:hAnsiTheme="minorEastAsia" w:cs="宋体" w:hint="eastAsia"/>
          <w:kern w:val="0"/>
        </w:rPr>
        <w:t>④</w:t>
      </w:r>
      <w:r>
        <w:rPr>
          <w:rFonts w:asciiTheme="minorEastAsia" w:eastAsiaTheme="minorEastAsia" w:hAnsiTheme="minorEastAsia" w:cs="宋体" w:hint="eastAsia"/>
          <w:kern w:val="0"/>
        </w:rPr>
        <w:t>满足多元化消费需求</w:t>
      </w:r>
    </w:p>
    <w:p w:rsidR="009748C3">
      <w:pPr>
        <w:pStyle w:val="0"/>
        <w:snapToGrid w:val="0"/>
        <w:spacing w:line="360" w:lineRule="auto"/>
        <w:ind w:firstLine="315" w:firstLineChars="150"/>
        <w:contextualSpacing/>
        <w:rPr>
          <w:rFonts w:asciiTheme="minorEastAsia" w:eastAsiaTheme="minorEastAsia" w:hAnsiTheme="minorEastAsia" w:cs="宋体"/>
          <w:kern w:val="0"/>
        </w:rPr>
      </w:pPr>
      <w:r>
        <w:rPr>
          <w:rFonts w:asciiTheme="minorEastAsia" w:eastAsiaTheme="minorEastAsia" w:hAnsiTheme="minorEastAsia" w:cs="宋体" w:hint="eastAsia"/>
          <w:kern w:val="0"/>
        </w:rPr>
        <w:t>A</w:t>
      </w:r>
      <w:r>
        <w:rPr>
          <w:rFonts w:asciiTheme="minorEastAsia" w:eastAsiaTheme="minorEastAsia" w:hAnsiTheme="minorEastAsia" w:cs="宋体" w:hint="eastAsia"/>
          <w:kern w:val="0"/>
        </w:rPr>
        <w:t>．①②</w:t>
      </w:r>
      <w:r>
        <w:rPr>
          <w:rFonts w:asciiTheme="minorEastAsia" w:eastAsiaTheme="minorEastAsia" w:hAnsiTheme="minorEastAsia" w:cs="宋体" w:hint="eastAsia"/>
          <w:kern w:val="0"/>
        </w:rPr>
        <w:tab/>
      </w:r>
      <w:r>
        <w:rPr>
          <w:rFonts w:asciiTheme="minorEastAsia" w:eastAsiaTheme="minorEastAsia" w:hAnsiTheme="minorEastAsia" w:cs="宋体" w:hint="eastAsia"/>
          <w:kern w:val="0"/>
        </w:rPr>
        <w:tab/>
        <w:t xml:space="preserve">     B</w:t>
      </w:r>
      <w:r>
        <w:rPr>
          <w:rFonts w:asciiTheme="minorEastAsia" w:eastAsiaTheme="minorEastAsia" w:hAnsiTheme="minorEastAsia" w:cs="宋体" w:hint="eastAsia"/>
          <w:kern w:val="0"/>
        </w:rPr>
        <w:t>．①④</w:t>
      </w:r>
      <w:r>
        <w:rPr>
          <w:rFonts w:asciiTheme="minorEastAsia" w:eastAsiaTheme="minorEastAsia" w:hAnsiTheme="minorEastAsia" w:cs="宋体" w:hint="eastAsia"/>
          <w:kern w:val="0"/>
        </w:rPr>
        <w:t xml:space="preserve">  </w:t>
      </w:r>
      <w:r>
        <w:rPr>
          <w:rFonts w:asciiTheme="minorEastAsia" w:eastAsiaTheme="minorEastAsia" w:hAnsiTheme="minorEastAsia" w:cs="宋体" w:hint="eastAsia"/>
          <w:kern w:val="0"/>
        </w:rPr>
        <w:tab/>
        <w:t xml:space="preserve">         C</w:t>
      </w:r>
      <w:r>
        <w:rPr>
          <w:rFonts w:asciiTheme="minorEastAsia" w:eastAsiaTheme="minorEastAsia" w:hAnsiTheme="minorEastAsia" w:cs="宋体" w:hint="eastAsia"/>
          <w:kern w:val="0"/>
        </w:rPr>
        <w:t>．②③</w:t>
      </w:r>
      <w:r>
        <w:rPr>
          <w:rFonts w:asciiTheme="minorEastAsia" w:eastAsiaTheme="minorEastAsia" w:hAnsiTheme="minorEastAsia" w:cs="宋体" w:hint="eastAsia"/>
          <w:kern w:val="0"/>
        </w:rPr>
        <w:t xml:space="preserve">  </w:t>
      </w:r>
      <w:r>
        <w:rPr>
          <w:rFonts w:asciiTheme="minorEastAsia" w:eastAsiaTheme="minorEastAsia" w:hAnsiTheme="minorEastAsia" w:cs="宋体" w:hint="eastAsia"/>
          <w:kern w:val="0"/>
        </w:rPr>
        <w:tab/>
        <w:t xml:space="preserve">         D</w:t>
      </w:r>
      <w:r>
        <w:rPr>
          <w:rFonts w:asciiTheme="minorEastAsia" w:eastAsiaTheme="minorEastAsia" w:hAnsiTheme="minorEastAsia" w:cs="宋体" w:hint="eastAsia"/>
          <w:kern w:val="0"/>
        </w:rPr>
        <w:t>．③④</w:t>
      </w:r>
    </w:p>
    <w:p w:rsidR="009748C3">
      <w:pPr>
        <w:spacing w:line="360" w:lineRule="auto"/>
        <w:ind w:left="315" w:hanging="315" w:hangingChars="150"/>
        <w:rPr>
          <w:rFonts w:asciiTheme="minorEastAsia" w:hAnsiTheme="minorEastAsia"/>
          <w:szCs w:val="21"/>
        </w:rPr>
      </w:pPr>
      <w:r>
        <w:rPr>
          <w:rFonts w:asciiTheme="minorEastAsia" w:hAnsiTheme="minorEastAsia" w:hint="eastAsia"/>
          <w:szCs w:val="21"/>
        </w:rPr>
        <w:t>12.</w:t>
      </w:r>
      <w:r>
        <w:rPr>
          <w:rFonts w:asciiTheme="minorEastAsia" w:hAnsiTheme="minorEastAsia" w:hint="eastAsia"/>
          <w:szCs w:val="21"/>
        </w:rPr>
        <w:t>为深入贯彻中共中央统筹推进新冠肺炎疫情防控和经济社会发展工作的要求，国务院办公厅日前出台了《关于应对新冠肺炎疫情影响强化稳就业举措的实施意见》明确了一系列支持稳就业的新举措。可见</w:t>
      </w:r>
      <w:r w:rsidRPr="007A3763">
        <w:rPr>
          <w:rFonts w:asciiTheme="minorEastAsia" w:hAnsiTheme="minorEastAsia"/>
          <w:color w:val="FFFFFF"/>
          <w:sz w:val="4"/>
          <w:szCs w:val="21"/>
        </w:rPr>
        <w:t>[来源:学*科*网]</w:t>
      </w:r>
    </w:p>
    <w:p w:rsidR="009748C3">
      <w:pPr>
        <w:spacing w:line="360" w:lineRule="auto"/>
        <w:ind w:firstLine="420" w:firstLineChars="200"/>
        <w:rPr>
          <w:rFonts w:asciiTheme="minorEastAsia" w:hAnsiTheme="minorEastAsia"/>
          <w:szCs w:val="21"/>
        </w:rPr>
      </w:pPr>
      <w:r>
        <w:rPr>
          <w:rFonts w:asciiTheme="minorEastAsia" w:hAnsiTheme="minorEastAsia" w:hint="eastAsia"/>
          <w:szCs w:val="21"/>
        </w:rPr>
        <w:t>①就业对整个社会生产和发展具有重要意义</w:t>
      </w:r>
      <w:r>
        <w:rPr>
          <w:rFonts w:asciiTheme="minorEastAsia" w:hAnsiTheme="minorEastAsia" w:hint="eastAsia"/>
          <w:szCs w:val="21"/>
        </w:rPr>
        <w:t xml:space="preserve">     </w:t>
      </w:r>
      <w:r>
        <w:rPr>
          <w:rFonts w:asciiTheme="minorEastAsia" w:hAnsiTheme="minorEastAsia" w:hint="eastAsia"/>
          <w:szCs w:val="21"/>
        </w:rPr>
        <w:t>②劳动在生产力发展中起主导作用</w:t>
      </w:r>
    </w:p>
    <w:p w:rsidR="009748C3">
      <w:pPr>
        <w:spacing w:line="360" w:lineRule="auto"/>
        <w:ind w:firstLine="420" w:firstLineChars="200"/>
        <w:rPr>
          <w:rFonts w:asciiTheme="minorEastAsia" w:hAnsiTheme="minorEastAsia"/>
          <w:szCs w:val="21"/>
        </w:rPr>
      </w:pPr>
      <w:r>
        <w:rPr>
          <w:rFonts w:asciiTheme="minorEastAsia" w:hAnsiTheme="minorEastAsia" w:hint="eastAsia"/>
          <w:szCs w:val="21"/>
        </w:rPr>
        <w:t>③劳动者实现就业就可以实现自身的权益</w:t>
      </w:r>
      <w:r>
        <w:rPr>
          <w:rFonts w:asciiTheme="minorEastAsia" w:hAnsiTheme="minorEastAsia" w:hint="eastAsia"/>
          <w:szCs w:val="21"/>
        </w:rPr>
        <w:t xml:space="preserve">       </w:t>
      </w:r>
      <w:r>
        <w:rPr>
          <w:rFonts w:asciiTheme="minorEastAsia" w:hAnsiTheme="minorEastAsia" w:hint="eastAsia"/>
          <w:szCs w:val="21"/>
        </w:rPr>
        <w:t>④党和政府实施积极的就业政策</w:t>
      </w:r>
    </w:p>
    <w:p w:rsidR="009748C3">
      <w:pPr>
        <w:numPr>
          <w:ilvl w:val="0"/>
          <w:numId w:val="1"/>
        </w:numPr>
        <w:spacing w:line="360" w:lineRule="auto"/>
        <w:ind w:firstLine="210" w:firstLineChars="100"/>
        <w:rPr>
          <w:rFonts w:asciiTheme="minorEastAsia" w:hAnsiTheme="minorEastAsia"/>
          <w:szCs w:val="21"/>
        </w:rPr>
      </w:pPr>
      <w:r>
        <w:rPr>
          <w:rFonts w:asciiTheme="minorEastAsia" w:hAnsiTheme="minorEastAsia" w:hint="eastAsia"/>
          <w:szCs w:val="21"/>
        </w:rPr>
        <w:t>①③</w:t>
      </w:r>
      <w:r>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hint="eastAsia"/>
          <w:szCs w:val="21"/>
        </w:rPr>
        <w:t>B.</w:t>
      </w:r>
      <w:r>
        <w:rPr>
          <w:rFonts w:asciiTheme="minorEastAsia" w:hAnsiTheme="minorEastAsia" w:hint="eastAsia"/>
          <w:szCs w:val="21"/>
        </w:rPr>
        <w:t xml:space="preserve"> </w:t>
      </w:r>
      <w:r>
        <w:rPr>
          <w:rFonts w:asciiTheme="minorEastAsia" w:hAnsiTheme="minorEastAsia" w:hint="eastAsia"/>
          <w:szCs w:val="21"/>
        </w:rPr>
        <w:t>②③</w:t>
      </w:r>
      <w:r>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hint="eastAsia"/>
          <w:szCs w:val="21"/>
        </w:rPr>
        <w:t>C.</w:t>
      </w:r>
      <w:r>
        <w:rPr>
          <w:rFonts w:asciiTheme="minorEastAsia" w:hAnsiTheme="minorEastAsia" w:hint="eastAsia"/>
          <w:szCs w:val="21"/>
        </w:rPr>
        <w:t xml:space="preserve"> </w:t>
      </w:r>
      <w:r>
        <w:rPr>
          <w:rFonts w:asciiTheme="minorEastAsia" w:hAnsiTheme="minorEastAsia" w:hint="eastAsia"/>
          <w:szCs w:val="21"/>
        </w:rPr>
        <w:t>①④</w:t>
      </w:r>
      <w:r>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hint="eastAsia"/>
          <w:szCs w:val="21"/>
        </w:rPr>
        <w:t>D.</w:t>
      </w:r>
      <w:r>
        <w:rPr>
          <w:rFonts w:asciiTheme="minorEastAsia" w:hAnsiTheme="minorEastAsia" w:hint="eastAsia"/>
          <w:szCs w:val="21"/>
        </w:rPr>
        <w:t xml:space="preserve"> </w:t>
      </w:r>
      <w:r>
        <w:rPr>
          <w:rFonts w:asciiTheme="minorEastAsia" w:hAnsiTheme="minorEastAsia" w:hint="eastAsia"/>
          <w:szCs w:val="21"/>
        </w:rPr>
        <w:t>②④</w:t>
      </w:r>
    </w:p>
    <w:p w:rsidR="009748C3">
      <w:pPr>
        <w:spacing w:line="360" w:lineRule="auto"/>
        <w:ind w:left="315" w:hanging="315" w:hangingChars="150"/>
        <w:rPr>
          <w:rFonts w:asciiTheme="minorEastAsia" w:hAnsiTheme="minorEastAsia" w:cs="宋体"/>
          <w:kern w:val="0"/>
        </w:rPr>
      </w:pPr>
      <w:r>
        <w:rPr>
          <w:rFonts w:asciiTheme="minorEastAsia" w:hAnsiTheme="minorEastAsia" w:cs="宋体" w:hint="eastAsia"/>
          <w:kern w:val="0"/>
        </w:rPr>
        <w:t>13.</w:t>
      </w:r>
      <w:r>
        <w:rPr>
          <w:rFonts w:asciiTheme="minorEastAsia" w:hAnsiTheme="minorEastAsia" w:cs="宋体" w:hint="eastAsia"/>
          <w:kern w:val="0"/>
        </w:rPr>
        <w:t>某国企技术员孙某近两年的收入构成比例表，由此可推</w:t>
      </w:r>
      <w:r>
        <w:rPr>
          <w:rFonts w:asciiTheme="minorEastAsia" w:hAnsiTheme="minorEastAsia" w:cs="宋体" w:hint="eastAsia"/>
          <w:kern w:val="0"/>
        </w:rPr>
        <w:t>断</w:t>
      </w:r>
    </w:p>
    <w:tbl>
      <w:tblPr>
        <w:tblW w:w="7797" w:type="dxa"/>
        <w:jc w:val="center"/>
        <w:tblLayout w:type="fixed"/>
        <w:tblCellMar>
          <w:left w:w="0" w:type="dxa"/>
          <w:right w:w="0" w:type="dxa"/>
        </w:tblCellMar>
        <w:tblLook w:val="04A0"/>
      </w:tblPr>
      <w:tblGrid>
        <w:gridCol w:w="1984"/>
        <w:gridCol w:w="1049"/>
        <w:gridCol w:w="1580"/>
        <w:gridCol w:w="904"/>
        <w:gridCol w:w="1170"/>
        <w:gridCol w:w="1110"/>
      </w:tblGrid>
      <w:tr>
        <w:tblPrEx>
          <w:tblW w:w="7797" w:type="dxa"/>
          <w:jc w:val="center"/>
          <w:tblLayout w:type="fixed"/>
          <w:tblCellMar>
            <w:left w:w="0" w:type="dxa"/>
            <w:right w:w="0" w:type="dxa"/>
          </w:tblCellMar>
          <w:tblLook w:val="04A0"/>
        </w:tblPrEx>
        <w:trPr>
          <w:trHeight w:val="235"/>
          <w:jc w:val="center"/>
        </w:trPr>
        <w:tc>
          <w:tcPr>
            <w:tcW w:w="1984" w:type="dxa"/>
            <w:tcBorders>
              <w:top w:val="single" w:sz="4" w:space="0" w:color="auto"/>
              <w:left w:val="single" w:sz="4" w:space="0" w:color="auto"/>
              <w:bottom w:val="nil"/>
              <w:right w:val="nil"/>
            </w:tcBorders>
            <w:shd w:val="clear" w:color="auto" w:fill="FFFFFF"/>
            <w:vAlign w:val="bottom"/>
          </w:tcPr>
          <w:p w:rsidR="009748C3">
            <w:pPr>
              <w:spacing w:line="360" w:lineRule="auto"/>
              <w:ind w:left="315" w:hanging="315" w:hangingChars="150"/>
              <w:jc w:val="center"/>
              <w:rPr>
                <w:rFonts w:asciiTheme="minorEastAsia" w:hAnsiTheme="minorEastAsia" w:cs="宋体"/>
                <w:kern w:val="0"/>
              </w:rPr>
            </w:pPr>
            <w:r>
              <w:rPr>
                <w:rFonts w:asciiTheme="minorEastAsia" w:hAnsiTheme="minorEastAsia" w:cs="宋体" w:hint="eastAsia"/>
                <w:kern w:val="0"/>
              </w:rPr>
              <w:t>项目</w:t>
            </w:r>
          </w:p>
        </w:tc>
        <w:tc>
          <w:tcPr>
            <w:tcW w:w="1049" w:type="dxa"/>
            <w:tcBorders>
              <w:top w:val="single" w:sz="4" w:space="0" w:color="auto"/>
              <w:left w:val="single" w:sz="4" w:space="0" w:color="auto"/>
              <w:bottom w:val="nil"/>
              <w:right w:val="nil"/>
            </w:tcBorders>
            <w:shd w:val="clear" w:color="auto" w:fill="FFFFFF"/>
            <w:vAlign w:val="bottom"/>
          </w:tcPr>
          <w:p w:rsidR="009748C3">
            <w:pPr>
              <w:spacing w:line="360" w:lineRule="auto"/>
              <w:ind w:left="315" w:hanging="315" w:hangingChars="150"/>
              <w:jc w:val="center"/>
              <w:rPr>
                <w:rFonts w:asciiTheme="minorEastAsia" w:hAnsiTheme="minorEastAsia" w:cs="宋体"/>
                <w:kern w:val="0"/>
              </w:rPr>
            </w:pPr>
            <w:r>
              <w:rPr>
                <w:rFonts w:asciiTheme="minorEastAsia" w:hAnsiTheme="minorEastAsia" w:cs="宋体" w:hint="eastAsia"/>
                <w:kern w:val="0"/>
              </w:rPr>
              <w:t>工资收入</w:t>
            </w:r>
          </w:p>
        </w:tc>
        <w:tc>
          <w:tcPr>
            <w:tcW w:w="1580" w:type="dxa"/>
            <w:tcBorders>
              <w:top w:val="single" w:sz="4" w:space="0" w:color="auto"/>
              <w:left w:val="single" w:sz="4" w:space="0" w:color="auto"/>
              <w:bottom w:val="nil"/>
              <w:right w:val="nil"/>
            </w:tcBorders>
            <w:shd w:val="clear" w:color="auto" w:fill="FFFFFF"/>
            <w:vAlign w:val="bottom"/>
          </w:tcPr>
          <w:p w:rsidR="009748C3">
            <w:pPr>
              <w:spacing w:line="360" w:lineRule="auto"/>
              <w:ind w:left="315" w:hanging="315" w:hangingChars="150"/>
              <w:jc w:val="center"/>
              <w:rPr>
                <w:rFonts w:asciiTheme="minorEastAsia" w:hAnsiTheme="minorEastAsia" w:cs="宋体"/>
                <w:kern w:val="0"/>
              </w:rPr>
            </w:pPr>
            <w:r>
              <w:rPr>
                <w:rFonts w:asciiTheme="minorEastAsia" w:hAnsiTheme="minorEastAsia" w:cs="宋体" w:hint="eastAsia"/>
                <w:kern w:val="0"/>
              </w:rPr>
              <w:t>技术入股</w:t>
            </w:r>
            <w:r>
              <w:rPr>
                <w:rFonts w:asciiTheme="minorEastAsia" w:hAnsiTheme="minorEastAsia" w:cs="宋体" w:hint="eastAsia"/>
                <w:kern w:val="0"/>
              </w:rPr>
              <w:t>收入</w:t>
            </w:r>
          </w:p>
        </w:tc>
        <w:tc>
          <w:tcPr>
            <w:tcW w:w="904" w:type="dxa"/>
            <w:tcBorders>
              <w:top w:val="single" w:sz="4" w:space="0" w:color="auto"/>
              <w:left w:val="single" w:sz="4" w:space="0" w:color="auto"/>
              <w:bottom w:val="nil"/>
              <w:right w:val="nil"/>
            </w:tcBorders>
            <w:shd w:val="clear" w:color="auto" w:fill="FFFFFF"/>
            <w:vAlign w:val="bottom"/>
          </w:tcPr>
          <w:p w:rsidR="009748C3">
            <w:pPr>
              <w:spacing w:line="360" w:lineRule="auto"/>
              <w:ind w:left="315" w:hanging="315" w:hangingChars="150"/>
              <w:jc w:val="center"/>
              <w:rPr>
                <w:rFonts w:asciiTheme="minorEastAsia" w:hAnsiTheme="minorEastAsia" w:cs="宋体"/>
                <w:kern w:val="0"/>
              </w:rPr>
            </w:pPr>
            <w:r>
              <w:rPr>
                <w:rFonts w:asciiTheme="minorEastAsia" w:hAnsiTheme="minorEastAsia" w:cs="宋体" w:hint="eastAsia"/>
                <w:kern w:val="0"/>
              </w:rPr>
              <w:t>房租收入</w:t>
            </w:r>
          </w:p>
        </w:tc>
        <w:tc>
          <w:tcPr>
            <w:tcW w:w="1170" w:type="dxa"/>
            <w:tcBorders>
              <w:top w:val="single" w:sz="4" w:space="0" w:color="auto"/>
              <w:left w:val="single" w:sz="4" w:space="0" w:color="auto"/>
              <w:bottom w:val="nil"/>
              <w:right w:val="nil"/>
            </w:tcBorders>
            <w:shd w:val="clear" w:color="auto" w:fill="FFFFFF"/>
            <w:vAlign w:val="bottom"/>
          </w:tcPr>
          <w:p w:rsidR="009748C3">
            <w:pPr>
              <w:spacing w:line="360" w:lineRule="auto"/>
              <w:ind w:left="315" w:hanging="315" w:hangingChars="150"/>
              <w:jc w:val="center"/>
              <w:rPr>
                <w:rFonts w:asciiTheme="minorEastAsia" w:hAnsiTheme="minorEastAsia" w:cs="宋体"/>
                <w:kern w:val="0"/>
              </w:rPr>
            </w:pPr>
            <w:r>
              <w:rPr>
                <w:rFonts w:asciiTheme="minorEastAsia" w:hAnsiTheme="minorEastAsia" w:cs="宋体" w:hint="eastAsia"/>
                <w:kern w:val="0"/>
              </w:rPr>
              <w:t>股票收入</w:t>
            </w:r>
          </w:p>
        </w:tc>
        <w:tc>
          <w:tcPr>
            <w:tcW w:w="1110" w:type="dxa"/>
            <w:tcBorders>
              <w:top w:val="single" w:sz="4" w:space="0" w:color="auto"/>
              <w:left w:val="single" w:sz="4" w:space="0" w:color="auto"/>
              <w:bottom w:val="nil"/>
              <w:right w:val="single" w:sz="4" w:space="0" w:color="auto"/>
            </w:tcBorders>
            <w:shd w:val="clear" w:color="auto" w:fill="FFFFFF"/>
            <w:vAlign w:val="bottom"/>
          </w:tcPr>
          <w:p w:rsidR="009748C3">
            <w:pPr>
              <w:spacing w:line="360" w:lineRule="auto"/>
              <w:ind w:left="315" w:hanging="315" w:hangingChars="150"/>
              <w:jc w:val="center"/>
              <w:rPr>
                <w:rFonts w:asciiTheme="minorEastAsia" w:hAnsiTheme="minorEastAsia" w:cs="宋体"/>
                <w:kern w:val="0"/>
              </w:rPr>
            </w:pPr>
            <w:r>
              <w:rPr>
                <w:rFonts w:asciiTheme="minorEastAsia" w:hAnsiTheme="minorEastAsia" w:cs="宋体" w:hint="eastAsia"/>
                <w:kern w:val="0"/>
              </w:rPr>
              <w:t>其他收入</w:t>
            </w:r>
          </w:p>
        </w:tc>
      </w:tr>
      <w:tr>
        <w:tblPrEx>
          <w:tblW w:w="7797" w:type="dxa"/>
          <w:jc w:val="center"/>
          <w:tblLayout w:type="fixed"/>
          <w:tblCellMar>
            <w:left w:w="0" w:type="dxa"/>
            <w:right w:w="0" w:type="dxa"/>
          </w:tblCellMar>
          <w:tblLook w:val="04A0"/>
        </w:tblPrEx>
        <w:trPr>
          <w:trHeight w:val="231"/>
          <w:jc w:val="center"/>
        </w:trPr>
        <w:tc>
          <w:tcPr>
            <w:tcW w:w="1984" w:type="dxa"/>
            <w:tcBorders>
              <w:top w:val="single" w:sz="4" w:space="0" w:color="auto"/>
              <w:left w:val="single" w:sz="4" w:space="0" w:color="auto"/>
              <w:bottom w:val="nil"/>
              <w:right w:val="nil"/>
            </w:tcBorders>
            <w:shd w:val="clear" w:color="auto" w:fill="FFFFFF"/>
            <w:vAlign w:val="center"/>
          </w:tcPr>
          <w:p w:rsidR="009748C3">
            <w:pPr>
              <w:spacing w:line="360" w:lineRule="auto"/>
              <w:ind w:left="315" w:hanging="315" w:hangingChars="150"/>
              <w:jc w:val="center"/>
              <w:rPr>
                <w:rFonts w:asciiTheme="minorEastAsia" w:hAnsiTheme="minorEastAsia" w:cs="宋体"/>
                <w:kern w:val="0"/>
              </w:rPr>
            </w:pPr>
            <w:r>
              <w:rPr>
                <w:rFonts w:asciiTheme="minorEastAsia" w:hAnsiTheme="minorEastAsia" w:cs="宋体" w:hint="eastAsia"/>
                <w:kern w:val="0"/>
              </w:rPr>
              <w:t>2018</w:t>
            </w:r>
            <w:r>
              <w:rPr>
                <w:rFonts w:asciiTheme="minorEastAsia" w:hAnsiTheme="minorEastAsia" w:cs="宋体" w:hint="eastAsia"/>
                <w:kern w:val="0"/>
              </w:rPr>
              <w:t>年比例（％</w:t>
            </w:r>
            <w:r>
              <w:rPr>
                <w:rFonts w:asciiTheme="minorEastAsia" w:hAnsiTheme="minorEastAsia" w:cs="宋体" w:hint="eastAsia"/>
                <w:kern w:val="0"/>
              </w:rPr>
              <w:t>)</w:t>
            </w:r>
          </w:p>
        </w:tc>
        <w:tc>
          <w:tcPr>
            <w:tcW w:w="1049" w:type="dxa"/>
            <w:tcBorders>
              <w:top w:val="single" w:sz="4" w:space="0" w:color="auto"/>
              <w:left w:val="single" w:sz="4" w:space="0" w:color="auto"/>
              <w:bottom w:val="nil"/>
              <w:right w:val="nil"/>
            </w:tcBorders>
            <w:shd w:val="clear" w:color="auto" w:fill="FFFFFF"/>
            <w:vAlign w:val="bottom"/>
          </w:tcPr>
          <w:p w:rsidR="009748C3">
            <w:pPr>
              <w:spacing w:line="360" w:lineRule="auto"/>
              <w:ind w:left="315" w:hanging="315" w:hangingChars="150"/>
              <w:jc w:val="center"/>
              <w:rPr>
                <w:rFonts w:asciiTheme="minorEastAsia" w:hAnsiTheme="minorEastAsia" w:cs="宋体"/>
                <w:kern w:val="0"/>
              </w:rPr>
            </w:pPr>
            <w:r>
              <w:rPr>
                <w:rFonts w:asciiTheme="minorEastAsia" w:hAnsiTheme="minorEastAsia" w:cs="宋体" w:hint="eastAsia"/>
                <w:kern w:val="0"/>
              </w:rPr>
              <w:t>66</w:t>
            </w:r>
          </w:p>
        </w:tc>
        <w:tc>
          <w:tcPr>
            <w:tcW w:w="1580" w:type="dxa"/>
            <w:tcBorders>
              <w:top w:val="single" w:sz="4" w:space="0" w:color="auto"/>
              <w:left w:val="single" w:sz="4" w:space="0" w:color="auto"/>
              <w:bottom w:val="nil"/>
              <w:right w:val="nil"/>
            </w:tcBorders>
            <w:shd w:val="clear" w:color="auto" w:fill="FFFFFF"/>
            <w:vAlign w:val="bottom"/>
          </w:tcPr>
          <w:p w:rsidR="009748C3">
            <w:pPr>
              <w:spacing w:line="360" w:lineRule="auto"/>
              <w:ind w:left="315" w:hanging="315" w:hangingChars="150"/>
              <w:jc w:val="center"/>
              <w:rPr>
                <w:rFonts w:asciiTheme="minorEastAsia" w:hAnsiTheme="minorEastAsia" w:cs="宋体"/>
                <w:kern w:val="0"/>
              </w:rPr>
            </w:pPr>
            <w:r>
              <w:rPr>
                <w:rFonts w:asciiTheme="minorEastAsia" w:hAnsiTheme="minorEastAsia" w:cs="宋体" w:hint="eastAsia"/>
                <w:kern w:val="0"/>
              </w:rPr>
              <w:t>5</w:t>
            </w:r>
          </w:p>
        </w:tc>
        <w:tc>
          <w:tcPr>
            <w:tcW w:w="904" w:type="dxa"/>
            <w:tcBorders>
              <w:top w:val="single" w:sz="4" w:space="0" w:color="auto"/>
              <w:left w:val="single" w:sz="4" w:space="0" w:color="auto"/>
              <w:bottom w:val="nil"/>
              <w:right w:val="nil"/>
            </w:tcBorders>
            <w:shd w:val="clear" w:color="auto" w:fill="FFFFFF"/>
            <w:vAlign w:val="center"/>
          </w:tcPr>
          <w:p w:rsidR="009748C3">
            <w:pPr>
              <w:spacing w:line="360" w:lineRule="auto"/>
              <w:ind w:left="315" w:hanging="315" w:hangingChars="150"/>
              <w:jc w:val="center"/>
              <w:rPr>
                <w:rFonts w:asciiTheme="minorEastAsia" w:hAnsiTheme="minorEastAsia" w:cs="宋体"/>
                <w:kern w:val="0"/>
              </w:rPr>
            </w:pPr>
            <w:r>
              <w:rPr>
                <w:rFonts w:asciiTheme="minorEastAsia" w:hAnsiTheme="minorEastAsia" w:cs="宋体" w:hint="eastAsia"/>
                <w:kern w:val="0"/>
              </w:rPr>
              <w:t>12</w:t>
            </w:r>
          </w:p>
        </w:tc>
        <w:tc>
          <w:tcPr>
            <w:tcW w:w="1170" w:type="dxa"/>
            <w:tcBorders>
              <w:top w:val="single" w:sz="4" w:space="0" w:color="auto"/>
              <w:left w:val="single" w:sz="4" w:space="0" w:color="auto"/>
              <w:bottom w:val="nil"/>
              <w:right w:val="nil"/>
            </w:tcBorders>
            <w:shd w:val="clear" w:color="auto" w:fill="FFFFFF"/>
            <w:vAlign w:val="center"/>
          </w:tcPr>
          <w:p w:rsidR="009748C3">
            <w:pPr>
              <w:spacing w:line="360" w:lineRule="auto"/>
              <w:ind w:left="315" w:hanging="315" w:hangingChars="150"/>
              <w:jc w:val="center"/>
              <w:rPr>
                <w:rFonts w:asciiTheme="minorEastAsia" w:hAnsiTheme="minorEastAsia" w:cs="宋体"/>
                <w:kern w:val="0"/>
              </w:rPr>
            </w:pPr>
            <w:r>
              <w:rPr>
                <w:rFonts w:asciiTheme="minorEastAsia" w:hAnsiTheme="minorEastAsia" w:cs="宋体" w:hint="eastAsia"/>
                <w:kern w:val="0"/>
              </w:rPr>
              <w:t>7</w:t>
            </w:r>
          </w:p>
        </w:tc>
        <w:tc>
          <w:tcPr>
            <w:tcW w:w="1110" w:type="dxa"/>
            <w:tcBorders>
              <w:top w:val="single" w:sz="4" w:space="0" w:color="auto"/>
              <w:left w:val="single" w:sz="4" w:space="0" w:color="auto"/>
              <w:bottom w:val="nil"/>
              <w:right w:val="single" w:sz="4" w:space="0" w:color="auto"/>
            </w:tcBorders>
            <w:shd w:val="clear" w:color="auto" w:fill="FFFFFF"/>
            <w:vAlign w:val="bottom"/>
          </w:tcPr>
          <w:p w:rsidR="009748C3">
            <w:pPr>
              <w:spacing w:line="360" w:lineRule="auto"/>
              <w:ind w:left="315" w:hanging="315" w:hangingChars="150"/>
              <w:jc w:val="center"/>
              <w:rPr>
                <w:rFonts w:asciiTheme="minorEastAsia" w:hAnsiTheme="minorEastAsia" w:cs="宋体"/>
                <w:kern w:val="0"/>
              </w:rPr>
            </w:pPr>
            <w:r>
              <w:rPr>
                <w:rFonts w:asciiTheme="minorEastAsia" w:hAnsiTheme="minorEastAsia" w:cs="宋体" w:hint="eastAsia"/>
                <w:kern w:val="0"/>
              </w:rPr>
              <w:t>10</w:t>
            </w:r>
          </w:p>
        </w:tc>
      </w:tr>
      <w:tr>
        <w:tblPrEx>
          <w:tblW w:w="7797" w:type="dxa"/>
          <w:jc w:val="center"/>
          <w:tblLayout w:type="fixed"/>
          <w:tblCellMar>
            <w:left w:w="0" w:type="dxa"/>
            <w:right w:w="0" w:type="dxa"/>
          </w:tblCellMar>
          <w:tblLook w:val="04A0"/>
        </w:tblPrEx>
        <w:trPr>
          <w:trHeight w:val="210"/>
          <w:jc w:val="center"/>
        </w:trPr>
        <w:tc>
          <w:tcPr>
            <w:tcW w:w="1984" w:type="dxa"/>
            <w:tcBorders>
              <w:top w:val="single" w:sz="4" w:space="0" w:color="auto"/>
              <w:left w:val="single" w:sz="4" w:space="0" w:color="auto"/>
              <w:bottom w:val="single" w:sz="4" w:space="0" w:color="auto"/>
              <w:right w:val="nil"/>
            </w:tcBorders>
            <w:shd w:val="clear" w:color="auto" w:fill="FFFFFF"/>
            <w:vAlign w:val="bottom"/>
          </w:tcPr>
          <w:p w:rsidR="009748C3">
            <w:pPr>
              <w:spacing w:line="360" w:lineRule="auto"/>
              <w:ind w:left="315" w:hanging="315" w:hangingChars="150"/>
              <w:jc w:val="center"/>
              <w:rPr>
                <w:rFonts w:asciiTheme="minorEastAsia" w:hAnsiTheme="minorEastAsia" w:cs="宋体"/>
                <w:kern w:val="0"/>
              </w:rPr>
            </w:pPr>
            <w:r>
              <w:rPr>
                <w:rFonts w:asciiTheme="minorEastAsia" w:hAnsiTheme="minorEastAsia" w:cs="宋体" w:hint="eastAsia"/>
                <w:kern w:val="0"/>
              </w:rPr>
              <w:t>2019</w:t>
            </w:r>
            <w:r>
              <w:rPr>
                <w:rFonts w:asciiTheme="minorEastAsia" w:hAnsiTheme="minorEastAsia" w:cs="宋体" w:hint="eastAsia"/>
                <w:kern w:val="0"/>
              </w:rPr>
              <w:t>年比例（％</w:t>
            </w:r>
            <w:r>
              <w:rPr>
                <w:rFonts w:asciiTheme="minorEastAsia" w:hAnsiTheme="minorEastAsia" w:cs="宋体" w:hint="eastAsia"/>
                <w:kern w:val="0"/>
              </w:rPr>
              <w:t>)</w:t>
            </w:r>
          </w:p>
        </w:tc>
        <w:tc>
          <w:tcPr>
            <w:tcW w:w="1049" w:type="dxa"/>
            <w:tcBorders>
              <w:top w:val="single" w:sz="4" w:space="0" w:color="auto"/>
              <w:left w:val="single" w:sz="4" w:space="0" w:color="auto"/>
              <w:bottom w:val="single" w:sz="4" w:space="0" w:color="auto"/>
              <w:right w:val="nil"/>
            </w:tcBorders>
            <w:shd w:val="clear" w:color="auto" w:fill="FFFFFF"/>
            <w:vAlign w:val="bottom"/>
          </w:tcPr>
          <w:p w:rsidR="009748C3">
            <w:pPr>
              <w:spacing w:line="360" w:lineRule="auto"/>
              <w:ind w:left="315" w:hanging="315" w:hangingChars="150"/>
              <w:jc w:val="center"/>
              <w:rPr>
                <w:rFonts w:asciiTheme="minorEastAsia" w:hAnsiTheme="minorEastAsia" w:cs="宋体"/>
                <w:kern w:val="0"/>
              </w:rPr>
            </w:pPr>
            <w:r>
              <w:rPr>
                <w:rFonts w:asciiTheme="minorEastAsia" w:hAnsiTheme="minorEastAsia" w:cs="宋体" w:hint="eastAsia"/>
                <w:kern w:val="0"/>
              </w:rPr>
              <w:t>60</w:t>
            </w:r>
          </w:p>
        </w:tc>
        <w:tc>
          <w:tcPr>
            <w:tcW w:w="1580" w:type="dxa"/>
            <w:tcBorders>
              <w:top w:val="single" w:sz="4" w:space="0" w:color="auto"/>
              <w:left w:val="single" w:sz="4" w:space="0" w:color="auto"/>
              <w:bottom w:val="single" w:sz="4" w:space="0" w:color="auto"/>
              <w:right w:val="nil"/>
            </w:tcBorders>
            <w:shd w:val="clear" w:color="auto" w:fill="FFFFFF"/>
            <w:vAlign w:val="bottom"/>
          </w:tcPr>
          <w:p w:rsidR="009748C3">
            <w:pPr>
              <w:spacing w:line="360" w:lineRule="auto"/>
              <w:ind w:left="315" w:hanging="315" w:hangingChars="150"/>
              <w:jc w:val="center"/>
              <w:rPr>
                <w:rFonts w:asciiTheme="minorEastAsia" w:hAnsiTheme="minorEastAsia" w:cs="宋体"/>
                <w:kern w:val="0"/>
              </w:rPr>
            </w:pPr>
            <w:r>
              <w:rPr>
                <w:rFonts w:asciiTheme="minorEastAsia" w:hAnsiTheme="minorEastAsia" w:cs="宋体" w:hint="eastAsia"/>
                <w:kern w:val="0"/>
              </w:rPr>
              <w:t>10</w:t>
            </w:r>
          </w:p>
        </w:tc>
        <w:tc>
          <w:tcPr>
            <w:tcW w:w="904" w:type="dxa"/>
            <w:tcBorders>
              <w:top w:val="single" w:sz="4" w:space="0" w:color="auto"/>
              <w:left w:val="single" w:sz="4" w:space="0" w:color="auto"/>
              <w:bottom w:val="single" w:sz="4" w:space="0" w:color="auto"/>
              <w:right w:val="nil"/>
            </w:tcBorders>
            <w:shd w:val="clear" w:color="auto" w:fill="FFFFFF"/>
            <w:vAlign w:val="bottom"/>
          </w:tcPr>
          <w:p w:rsidR="009748C3">
            <w:pPr>
              <w:spacing w:line="360" w:lineRule="auto"/>
              <w:ind w:left="315" w:hanging="315" w:hangingChars="150"/>
              <w:jc w:val="center"/>
              <w:rPr>
                <w:rFonts w:asciiTheme="minorEastAsia" w:hAnsiTheme="minorEastAsia" w:cs="宋体"/>
                <w:kern w:val="0"/>
              </w:rPr>
            </w:pPr>
            <w:r>
              <w:rPr>
                <w:rFonts w:asciiTheme="minorEastAsia" w:hAnsiTheme="minorEastAsia" w:cs="宋体" w:hint="eastAsia"/>
                <w:kern w:val="0"/>
              </w:rPr>
              <w:t>12</w:t>
            </w:r>
          </w:p>
        </w:tc>
        <w:tc>
          <w:tcPr>
            <w:tcW w:w="1170" w:type="dxa"/>
            <w:tcBorders>
              <w:top w:val="single" w:sz="4" w:space="0" w:color="auto"/>
              <w:left w:val="single" w:sz="4" w:space="0" w:color="auto"/>
              <w:bottom w:val="single" w:sz="4" w:space="0" w:color="auto"/>
              <w:right w:val="nil"/>
            </w:tcBorders>
            <w:shd w:val="clear" w:color="auto" w:fill="FFFFFF"/>
            <w:vAlign w:val="bottom"/>
          </w:tcPr>
          <w:p w:rsidR="009748C3">
            <w:pPr>
              <w:spacing w:line="360" w:lineRule="auto"/>
              <w:ind w:left="315" w:hanging="315" w:hangingChars="150"/>
              <w:jc w:val="center"/>
              <w:rPr>
                <w:rFonts w:asciiTheme="minorEastAsia" w:hAnsiTheme="minorEastAsia" w:cs="宋体"/>
                <w:kern w:val="0"/>
              </w:rPr>
            </w:pPr>
            <w:r>
              <w:rPr>
                <w:rFonts w:asciiTheme="minorEastAsia" w:hAnsiTheme="minorEastAsia" w:cs="宋体" w:hint="eastAsia"/>
                <w:kern w:val="0"/>
              </w:rPr>
              <w:t>6</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bottom"/>
          </w:tcPr>
          <w:p w:rsidR="009748C3">
            <w:pPr>
              <w:spacing w:line="360" w:lineRule="auto"/>
              <w:ind w:left="315" w:hanging="315" w:hangingChars="150"/>
              <w:jc w:val="center"/>
              <w:rPr>
                <w:rFonts w:asciiTheme="minorEastAsia" w:hAnsiTheme="minorEastAsia" w:cs="宋体"/>
                <w:kern w:val="0"/>
              </w:rPr>
            </w:pPr>
            <w:r>
              <w:rPr>
                <w:rFonts w:asciiTheme="minorEastAsia" w:hAnsiTheme="minorEastAsia" w:cs="宋体" w:hint="eastAsia"/>
                <w:kern w:val="0"/>
              </w:rPr>
              <w:t>12</w:t>
            </w:r>
          </w:p>
        </w:tc>
      </w:tr>
    </w:tbl>
    <w:p w:rsidR="009748C3">
      <w:pPr>
        <w:spacing w:line="360" w:lineRule="auto"/>
        <w:ind w:left="420" w:firstLine="105" w:leftChars="200" w:firstLineChars="50"/>
        <w:rPr>
          <w:rFonts w:asciiTheme="minorEastAsia" w:hAnsiTheme="minorEastAsia" w:cs="宋体"/>
          <w:kern w:val="0"/>
        </w:rPr>
      </w:pPr>
      <w:r>
        <w:rPr>
          <w:rFonts w:asciiTheme="minorEastAsia" w:hAnsiTheme="minorEastAsia" w:cs="宋体" w:hint="eastAsia"/>
          <w:kern w:val="0"/>
        </w:rPr>
        <w:t>①</w:t>
      </w:r>
      <w:r>
        <w:rPr>
          <w:rFonts w:asciiTheme="minorEastAsia" w:hAnsiTheme="minorEastAsia" w:cs="宋体" w:hint="eastAsia"/>
          <w:kern w:val="0"/>
        </w:rPr>
        <w:t>孙某</w:t>
      </w:r>
      <w:r>
        <w:rPr>
          <w:rFonts w:asciiTheme="minorEastAsia" w:hAnsiTheme="minorEastAsia" w:cs="宋体" w:hint="eastAsia"/>
          <w:kern w:val="0"/>
        </w:rPr>
        <w:t>以按劳分配为主获得收入</w:t>
      </w:r>
      <w:r>
        <w:rPr>
          <w:rFonts w:asciiTheme="minorEastAsia" w:hAnsiTheme="minorEastAsia" w:cs="宋体" w:hint="eastAsia"/>
          <w:kern w:val="0"/>
        </w:rPr>
        <w:t xml:space="preserve">         </w:t>
      </w:r>
      <w:r>
        <w:rPr>
          <w:rFonts w:asciiTheme="minorEastAsia" w:hAnsiTheme="minorEastAsia" w:cs="宋体" w:hint="eastAsia"/>
          <w:kern w:val="0"/>
        </w:rPr>
        <w:t>②让创造财富的源泉充分涌流助于增加收入</w:t>
      </w:r>
    </w:p>
    <w:p w:rsidR="009748C3">
      <w:pPr>
        <w:spacing w:line="360" w:lineRule="auto"/>
        <w:ind w:left="420" w:firstLine="105" w:leftChars="200" w:firstLineChars="50"/>
        <w:rPr>
          <w:rFonts w:asciiTheme="minorEastAsia" w:hAnsiTheme="minorEastAsia" w:cs="宋体"/>
          <w:kern w:val="0"/>
        </w:rPr>
      </w:pPr>
      <w:r>
        <w:rPr>
          <w:rFonts w:asciiTheme="minorEastAsia" w:hAnsiTheme="minorEastAsia" w:cs="宋体" w:hint="eastAsia"/>
          <w:kern w:val="0"/>
        </w:rPr>
        <w:t>③</w:t>
      </w:r>
      <w:r>
        <w:rPr>
          <w:rFonts w:asciiTheme="minorEastAsia" w:hAnsiTheme="minorEastAsia" w:cs="宋体" w:hint="eastAsia"/>
          <w:kern w:val="0"/>
        </w:rPr>
        <w:t>孙某以</w:t>
      </w:r>
      <w:r>
        <w:rPr>
          <w:rFonts w:asciiTheme="minorEastAsia" w:hAnsiTheme="minorEastAsia" w:cs="宋体" w:hint="eastAsia"/>
          <w:kern w:val="0"/>
        </w:rPr>
        <w:t>按要素分配为主获得收入</w:t>
      </w:r>
      <w:r>
        <w:rPr>
          <w:rFonts w:asciiTheme="minorEastAsia" w:hAnsiTheme="minorEastAsia" w:cs="宋体" w:hint="eastAsia"/>
          <w:kern w:val="0"/>
        </w:rPr>
        <w:t xml:space="preserve">       </w:t>
      </w:r>
      <w:r>
        <w:rPr>
          <w:rFonts w:asciiTheme="minorEastAsia" w:hAnsiTheme="minorEastAsia" w:cs="宋体" w:hint="eastAsia"/>
          <w:kern w:val="0"/>
        </w:rPr>
        <w:t>④劳动报酬的增长与劳动生产率提高同步</w:t>
      </w:r>
    </w:p>
    <w:p w:rsidR="009748C3">
      <w:pPr>
        <w:spacing w:line="360" w:lineRule="auto"/>
        <w:ind w:left="420" w:firstLine="105" w:leftChars="200" w:firstLineChars="50"/>
        <w:rPr>
          <w:rFonts w:asciiTheme="minorEastAsia" w:hAnsiTheme="minorEastAsia"/>
          <w:szCs w:val="21"/>
        </w:rPr>
      </w:pPr>
      <w:r>
        <w:rPr>
          <w:rFonts w:asciiTheme="minorEastAsia" w:hAnsiTheme="minorEastAsia" w:cs="宋体" w:hint="eastAsia"/>
          <w:kern w:val="0"/>
        </w:rPr>
        <w:t xml:space="preserve">A. </w:t>
      </w:r>
      <w:r>
        <w:rPr>
          <w:rFonts w:asciiTheme="minorEastAsia" w:hAnsiTheme="minorEastAsia" w:cs="宋体" w:hint="eastAsia"/>
          <w:kern w:val="0"/>
        </w:rPr>
        <w:t>①②</w:t>
      </w:r>
      <w:r>
        <w:rPr>
          <w:rFonts w:asciiTheme="minorEastAsia" w:hAnsiTheme="minorEastAsia" w:cs="宋体" w:hint="eastAsia"/>
          <w:kern w:val="0"/>
        </w:rPr>
        <w:t xml:space="preserve">        B.</w:t>
      </w:r>
      <w:r>
        <w:rPr>
          <w:rFonts w:asciiTheme="minorEastAsia" w:hAnsiTheme="minorEastAsia" w:cs="宋体" w:hint="eastAsia"/>
          <w:kern w:val="0"/>
        </w:rPr>
        <w:t>①④</w:t>
      </w:r>
      <w:r>
        <w:rPr>
          <w:rFonts w:asciiTheme="minorEastAsia" w:hAnsiTheme="minorEastAsia" w:cs="宋体" w:hint="eastAsia"/>
          <w:kern w:val="0"/>
        </w:rPr>
        <w:t xml:space="preserve">           C.</w:t>
      </w:r>
      <w:r>
        <w:rPr>
          <w:rFonts w:asciiTheme="minorEastAsia" w:hAnsiTheme="minorEastAsia" w:cs="宋体" w:hint="eastAsia"/>
          <w:kern w:val="0"/>
        </w:rPr>
        <w:t>②③</w:t>
      </w:r>
      <w:r>
        <w:rPr>
          <w:rFonts w:asciiTheme="minorEastAsia" w:hAnsiTheme="minorEastAsia" w:cs="宋体" w:hint="eastAsia"/>
          <w:kern w:val="0"/>
        </w:rPr>
        <w:t xml:space="preserve">               D.</w:t>
      </w:r>
      <w:r>
        <w:rPr>
          <w:rFonts w:asciiTheme="minorEastAsia" w:hAnsiTheme="minorEastAsia" w:cs="宋体" w:hint="eastAsia"/>
          <w:kern w:val="0"/>
        </w:rPr>
        <w:t>③④</w:t>
      </w:r>
    </w:p>
    <w:p w:rsidR="009748C3">
      <w:pPr>
        <w:spacing w:line="360" w:lineRule="auto"/>
        <w:ind w:left="315" w:hanging="315" w:hangingChars="150"/>
        <w:rPr>
          <w:rFonts w:ascii="宋体" w:eastAsia="宋体" w:hAnsi="宋体" w:cs="宋体"/>
          <w:kern w:val="0"/>
          <w:szCs w:val="21"/>
        </w:rPr>
      </w:pPr>
      <w:r>
        <w:rPr>
          <w:rFonts w:ascii="宋体" w:eastAsia="宋体" w:hAnsi="宋体" w:cs="宋体" w:hint="eastAsia"/>
          <w:kern w:val="0"/>
          <w:szCs w:val="21"/>
        </w:rPr>
        <w:t>14.</w:t>
      </w:r>
      <w:r>
        <w:rPr>
          <w:rFonts w:ascii="宋体" w:eastAsia="宋体" w:hAnsi="宋体" w:cs="宋体" w:hint="eastAsia"/>
          <w:kern w:val="0"/>
          <w:szCs w:val="21"/>
        </w:rPr>
        <w:t>陕西临潼火晶柿子是国家地理标志产品。随着《长安十二时辰》的热播，未到中秋市场上就出现了大量火晶柿子，当地政府不得不发表声明，明确火晶柿子的成熟时间。这告诉我们</w:t>
      </w:r>
      <w:r>
        <w:rPr>
          <w:rFonts w:ascii="宋体" w:eastAsia="宋体" w:hAnsi="宋体" w:cs="宋体" w:hint="eastAsia"/>
          <w:kern w:val="0"/>
          <w:szCs w:val="21"/>
        </w:rPr>
        <w:t xml:space="preserve"> </w:t>
      </w:r>
    </w:p>
    <w:p w:rsidR="009748C3">
      <w:pPr>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 xml:space="preserve">A. </w:t>
      </w:r>
      <w:r>
        <w:rPr>
          <w:rFonts w:ascii="宋体" w:eastAsia="宋体" w:hAnsi="宋体" w:cs="宋体" w:hint="eastAsia"/>
          <w:kern w:val="0"/>
          <w:szCs w:val="21"/>
        </w:rPr>
        <w:t>市场交易须自愿平等、公平竞争</w:t>
      </w:r>
      <w:r>
        <w:rPr>
          <w:rFonts w:ascii="宋体" w:eastAsia="宋体" w:hAnsi="宋体" w:cs="宋体" w:hint="eastAsia"/>
          <w:kern w:val="0"/>
          <w:szCs w:val="21"/>
        </w:rPr>
        <w:t xml:space="preserve">      </w:t>
      </w:r>
      <w:r>
        <w:rPr>
          <w:rFonts w:ascii="宋体" w:eastAsia="宋体" w:hAnsi="宋体" w:cs="宋体" w:hint="eastAsia"/>
          <w:kern w:val="0"/>
          <w:szCs w:val="21"/>
        </w:rPr>
        <w:tab/>
      </w:r>
      <w:r>
        <w:rPr>
          <w:rFonts w:ascii="宋体" w:eastAsia="宋体" w:hAnsi="宋体" w:cs="宋体" w:hint="eastAsia"/>
          <w:kern w:val="0"/>
          <w:szCs w:val="21"/>
        </w:rPr>
        <w:t xml:space="preserve"> </w:t>
      </w:r>
      <w:r>
        <w:rPr>
          <w:rFonts w:ascii="宋体" w:eastAsia="宋体" w:hAnsi="宋体" w:cs="宋体" w:hint="eastAsia"/>
          <w:kern w:val="0"/>
          <w:szCs w:val="21"/>
        </w:rPr>
        <w:t xml:space="preserve">B. </w:t>
      </w:r>
      <w:r>
        <w:rPr>
          <w:rFonts w:ascii="宋体" w:eastAsia="宋体" w:hAnsi="宋体" w:cs="宋体" w:hint="eastAsia"/>
          <w:kern w:val="0"/>
          <w:szCs w:val="21"/>
        </w:rPr>
        <w:t>市场主体应恪守市场规则和道德</w:t>
      </w:r>
      <w:r>
        <w:rPr>
          <w:rFonts w:ascii="宋体" w:eastAsia="宋体" w:hAnsi="宋体" w:cs="宋体" w:hint="eastAsia"/>
          <w:kern w:val="0"/>
          <w:szCs w:val="21"/>
        </w:rPr>
        <w:t xml:space="preserve"> </w:t>
      </w:r>
    </w:p>
    <w:p w:rsidR="009748C3">
      <w:pPr>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 xml:space="preserve">C. </w:t>
      </w:r>
      <w:r>
        <w:rPr>
          <w:rFonts w:ascii="宋体" w:eastAsia="宋体" w:hAnsi="宋体" w:cs="宋体" w:hint="eastAsia"/>
          <w:kern w:val="0"/>
          <w:szCs w:val="21"/>
        </w:rPr>
        <w:t>国家地理标志产品的经营应由政府主导</w:t>
      </w:r>
      <w:r>
        <w:rPr>
          <w:rFonts w:ascii="宋体" w:eastAsia="宋体" w:hAnsi="宋体" w:cs="宋体" w:hint="eastAsia"/>
          <w:kern w:val="0"/>
          <w:szCs w:val="21"/>
        </w:rPr>
        <w:t xml:space="preserve"> </w:t>
      </w:r>
      <w:r>
        <w:rPr>
          <w:rFonts w:ascii="宋体" w:eastAsia="宋体" w:hAnsi="宋体" w:cs="宋体" w:hint="eastAsia"/>
          <w:noProof/>
          <w:kern w:val="0"/>
          <w:szCs w:val="21"/>
        </w:rPr>
        <w:drawing>
          <wp:inline distT="0" distB="0" distL="0" distR="0">
            <wp:extent cx="19050" cy="21590"/>
            <wp:effectExtent l="1905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53489429" name=""/>
                    <pic:cNvPicPr/>
                  </pic:nvPicPr>
                  <pic:blipFill>
                    <a:blip xmlns:r="http://schemas.openxmlformats.org/officeDocument/2006/relationships" r:embed="rId7" cstate="print"/>
                    <a:stretch>
                      <a:fillRect/>
                    </a:stretch>
                  </pic:blipFill>
                  <pic:spPr>
                    <a:xfrm>
                      <a:off x="0" y="0"/>
                      <a:ext cx="19050" cy="21590"/>
                    </a:xfrm>
                    <a:prstGeom prst="rect">
                      <a:avLst/>
                    </a:prstGeom>
                  </pic:spPr>
                </pic:pic>
              </a:graphicData>
            </a:graphic>
          </wp:inline>
        </w:drawing>
      </w:r>
      <w:r>
        <w:rPr>
          <w:rFonts w:ascii="宋体" w:eastAsia="宋体" w:hAnsi="宋体" w:cs="宋体" w:hint="eastAsia"/>
          <w:kern w:val="0"/>
          <w:szCs w:val="21"/>
        </w:rPr>
        <w:t xml:space="preserve">   D. </w:t>
      </w:r>
      <w:r>
        <w:rPr>
          <w:rFonts w:ascii="宋体" w:eastAsia="宋体" w:hAnsi="宋体" w:cs="宋体" w:hint="eastAsia"/>
          <w:kern w:val="0"/>
          <w:szCs w:val="21"/>
        </w:rPr>
        <w:t>农产品的生产经营具有自发性、滞后性</w:t>
      </w:r>
      <w:r>
        <w:rPr>
          <w:rFonts w:ascii="宋体" w:eastAsia="宋体" w:hAnsi="宋体" w:cs="宋体" w:hint="eastAsia"/>
          <w:kern w:val="0"/>
          <w:szCs w:val="21"/>
        </w:rPr>
        <w:t xml:space="preserve"> </w:t>
      </w:r>
    </w:p>
    <w:p w:rsidR="009748C3">
      <w:pPr>
        <w:spacing w:line="360" w:lineRule="auto"/>
        <w:ind w:left="315" w:hanging="315" w:hangingChars="150"/>
        <w:rPr>
          <w:rFonts w:ascii="宋体" w:eastAsia="宋体" w:hAnsi="宋体" w:cs="宋体"/>
          <w:kern w:val="0"/>
          <w:szCs w:val="21"/>
        </w:rPr>
      </w:pPr>
      <w:r>
        <w:rPr>
          <w:rFonts w:ascii="宋体" w:eastAsia="宋体" w:hAnsi="宋体" w:cs="宋体" w:hint="eastAsia"/>
          <w:kern w:val="0"/>
          <w:szCs w:val="21"/>
        </w:rPr>
        <w:t>15.</w:t>
      </w:r>
      <w:r>
        <w:rPr>
          <w:rFonts w:ascii="宋体" w:eastAsia="宋体" w:hAnsi="宋体" w:cs="宋体" w:hint="eastAsia"/>
          <w:kern w:val="0"/>
          <w:szCs w:val="21"/>
        </w:rPr>
        <w:t>面对</w:t>
      </w:r>
      <w:r>
        <w:rPr>
          <w:rFonts w:ascii="宋体" w:eastAsia="宋体" w:hAnsi="宋体" w:cs="宋体" w:hint="eastAsia"/>
          <w:kern w:val="0"/>
          <w:szCs w:val="21"/>
        </w:rPr>
        <w:t>2019</w:t>
      </w:r>
      <w:r>
        <w:rPr>
          <w:rFonts w:ascii="宋体" w:eastAsia="宋体" w:hAnsi="宋体" w:cs="宋体" w:hint="eastAsia"/>
          <w:kern w:val="0"/>
          <w:szCs w:val="21"/>
        </w:rPr>
        <w:t>年复杂多变的外经贸环境，中国对外贸易经受住了外部的各种挑战。若</w:t>
      </w:r>
      <w:r>
        <w:rPr>
          <w:rFonts w:ascii="宋体" w:eastAsia="宋体" w:hAnsi="宋体" w:cs="宋体" w:hint="eastAsia"/>
          <w:kern w:val="0"/>
          <w:szCs w:val="21"/>
        </w:rPr>
        <w:t>2020</w:t>
      </w:r>
      <w:r>
        <w:rPr>
          <w:rFonts w:ascii="宋体" w:eastAsia="宋体" w:hAnsi="宋体" w:cs="宋体" w:hint="eastAsia"/>
          <w:kern w:val="0"/>
          <w:szCs w:val="21"/>
        </w:rPr>
        <w:t>年我国</w:t>
      </w:r>
      <w:r>
        <w:rPr>
          <w:rFonts w:ascii="宋体" w:eastAsia="宋体" w:hAnsi="宋体" w:cs="宋体" w:hint="eastAsia"/>
          <w:kern w:val="0"/>
          <w:szCs w:val="21"/>
        </w:rPr>
        <w:t xml:space="preserve"> </w:t>
      </w:r>
      <w:r>
        <w:rPr>
          <w:rFonts w:ascii="宋体" w:eastAsia="宋体" w:hAnsi="宋体" w:cs="宋体" w:hint="eastAsia"/>
          <w:kern w:val="0"/>
          <w:szCs w:val="21"/>
        </w:rPr>
        <w:t>外贸要进一</w:t>
      </w:r>
      <w:r>
        <w:rPr>
          <w:rFonts w:ascii="宋体" w:eastAsia="宋体" w:hAnsi="宋体" w:cs="宋体" w:hint="eastAsia"/>
          <w:kern w:val="0"/>
          <w:szCs w:val="21"/>
        </w:rPr>
        <w:t>学科网</w:t>
      </w:r>
      <w:r>
        <w:rPr>
          <w:rFonts w:ascii="宋体" w:eastAsia="宋体" w:hAnsi="宋体" w:cs="宋体" w:hint="eastAsia"/>
          <w:kern w:val="0"/>
          <w:szCs w:val="21"/>
        </w:rPr>
        <w:t>步增强应对各类挑战的国际竞争力，下列可采取的贸易发展</w:t>
      </w:r>
      <w:r>
        <w:rPr>
          <w:rFonts w:ascii="宋体" w:eastAsia="宋体" w:hAnsi="宋体" w:cs="宋体" w:hint="eastAsia"/>
          <w:kern w:val="0"/>
          <w:szCs w:val="21"/>
        </w:rPr>
        <w:t>措施有</w:t>
      </w:r>
      <w:r>
        <w:rPr>
          <w:rFonts w:ascii="宋体" w:eastAsia="宋体" w:hAnsi="宋体" w:cs="宋体" w:hint="eastAsia"/>
          <w:kern w:val="0"/>
          <w:szCs w:val="21"/>
        </w:rPr>
        <w:t xml:space="preserve"> </w:t>
      </w:r>
    </w:p>
    <w:p w:rsidR="009748C3">
      <w:pPr>
        <w:tabs>
          <w:tab w:val="left" w:pos="364"/>
        </w:tabs>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①着力引导外资投向，优化外商投资结构</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②创新对外投资方式，促进国际产能合作</w:t>
      </w:r>
      <w:r>
        <w:rPr>
          <w:rFonts w:ascii="宋体" w:eastAsia="宋体" w:hAnsi="宋体" w:cs="宋体" w:hint="eastAsia"/>
          <w:kern w:val="0"/>
          <w:szCs w:val="21"/>
        </w:rPr>
        <w:t xml:space="preserve"> </w:t>
      </w:r>
    </w:p>
    <w:p w:rsidR="009748C3">
      <w:pPr>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③稳定外贸政策，结构性的调整进出口关税</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④优化营商环境，提升跨境贸易便利化水平</w:t>
      </w:r>
      <w:r>
        <w:rPr>
          <w:rFonts w:ascii="宋体" w:eastAsia="宋体" w:hAnsi="宋体" w:cs="宋体" w:hint="eastAsia"/>
          <w:kern w:val="0"/>
          <w:szCs w:val="21"/>
        </w:rPr>
        <w:t xml:space="preserve"> </w:t>
      </w:r>
    </w:p>
    <w:p w:rsidR="009748C3">
      <w:pPr>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 xml:space="preserve">A. </w:t>
      </w:r>
      <w:r>
        <w:rPr>
          <w:rFonts w:ascii="宋体" w:eastAsia="宋体" w:hAnsi="宋体" w:cs="宋体" w:hint="eastAsia"/>
          <w:kern w:val="0"/>
          <w:szCs w:val="21"/>
        </w:rPr>
        <w:t>①②</w:t>
      </w:r>
      <w:r>
        <w:rPr>
          <w:rFonts w:ascii="宋体" w:eastAsia="宋体" w:hAnsi="宋体" w:cs="宋体" w:hint="eastAsia"/>
          <w:kern w:val="0"/>
          <w:szCs w:val="21"/>
        </w:rPr>
        <w:t xml:space="preserve">        </w:t>
      </w:r>
      <w:r>
        <w:rPr>
          <w:rFonts w:ascii="宋体" w:eastAsia="宋体" w:hAnsi="宋体" w:cs="宋体" w:hint="eastAsia"/>
          <w:kern w:val="0"/>
          <w:szCs w:val="21"/>
        </w:rPr>
        <w:tab/>
        <w:t xml:space="preserve">B. </w:t>
      </w:r>
      <w:r>
        <w:rPr>
          <w:rFonts w:ascii="宋体" w:eastAsia="宋体" w:hAnsi="宋体" w:cs="宋体" w:hint="eastAsia"/>
          <w:kern w:val="0"/>
          <w:szCs w:val="21"/>
        </w:rPr>
        <w:t>②③</w:t>
      </w:r>
      <w:r>
        <w:rPr>
          <w:rFonts w:ascii="宋体" w:eastAsia="宋体" w:hAnsi="宋体" w:cs="宋体" w:hint="eastAsia"/>
          <w:kern w:val="0"/>
          <w:szCs w:val="21"/>
        </w:rPr>
        <w:t xml:space="preserve">        </w:t>
      </w:r>
      <w:r>
        <w:rPr>
          <w:rFonts w:ascii="宋体" w:eastAsia="宋体" w:hAnsi="宋体" w:cs="宋体" w:hint="eastAsia"/>
          <w:kern w:val="0"/>
          <w:szCs w:val="21"/>
        </w:rPr>
        <w:tab/>
      </w:r>
      <w:r>
        <w:rPr>
          <w:rFonts w:ascii="宋体" w:eastAsia="宋体" w:hAnsi="宋体" w:cs="宋体" w:hint="eastAsia"/>
          <w:kern w:val="0"/>
          <w:szCs w:val="21"/>
        </w:rPr>
        <w:t xml:space="preserve">   </w:t>
      </w:r>
      <w:r>
        <w:rPr>
          <w:rFonts w:ascii="宋体" w:eastAsia="宋体" w:hAnsi="宋体" w:cs="宋体" w:hint="eastAsia"/>
          <w:kern w:val="0"/>
          <w:szCs w:val="21"/>
        </w:rPr>
        <w:t xml:space="preserve">C. </w:t>
      </w:r>
      <w:r>
        <w:rPr>
          <w:rFonts w:ascii="宋体" w:eastAsia="宋体" w:hAnsi="宋体" w:cs="宋体" w:hint="eastAsia"/>
          <w:kern w:val="0"/>
          <w:szCs w:val="21"/>
        </w:rPr>
        <w:t>③④</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ab/>
      </w:r>
      <w:r>
        <w:rPr>
          <w:rFonts w:ascii="宋体" w:eastAsia="宋体" w:hAnsi="宋体" w:cs="宋体" w:hint="eastAsia"/>
          <w:noProof/>
          <w:kern w:val="0"/>
          <w:szCs w:val="21"/>
        </w:rPr>
        <w:drawing>
          <wp:inline distT="0" distB="0" distL="0" distR="0">
            <wp:extent cx="15240" cy="24129"/>
            <wp:effectExtent l="19050" t="0" r="381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99239637" name=""/>
                    <pic:cNvPicPr/>
                  </pic:nvPicPr>
                  <pic:blipFill>
                    <a:blip xmlns:r="http://schemas.openxmlformats.org/officeDocument/2006/relationships" r:embed="rId7" cstate="print"/>
                    <a:stretch>
                      <a:fillRect/>
                    </a:stretch>
                  </pic:blipFill>
                  <pic:spPr>
                    <a:xfrm>
                      <a:off x="0" y="0"/>
                      <a:ext cx="15240" cy="24129"/>
                    </a:xfrm>
                    <a:prstGeom prst="rect">
                      <a:avLst/>
                    </a:prstGeom>
                  </pic:spPr>
                </pic:pic>
              </a:graphicData>
            </a:graphic>
          </wp:inline>
        </w:drawing>
      </w:r>
      <w:r>
        <w:rPr>
          <w:rFonts w:ascii="宋体" w:eastAsia="宋体" w:hAnsi="宋体" w:cs="宋体" w:hint="eastAsia"/>
          <w:kern w:val="0"/>
          <w:szCs w:val="21"/>
        </w:rPr>
        <w:t xml:space="preserve">D. </w:t>
      </w:r>
      <w:r>
        <w:rPr>
          <w:rFonts w:ascii="宋体" w:eastAsia="宋体" w:hAnsi="宋体" w:cs="宋体" w:hint="eastAsia"/>
          <w:kern w:val="0"/>
          <w:szCs w:val="21"/>
        </w:rPr>
        <w:t>①④</w:t>
      </w:r>
      <w:r>
        <w:rPr>
          <w:rFonts w:ascii="宋体" w:eastAsia="宋体" w:hAnsi="宋体" w:cs="宋体" w:hint="eastAsia"/>
          <w:kern w:val="0"/>
          <w:szCs w:val="21"/>
        </w:rPr>
        <w:t xml:space="preserve"> </w:t>
      </w:r>
    </w:p>
    <w:p w:rsidR="009748C3">
      <w:pPr>
        <w:spacing w:line="360" w:lineRule="auto"/>
        <w:rPr>
          <w:rFonts w:ascii="宋体" w:eastAsia="宋体" w:hAnsi="宋体" w:cs="宋体"/>
          <w:kern w:val="0"/>
          <w:szCs w:val="21"/>
        </w:rPr>
      </w:pPr>
      <w:r>
        <w:rPr>
          <w:rFonts w:ascii="宋体" w:eastAsia="宋体" w:hAnsi="宋体" w:cs="宋体" w:hint="eastAsia"/>
          <w:kern w:val="0"/>
          <w:szCs w:val="21"/>
        </w:rPr>
        <w:t>16.</w:t>
      </w:r>
      <w:r>
        <w:rPr>
          <w:rFonts w:ascii="宋体" w:eastAsia="宋体" w:hAnsi="宋体" w:cs="宋体" w:hint="eastAsia"/>
          <w:kern w:val="0"/>
          <w:szCs w:val="21"/>
        </w:rPr>
        <w:t>党的十九届四中全会指出，坚持和完善中国特色社会主义行政体制，构建职责明确、依法行</w:t>
      </w:r>
    </w:p>
    <w:p w:rsidR="009748C3">
      <w:pPr>
        <w:spacing w:line="360" w:lineRule="auto"/>
        <w:ind w:left="315" w:leftChars="150"/>
        <w:rPr>
          <w:rFonts w:ascii="宋体" w:eastAsia="宋体" w:hAnsi="宋体" w:cs="宋体"/>
          <w:kern w:val="0"/>
          <w:szCs w:val="21"/>
        </w:rPr>
      </w:pPr>
      <w:r>
        <w:rPr>
          <w:rFonts w:ascii="宋体" w:eastAsia="宋体" w:hAnsi="宋体" w:cs="宋体" w:hint="eastAsia"/>
          <w:kern w:val="0"/>
          <w:szCs w:val="21"/>
        </w:rPr>
        <w:t>政的政府治理体系。这就要求我国</w:t>
      </w:r>
    </w:p>
    <w:p w:rsidR="009748C3">
      <w:pPr>
        <w:spacing w:line="360" w:lineRule="auto"/>
        <w:ind w:left="315" w:leftChars="150"/>
        <w:rPr>
          <w:rFonts w:ascii="宋体" w:eastAsia="宋体" w:hAnsi="宋体" w:cs="宋体"/>
          <w:kern w:val="0"/>
          <w:szCs w:val="21"/>
        </w:rPr>
      </w:pPr>
      <w:r>
        <w:rPr>
          <w:rFonts w:ascii="宋体" w:eastAsia="宋体" w:hAnsi="宋体" w:cs="宋体" w:hint="eastAsia"/>
          <w:kern w:val="0"/>
          <w:szCs w:val="21"/>
        </w:rPr>
        <w:t>①把增强政府公信力作为活动</w:t>
      </w:r>
      <w:r>
        <w:rPr>
          <w:rFonts w:ascii="宋体" w:eastAsia="宋体" w:hAnsi="宋体" w:cs="宋体" w:hint="eastAsia"/>
          <w:noProof/>
          <w:kern w:val="0"/>
          <w:szCs w:val="21"/>
        </w:rPr>
        <w:drawing>
          <wp:inline distT="0" distB="0" distL="0" distR="0">
            <wp:extent cx="22859" cy="21590"/>
            <wp:effectExtent l="1905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01354736" name=""/>
                    <pic:cNvPicPr/>
                  </pic:nvPicPr>
                  <pic:blipFill>
                    <a:blip xmlns:r="http://schemas.openxmlformats.org/officeDocument/2006/relationships" r:embed="rId7" cstate="print"/>
                    <a:stretch>
                      <a:fillRect/>
                    </a:stretch>
                  </pic:blipFill>
                  <pic:spPr>
                    <a:xfrm>
                      <a:off x="0" y="0"/>
                      <a:ext cx="22859" cy="21590"/>
                    </a:xfrm>
                    <a:prstGeom prst="rect">
                      <a:avLst/>
                    </a:prstGeom>
                  </pic:spPr>
                </pic:pic>
              </a:graphicData>
            </a:graphic>
          </wp:inline>
        </w:drawing>
      </w:r>
      <w:r>
        <w:rPr>
          <w:rFonts w:ascii="宋体" w:eastAsia="宋体" w:hAnsi="宋体" w:cs="宋体" w:hint="eastAsia"/>
          <w:kern w:val="0"/>
          <w:szCs w:val="21"/>
        </w:rPr>
        <w:t>宗旨</w:t>
      </w:r>
    </w:p>
    <w:p w:rsidR="009748C3">
      <w:pPr>
        <w:spacing w:line="360" w:lineRule="auto"/>
        <w:ind w:left="315" w:leftChars="150"/>
        <w:rPr>
          <w:rFonts w:ascii="宋体" w:eastAsia="宋体" w:hAnsi="宋体" w:cs="宋体"/>
          <w:kern w:val="0"/>
          <w:szCs w:val="21"/>
        </w:rPr>
      </w:pPr>
      <w:r>
        <w:rPr>
          <w:rFonts w:ascii="宋体" w:eastAsia="宋体" w:hAnsi="宋体" w:cs="宋体" w:hint="eastAsia"/>
          <w:kern w:val="0"/>
          <w:szCs w:val="21"/>
        </w:rPr>
        <w:t>②政府要坚持法定职责必须为、法无授权不可为</w:t>
      </w:r>
    </w:p>
    <w:p w:rsidR="009748C3">
      <w:pPr>
        <w:spacing w:line="360" w:lineRule="auto"/>
        <w:ind w:left="315" w:leftChars="150"/>
        <w:rPr>
          <w:rFonts w:ascii="宋体" w:eastAsia="宋体" w:hAnsi="宋体" w:cs="宋体"/>
          <w:kern w:val="0"/>
          <w:szCs w:val="21"/>
        </w:rPr>
      </w:pPr>
      <w:r>
        <w:rPr>
          <w:rFonts w:ascii="宋体" w:eastAsia="宋体" w:hAnsi="宋体" w:cs="宋体" w:hint="eastAsia"/>
          <w:kern w:val="0"/>
          <w:szCs w:val="21"/>
        </w:rPr>
        <w:t>③优化政府职责，提高行政效能</w:t>
      </w:r>
    </w:p>
    <w:p w:rsidR="009748C3">
      <w:pPr>
        <w:spacing w:line="360" w:lineRule="auto"/>
        <w:ind w:left="315" w:leftChars="150"/>
        <w:rPr>
          <w:rFonts w:ascii="宋体" w:eastAsia="宋体" w:hAnsi="宋体" w:cs="宋体"/>
          <w:kern w:val="0"/>
          <w:szCs w:val="21"/>
        </w:rPr>
      </w:pPr>
      <w:r>
        <w:rPr>
          <w:rFonts w:ascii="宋体" w:eastAsia="宋体" w:hAnsi="宋体" w:cs="宋体" w:hint="eastAsia"/>
          <w:kern w:val="0"/>
          <w:szCs w:val="21"/>
        </w:rPr>
        <w:t>④把发扬民主作为有效制约和监督政府</w:t>
      </w:r>
      <w:r>
        <w:rPr>
          <w:rFonts w:ascii="宋体" w:eastAsia="宋体" w:hAnsi="宋体" w:cs="宋体" w:hint="eastAsia"/>
          <w:noProof/>
          <w:kern w:val="0"/>
          <w:szCs w:val="21"/>
        </w:rPr>
        <w:drawing>
          <wp:inline distT="0" distB="0" distL="0" distR="0">
            <wp:extent cx="20320" cy="22859"/>
            <wp:effectExtent l="1905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07488051" name=""/>
                    <pic:cNvPicPr/>
                  </pic:nvPicPr>
                  <pic:blipFill>
                    <a:blip xmlns:r="http://schemas.openxmlformats.org/officeDocument/2006/relationships" r:embed="rId7" cstate="print"/>
                    <a:stretch>
                      <a:fillRect/>
                    </a:stretch>
                  </pic:blipFill>
                  <pic:spPr>
                    <a:xfrm>
                      <a:off x="0" y="0"/>
                      <a:ext cx="20320" cy="22859"/>
                    </a:xfrm>
                    <a:prstGeom prst="rect">
                      <a:avLst/>
                    </a:prstGeom>
                  </pic:spPr>
                </pic:pic>
              </a:graphicData>
            </a:graphic>
          </wp:inline>
        </w:drawing>
      </w:r>
      <w:r>
        <w:rPr>
          <w:rFonts w:ascii="宋体" w:eastAsia="宋体" w:hAnsi="宋体" w:cs="宋体" w:hint="eastAsia"/>
          <w:kern w:val="0"/>
          <w:szCs w:val="21"/>
        </w:rPr>
        <w:t>权力的关键</w:t>
      </w:r>
    </w:p>
    <w:p w:rsidR="009748C3">
      <w:pPr>
        <w:numPr>
          <w:ilvl w:val="0"/>
          <w:numId w:val="2"/>
        </w:numPr>
        <w:spacing w:line="360" w:lineRule="auto"/>
        <w:ind w:left="315" w:leftChars="150"/>
        <w:rPr>
          <w:rFonts w:ascii="宋体" w:eastAsia="宋体" w:hAnsi="宋体" w:cs="宋体"/>
          <w:szCs w:val="21"/>
        </w:rPr>
      </w:pPr>
      <w:r>
        <w:rPr>
          <w:rFonts w:ascii="宋体" w:eastAsia="宋体" w:hAnsi="宋体" w:cs="宋体" w:hint="eastAsia"/>
          <w:kern w:val="0"/>
          <w:szCs w:val="21"/>
        </w:rPr>
        <w:t>①③</w:t>
      </w:r>
      <w:r>
        <w:rPr>
          <w:rFonts w:ascii="宋体" w:eastAsia="宋体" w:hAnsi="宋体" w:cs="宋体" w:hint="eastAsia"/>
          <w:kern w:val="0"/>
          <w:szCs w:val="21"/>
        </w:rPr>
        <w:t xml:space="preserve">         </w:t>
      </w:r>
      <w:r>
        <w:rPr>
          <w:rFonts w:ascii="宋体" w:eastAsia="宋体" w:hAnsi="宋体" w:cs="宋体" w:hint="eastAsia"/>
          <w:kern w:val="0"/>
          <w:szCs w:val="21"/>
        </w:rPr>
        <w:t xml:space="preserve"> B.</w:t>
      </w:r>
      <w:r>
        <w:rPr>
          <w:rFonts w:ascii="宋体" w:eastAsia="宋体" w:hAnsi="宋体" w:cs="宋体" w:hint="eastAsia"/>
          <w:kern w:val="0"/>
          <w:szCs w:val="21"/>
        </w:rPr>
        <w:t xml:space="preserve"> </w:t>
      </w:r>
      <w:r>
        <w:rPr>
          <w:rFonts w:ascii="宋体" w:eastAsia="宋体" w:hAnsi="宋体" w:cs="宋体" w:hint="eastAsia"/>
          <w:kern w:val="0"/>
          <w:szCs w:val="21"/>
        </w:rPr>
        <w:t>②③</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 xml:space="preserve"> </w:t>
      </w:r>
      <w:r>
        <w:rPr>
          <w:rFonts w:ascii="宋体" w:eastAsia="宋体" w:hAnsi="宋体" w:cs="宋体" w:hint="eastAsia"/>
          <w:kern w:val="0"/>
          <w:szCs w:val="21"/>
        </w:rPr>
        <w:t>②④</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 xml:space="preserve"> </w:t>
      </w:r>
      <w:r>
        <w:rPr>
          <w:rFonts w:ascii="宋体" w:eastAsia="宋体" w:hAnsi="宋体" w:cs="宋体" w:hint="eastAsia"/>
          <w:kern w:val="0"/>
          <w:szCs w:val="21"/>
        </w:rPr>
        <w:t>①④</w:t>
      </w:r>
      <w:r w:rsidRPr="007A3763">
        <w:rPr>
          <w:rFonts w:ascii="宋体" w:eastAsia="宋体" w:hAnsi="宋体" w:cs="宋体"/>
          <w:color w:val="FFFFFF"/>
          <w:kern w:val="0"/>
          <w:sz w:val="4"/>
          <w:szCs w:val="21"/>
        </w:rPr>
        <w:t>[来源:Zxxk.Com]</w:t>
      </w:r>
    </w:p>
    <w:p w:rsidR="009748C3">
      <w:pPr>
        <w:spacing w:line="360" w:lineRule="auto"/>
        <w:ind w:left="420" w:hanging="420" w:hangingChars="200"/>
        <w:rPr>
          <w:rFonts w:ascii="宋体" w:eastAsia="宋体" w:hAnsi="宋体" w:cs="宋体"/>
          <w:szCs w:val="21"/>
        </w:rPr>
      </w:pPr>
      <w:r>
        <w:rPr>
          <w:rFonts w:ascii="宋体" w:eastAsia="宋体" w:hAnsi="宋体" w:cs="宋体" w:hint="eastAsia"/>
          <w:szCs w:val="21"/>
        </w:rPr>
        <w:t>17.</w:t>
      </w:r>
      <w:r>
        <w:rPr>
          <w:rFonts w:ascii="宋体" w:eastAsia="宋体" w:hAnsi="宋体" w:cs="宋体" w:hint="eastAsia"/>
          <w:szCs w:val="21"/>
        </w:rPr>
        <w:t>近年来，随着电商、快递、外卖等新兴业态带来的快递塑料包装、外卖塑料餐具的消耗量快速上升，国家提出了在上述领域逐步禁限塑料包装物使用的具体要求。对此，公民要</w:t>
      </w:r>
      <w:r>
        <w:rPr>
          <w:rFonts w:ascii="宋体" w:eastAsia="宋体" w:hAnsi="宋体" w:cs="宋体" w:hint="eastAsia"/>
          <w:szCs w:val="21"/>
        </w:rPr>
        <w:t xml:space="preserve"> </w:t>
      </w:r>
    </w:p>
    <w:p w:rsidR="009748C3">
      <w:pPr>
        <w:spacing w:line="360" w:lineRule="auto"/>
        <w:ind w:left="315" w:leftChars="150"/>
        <w:rPr>
          <w:rFonts w:ascii="宋体" w:eastAsia="宋体" w:hAnsi="宋体" w:cs="宋体"/>
          <w:szCs w:val="21"/>
        </w:rPr>
      </w:pPr>
      <w:r>
        <w:rPr>
          <w:rFonts w:ascii="宋体" w:eastAsia="宋体" w:hAnsi="宋体" w:cs="宋体" w:hint="eastAsia"/>
          <w:szCs w:val="21"/>
        </w:rPr>
        <w:t xml:space="preserve">A. </w:t>
      </w:r>
      <w:r>
        <w:rPr>
          <w:rFonts w:ascii="宋体" w:eastAsia="宋体" w:hAnsi="宋体" w:cs="宋体" w:hint="eastAsia"/>
          <w:szCs w:val="21"/>
        </w:rPr>
        <w:t>有序参与政治生活，提升政治参与能力</w:t>
      </w:r>
      <w:r>
        <w:rPr>
          <w:rFonts w:ascii="宋体" w:eastAsia="宋体" w:hAnsi="宋体" w:cs="宋体" w:hint="eastAsia"/>
          <w:szCs w:val="21"/>
        </w:rPr>
        <w:t xml:space="preserve">    </w:t>
      </w:r>
    </w:p>
    <w:p w:rsidR="009748C3">
      <w:pPr>
        <w:spacing w:line="360" w:lineRule="auto"/>
        <w:ind w:left="315" w:leftChars="150"/>
        <w:rPr>
          <w:rFonts w:ascii="宋体" w:eastAsia="宋体" w:hAnsi="宋体" w:cs="宋体"/>
          <w:szCs w:val="21"/>
        </w:rPr>
      </w:pPr>
      <w:r>
        <w:rPr>
          <w:rFonts w:ascii="宋体" w:eastAsia="宋体" w:hAnsi="宋体" w:cs="宋体" w:hint="eastAsia"/>
          <w:szCs w:val="21"/>
        </w:rPr>
        <w:t xml:space="preserve">B. </w:t>
      </w:r>
      <w:r>
        <w:rPr>
          <w:rFonts w:ascii="宋体" w:eastAsia="宋体" w:hAnsi="宋体" w:cs="宋体" w:hint="eastAsia"/>
          <w:szCs w:val="21"/>
        </w:rPr>
        <w:t>积极反映个人意见，行使基本民主权利</w:t>
      </w:r>
      <w:r>
        <w:rPr>
          <w:rFonts w:ascii="宋体" w:eastAsia="宋体" w:hAnsi="宋体" w:cs="宋体" w:hint="eastAsia"/>
          <w:szCs w:val="21"/>
        </w:rPr>
        <w:t xml:space="preserve"> </w:t>
      </w:r>
    </w:p>
    <w:p w:rsidR="009748C3">
      <w:pPr>
        <w:spacing w:line="360" w:lineRule="auto"/>
        <w:ind w:left="315" w:leftChars="150"/>
        <w:rPr>
          <w:rFonts w:ascii="宋体" w:eastAsia="宋体" w:hAnsi="宋体" w:cs="宋体"/>
          <w:szCs w:val="21"/>
        </w:rPr>
      </w:pPr>
      <w:r>
        <w:rPr>
          <w:rFonts w:ascii="宋体" w:eastAsia="宋体" w:hAnsi="宋体" w:cs="宋体" w:hint="eastAsia"/>
          <w:szCs w:val="21"/>
        </w:rPr>
        <w:t xml:space="preserve">C. </w:t>
      </w:r>
      <w:r>
        <w:rPr>
          <w:rFonts w:ascii="宋体" w:eastAsia="宋体" w:hAnsi="宋体" w:cs="宋体" w:hint="eastAsia"/>
          <w:szCs w:val="21"/>
        </w:rPr>
        <w:t>坚持权利与义务相统一，践行绿色生活方式</w:t>
      </w:r>
      <w:r>
        <w:rPr>
          <w:rFonts w:ascii="宋体" w:eastAsia="宋体" w:hAnsi="宋体" w:cs="宋体" w:hint="eastAsia"/>
          <w:szCs w:val="21"/>
        </w:rPr>
        <w:t xml:space="preserve"> </w:t>
      </w:r>
    </w:p>
    <w:p w:rsidR="009748C3">
      <w:pPr>
        <w:spacing w:line="360" w:lineRule="auto"/>
        <w:ind w:left="315" w:leftChars="150"/>
        <w:rPr>
          <w:rFonts w:ascii="宋体" w:eastAsia="宋体" w:hAnsi="宋体" w:cs="宋体"/>
          <w:szCs w:val="21"/>
        </w:rPr>
      </w:pPr>
      <w:r>
        <w:rPr>
          <w:rFonts w:ascii="宋体" w:eastAsia="宋体" w:hAnsi="宋体" w:cs="宋体" w:hint="eastAsia"/>
          <w:szCs w:val="21"/>
        </w:rPr>
        <w:t xml:space="preserve">D. </w:t>
      </w:r>
      <w:r>
        <w:rPr>
          <w:rFonts w:ascii="宋体" w:eastAsia="宋体" w:hAnsi="宋体" w:cs="宋体" w:hint="eastAsia"/>
          <w:szCs w:val="21"/>
        </w:rPr>
        <w:t>直接参与环保标准制定、相关立法等的决策</w:t>
      </w:r>
      <w:r>
        <w:rPr>
          <w:rFonts w:ascii="宋体" w:eastAsia="宋体" w:hAnsi="宋体" w:cs="宋体" w:hint="eastAsia"/>
          <w:szCs w:val="21"/>
        </w:rPr>
        <w:t xml:space="preserve"> </w:t>
      </w:r>
    </w:p>
    <w:p w:rsidR="009748C3">
      <w:pPr>
        <w:spacing w:line="360" w:lineRule="auto"/>
        <w:ind w:left="315" w:leftChars="150"/>
        <w:rPr>
          <w:rFonts w:ascii="宋体" w:eastAsia="宋体" w:hAnsi="宋体" w:cs="宋体"/>
          <w:szCs w:val="21"/>
        </w:rPr>
      </w:pPr>
    </w:p>
    <w:p w:rsidR="009748C3">
      <w:pPr>
        <w:spacing w:line="360" w:lineRule="auto"/>
        <w:ind w:left="315" w:hanging="315" w:hangingChars="150"/>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8</w:t>
      </w:r>
      <w:r>
        <w:rPr>
          <w:rFonts w:ascii="宋体" w:eastAsia="宋体" w:hAnsi="宋体" w:cs="宋体" w:hint="eastAsia"/>
          <w:kern w:val="0"/>
          <w:szCs w:val="21"/>
        </w:rPr>
        <w:t xml:space="preserve">. 2020 </w:t>
      </w:r>
      <w:r>
        <w:rPr>
          <w:rFonts w:ascii="宋体" w:eastAsia="宋体" w:hAnsi="宋体" w:cs="宋体" w:hint="eastAsia"/>
          <w:kern w:val="0"/>
          <w:szCs w:val="21"/>
        </w:rPr>
        <w:t>年</w:t>
      </w:r>
      <w:r>
        <w:rPr>
          <w:rFonts w:ascii="宋体" w:eastAsia="宋体" w:hAnsi="宋体" w:cs="宋体" w:hint="eastAsia"/>
          <w:kern w:val="0"/>
          <w:szCs w:val="21"/>
        </w:rPr>
        <w:t xml:space="preserve"> 1 </w:t>
      </w:r>
      <w:r>
        <w:rPr>
          <w:rFonts w:ascii="宋体" w:eastAsia="宋体" w:hAnsi="宋体" w:cs="宋体" w:hint="eastAsia"/>
          <w:kern w:val="0"/>
          <w:szCs w:val="21"/>
        </w:rPr>
        <w:t>月，中共中央印发了《中国共产党和国家机关基层组织工作条例》并发通知要求，各级党委（党组）要把机关党的建设摆在重要位置来抓，推动机关党的建设始终走在前、作表率。</w:t>
      </w:r>
      <w:r>
        <w:rPr>
          <w:rFonts w:ascii="宋体" w:eastAsia="宋体" w:hAnsi="宋体" w:cs="宋体" w:hint="eastAsia"/>
          <w:kern w:val="0"/>
          <w:szCs w:val="21"/>
        </w:rPr>
        <w:t xml:space="preserve"> </w:t>
      </w:r>
      <w:r>
        <w:rPr>
          <w:rFonts w:ascii="宋体" w:eastAsia="宋体" w:hAnsi="宋体" w:cs="宋体" w:hint="eastAsia"/>
          <w:kern w:val="0"/>
          <w:szCs w:val="21"/>
        </w:rPr>
        <w:t>实施该条例旨在</w:t>
      </w:r>
      <w:r>
        <w:rPr>
          <w:rFonts w:ascii="宋体" w:eastAsia="宋体" w:hAnsi="宋体" w:cs="宋体" w:hint="eastAsia"/>
          <w:kern w:val="0"/>
          <w:szCs w:val="21"/>
        </w:rPr>
        <w:t xml:space="preserve"> </w:t>
      </w:r>
    </w:p>
    <w:p w:rsidR="009748C3">
      <w:pPr>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①确保党始终总揽全局协调各方</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②加强和改进机关党的建设质量</w:t>
      </w:r>
      <w:r>
        <w:rPr>
          <w:rFonts w:ascii="宋体" w:eastAsia="宋体" w:hAnsi="宋体" w:cs="宋体" w:hint="eastAsia"/>
          <w:kern w:val="0"/>
          <w:szCs w:val="21"/>
        </w:rPr>
        <w:t xml:space="preserve"> </w:t>
      </w:r>
    </w:p>
    <w:p w:rsidR="009748C3">
      <w:pPr>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③充分发挥机关基层党组织的作用</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④保证基层国家机关协调高效运转</w:t>
      </w:r>
      <w:r>
        <w:rPr>
          <w:rFonts w:ascii="宋体" w:eastAsia="宋体" w:hAnsi="宋体" w:cs="宋体" w:hint="eastAsia"/>
          <w:kern w:val="0"/>
          <w:szCs w:val="21"/>
        </w:rPr>
        <w:t xml:space="preserve"> </w:t>
      </w:r>
    </w:p>
    <w:p w:rsidR="009748C3">
      <w:pPr>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 xml:space="preserve">A. </w:t>
      </w:r>
      <w:r>
        <w:rPr>
          <w:rFonts w:ascii="宋体" w:eastAsia="宋体" w:hAnsi="宋体" w:cs="宋体" w:hint="eastAsia"/>
          <w:kern w:val="0"/>
          <w:szCs w:val="21"/>
        </w:rPr>
        <w:t>①②</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ab/>
        <w:t xml:space="preserve">B. </w:t>
      </w:r>
      <w:r>
        <w:rPr>
          <w:rFonts w:ascii="宋体" w:eastAsia="宋体" w:hAnsi="宋体" w:cs="宋体" w:hint="eastAsia"/>
          <w:kern w:val="0"/>
          <w:szCs w:val="21"/>
        </w:rPr>
        <w:t>②③</w:t>
      </w:r>
      <w:r>
        <w:rPr>
          <w:rFonts w:ascii="宋体" w:eastAsia="宋体" w:hAnsi="宋体" w:cs="宋体" w:hint="eastAsia"/>
          <w:kern w:val="0"/>
          <w:szCs w:val="21"/>
        </w:rPr>
        <w:t xml:space="preserve">        </w:t>
      </w:r>
      <w:r>
        <w:rPr>
          <w:rFonts w:ascii="宋体" w:eastAsia="宋体" w:hAnsi="宋体" w:cs="宋体" w:hint="eastAsia"/>
          <w:kern w:val="0"/>
          <w:szCs w:val="21"/>
        </w:rPr>
        <w:tab/>
        <w:t xml:space="preserve">C. </w:t>
      </w:r>
      <w:r>
        <w:rPr>
          <w:rFonts w:ascii="宋体" w:eastAsia="宋体" w:hAnsi="宋体" w:cs="宋体" w:hint="eastAsia"/>
          <w:kern w:val="0"/>
          <w:szCs w:val="21"/>
        </w:rPr>
        <w:t>③④</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ab/>
        <w:t xml:space="preserve">D. </w:t>
      </w:r>
      <w:r>
        <w:rPr>
          <w:rFonts w:ascii="宋体" w:eastAsia="宋体" w:hAnsi="宋体" w:cs="宋体" w:hint="eastAsia"/>
          <w:kern w:val="0"/>
          <w:szCs w:val="21"/>
        </w:rPr>
        <w:t>①④</w:t>
      </w:r>
      <w:r>
        <w:rPr>
          <w:rFonts w:ascii="宋体" w:eastAsia="宋体" w:hAnsi="宋体" w:cs="宋体" w:hint="eastAsia"/>
          <w:kern w:val="0"/>
          <w:szCs w:val="21"/>
        </w:rPr>
        <w:t xml:space="preserve"> </w:t>
      </w:r>
    </w:p>
    <w:p w:rsidR="009748C3">
      <w:pPr>
        <w:spacing w:line="360" w:lineRule="auto"/>
        <w:ind w:left="315" w:hanging="315" w:hangingChars="150"/>
        <w:rPr>
          <w:rFonts w:ascii="宋体" w:eastAsia="宋体" w:hAnsi="宋体" w:cs="宋体"/>
          <w:kern w:val="0"/>
          <w:szCs w:val="21"/>
        </w:rPr>
      </w:pPr>
      <w:r>
        <w:rPr>
          <w:rFonts w:ascii="宋体" w:eastAsia="宋体" w:hAnsi="宋体" w:cs="宋体" w:hint="eastAsia"/>
          <w:kern w:val="0"/>
          <w:szCs w:val="21"/>
        </w:rPr>
        <w:t>19</w:t>
      </w:r>
      <w:r>
        <w:rPr>
          <w:rFonts w:ascii="宋体" w:eastAsia="宋体" w:hAnsi="宋体" w:cs="宋体" w:hint="eastAsia"/>
          <w:kern w:val="0"/>
          <w:szCs w:val="21"/>
        </w:rPr>
        <w:t>.</w:t>
      </w:r>
      <w:r>
        <w:rPr>
          <w:rFonts w:ascii="宋体" w:eastAsia="宋体" w:hAnsi="宋体" w:cs="宋体" w:hint="eastAsia"/>
          <w:kern w:val="0"/>
          <w:szCs w:val="21"/>
        </w:rPr>
        <w:t>浙江省某镇人大打造“人大代表流动接待室”，变选民“请进来”为代表“走出去”，深入村头巷尾倾听基层群众的呼声诉求，并通过现场解释答复和后期交办反馈，使选民满意率达</w:t>
      </w:r>
      <w:r>
        <w:rPr>
          <w:rFonts w:ascii="宋体" w:eastAsia="宋体" w:hAnsi="宋体" w:cs="宋体" w:hint="eastAsia"/>
          <w:kern w:val="0"/>
          <w:szCs w:val="21"/>
        </w:rPr>
        <w:t xml:space="preserve"> 100%</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这体现了人大代表</w:t>
      </w:r>
      <w:r>
        <w:rPr>
          <w:rFonts w:ascii="宋体" w:eastAsia="宋体" w:hAnsi="宋体" w:cs="宋体" w:hint="eastAsia"/>
          <w:kern w:val="0"/>
          <w:szCs w:val="21"/>
        </w:rPr>
        <w:t xml:space="preserve"> </w:t>
      </w:r>
    </w:p>
    <w:p w:rsidR="009748C3">
      <w:pPr>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 xml:space="preserve">A. </w:t>
      </w:r>
      <w:r>
        <w:rPr>
          <w:rFonts w:ascii="宋体" w:eastAsia="宋体" w:hAnsi="宋体" w:cs="宋体" w:hint="eastAsia"/>
          <w:kern w:val="0"/>
          <w:szCs w:val="21"/>
        </w:rPr>
        <w:t>履行密切联系群众的义务</w:t>
      </w:r>
      <w:r>
        <w:rPr>
          <w:rFonts w:ascii="宋体" w:eastAsia="宋体" w:hAnsi="宋体" w:cs="宋体" w:hint="eastAsia"/>
          <w:kern w:val="0"/>
          <w:szCs w:val="21"/>
        </w:rPr>
        <w:t xml:space="preserve">                B. </w:t>
      </w:r>
      <w:r>
        <w:rPr>
          <w:rFonts w:ascii="宋体" w:eastAsia="宋体" w:hAnsi="宋体" w:cs="宋体" w:hint="eastAsia"/>
          <w:kern w:val="0"/>
          <w:szCs w:val="21"/>
        </w:rPr>
        <w:t>依照法定程序行使提案权</w:t>
      </w:r>
      <w:r>
        <w:rPr>
          <w:rFonts w:ascii="宋体" w:eastAsia="宋体" w:hAnsi="宋体" w:cs="宋体" w:hint="eastAsia"/>
          <w:kern w:val="0"/>
          <w:szCs w:val="21"/>
        </w:rPr>
        <w:t xml:space="preserve"> </w:t>
      </w:r>
    </w:p>
    <w:p w:rsidR="009748C3">
      <w:pPr>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 xml:space="preserve">C. </w:t>
      </w:r>
      <w:r>
        <w:rPr>
          <w:rFonts w:ascii="宋体" w:eastAsia="宋体" w:hAnsi="宋体" w:cs="宋体" w:hint="eastAsia"/>
          <w:kern w:val="0"/>
          <w:szCs w:val="21"/>
        </w:rPr>
        <w:t>有权监督政府机关的工作</w:t>
      </w:r>
      <w:r>
        <w:rPr>
          <w:rFonts w:ascii="宋体" w:eastAsia="宋体" w:hAnsi="宋体" w:cs="宋体" w:hint="eastAsia"/>
          <w:kern w:val="0"/>
          <w:szCs w:val="21"/>
        </w:rPr>
        <w:t xml:space="preserve">                D. </w:t>
      </w:r>
      <w:r>
        <w:rPr>
          <w:rFonts w:ascii="宋体" w:eastAsia="宋体" w:hAnsi="宋体" w:cs="宋体" w:hint="eastAsia"/>
          <w:kern w:val="0"/>
          <w:szCs w:val="21"/>
        </w:rPr>
        <w:t>代替人民参加行使国家权力</w:t>
      </w:r>
      <w:r>
        <w:rPr>
          <w:rFonts w:ascii="宋体" w:eastAsia="宋体" w:hAnsi="宋体" w:cs="宋体" w:hint="eastAsia"/>
          <w:kern w:val="0"/>
          <w:szCs w:val="21"/>
        </w:rPr>
        <w:t xml:space="preserve"> </w:t>
      </w:r>
    </w:p>
    <w:p w:rsidR="009748C3">
      <w:pPr>
        <w:spacing w:line="360" w:lineRule="auto"/>
        <w:ind w:left="315" w:hanging="315" w:hangingChars="150"/>
        <w:rPr>
          <w:rFonts w:ascii="宋体" w:eastAsia="宋体" w:hAnsi="宋体" w:cs="宋体"/>
          <w:kern w:val="0"/>
          <w:szCs w:val="21"/>
        </w:rPr>
      </w:pPr>
      <w:r>
        <w:rPr>
          <w:rFonts w:ascii="宋体" w:eastAsia="宋体" w:hAnsi="宋体" w:cs="宋体" w:hint="eastAsia"/>
          <w:kern w:val="0"/>
          <w:szCs w:val="21"/>
        </w:rPr>
        <w:t>20.</w:t>
      </w:r>
      <w:r>
        <w:rPr>
          <w:rFonts w:ascii="宋体" w:eastAsia="宋体" w:hAnsi="宋体" w:cs="宋体" w:hint="eastAsia"/>
          <w:kern w:val="0"/>
          <w:szCs w:val="21"/>
        </w:rPr>
        <w:t>办好中国的事情关键在党，关键在党的集中统一领导。这意味着</w:t>
      </w:r>
    </w:p>
    <w:p w:rsidR="009748C3">
      <w:pPr>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①我们必须自觉维护党中央权威和集中统一领导</w:t>
      </w:r>
    </w:p>
    <w:p w:rsidR="009748C3">
      <w:pPr>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②我们要坚决维护习近平</w:t>
      </w:r>
      <w:r>
        <w:rPr>
          <w:rFonts w:ascii="宋体" w:eastAsia="宋体" w:hAnsi="宋体" w:cs="宋体" w:hint="eastAsia"/>
          <w:kern w:val="0"/>
          <w:szCs w:val="21"/>
        </w:rPr>
        <w:t>总书记党中央的核心、全党的核心地位</w:t>
      </w:r>
    </w:p>
    <w:p w:rsidR="009748C3">
      <w:pPr>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③党的领导是社会主义民主政治的本质特征</w:t>
      </w:r>
    </w:p>
    <w:p w:rsidR="009748C3">
      <w:pPr>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④遵守宪法和法律是多党合作的首要前提</w:t>
      </w:r>
    </w:p>
    <w:p w:rsidR="009748C3">
      <w:pPr>
        <w:numPr>
          <w:ilvl w:val="0"/>
          <w:numId w:val="3"/>
        </w:numPr>
        <w:spacing w:line="360" w:lineRule="auto"/>
        <w:ind w:left="420" w:firstLine="105" w:leftChars="200" w:firstLineChars="50"/>
        <w:rPr>
          <w:rFonts w:ascii="宋体" w:eastAsia="宋体" w:hAnsi="宋体" w:cs="宋体"/>
          <w:kern w:val="0"/>
          <w:szCs w:val="21"/>
        </w:rPr>
      </w:pPr>
      <w:r>
        <w:rPr>
          <w:rFonts w:ascii="宋体" w:eastAsia="宋体" w:hAnsi="宋体" w:cs="宋体" w:hint="eastAsia"/>
          <w:kern w:val="0"/>
          <w:szCs w:val="21"/>
        </w:rPr>
        <w:t>①②</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 xml:space="preserve"> </w:t>
      </w:r>
      <w:r>
        <w:rPr>
          <w:rFonts w:ascii="宋体" w:eastAsia="宋体" w:hAnsi="宋体" w:cs="宋体" w:hint="eastAsia"/>
          <w:kern w:val="0"/>
          <w:szCs w:val="21"/>
        </w:rPr>
        <w:t>②③</w:t>
      </w:r>
      <w:r>
        <w:rPr>
          <w:rFonts w:ascii="宋体" w:eastAsia="宋体" w:hAnsi="宋体" w:cs="宋体" w:hint="eastAsia"/>
          <w:kern w:val="0"/>
          <w:szCs w:val="21"/>
        </w:rPr>
        <w:t xml:space="preserve">       </w:t>
      </w:r>
      <w:r>
        <w:rPr>
          <w:rFonts w:ascii="宋体" w:eastAsia="宋体" w:hAnsi="宋体" w:cs="宋体" w:hint="eastAsia"/>
          <w:kern w:val="0"/>
          <w:szCs w:val="21"/>
        </w:rPr>
        <w:t xml:space="preserve"> C.</w:t>
      </w:r>
      <w:r>
        <w:rPr>
          <w:rFonts w:ascii="宋体" w:eastAsia="宋体" w:hAnsi="宋体" w:cs="宋体" w:hint="eastAsia"/>
          <w:kern w:val="0"/>
          <w:szCs w:val="21"/>
        </w:rPr>
        <w:t xml:space="preserve"> </w:t>
      </w:r>
      <w:r>
        <w:rPr>
          <w:rFonts w:ascii="宋体" w:eastAsia="宋体" w:hAnsi="宋体" w:cs="宋体" w:hint="eastAsia"/>
          <w:kern w:val="0"/>
          <w:szCs w:val="21"/>
        </w:rPr>
        <w:t>①④</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 xml:space="preserve"> </w:t>
      </w:r>
      <w:r>
        <w:rPr>
          <w:rFonts w:ascii="宋体" w:eastAsia="宋体" w:hAnsi="宋体" w:cs="宋体" w:hint="eastAsia"/>
          <w:kern w:val="0"/>
          <w:szCs w:val="21"/>
        </w:rPr>
        <w:t>③④</w:t>
      </w:r>
    </w:p>
    <w:p w:rsidR="009748C3">
      <w:pPr>
        <w:spacing w:line="360" w:lineRule="auto"/>
        <w:ind w:left="315" w:hanging="315" w:hangingChars="150"/>
        <w:rPr>
          <w:rFonts w:ascii="宋体" w:eastAsia="宋体" w:hAnsi="宋体" w:cs="宋体"/>
          <w:kern w:val="0"/>
          <w:szCs w:val="21"/>
        </w:rPr>
      </w:pPr>
      <w:r>
        <w:rPr>
          <w:rFonts w:ascii="宋体" w:eastAsia="宋体" w:hAnsi="宋体" w:cs="宋体" w:hint="eastAsia"/>
          <w:kern w:val="0"/>
          <w:szCs w:val="21"/>
        </w:rPr>
        <w:t>21.</w:t>
      </w:r>
      <w:r>
        <w:rPr>
          <w:rFonts w:ascii="宋体" w:eastAsia="宋体" w:hAnsi="宋体" w:cs="宋体" w:hint="eastAsia"/>
          <w:kern w:val="0"/>
          <w:szCs w:val="21"/>
        </w:rPr>
        <w:t>习近平主席多次强调，团结合作是国际社会战胜疫情最有力武器，我们将继续这样做，同国</w:t>
      </w:r>
    </w:p>
    <w:p w:rsidR="009748C3">
      <w:pPr>
        <w:spacing w:line="360" w:lineRule="auto"/>
        <w:ind w:left="420" w:firstLine="105" w:leftChars="200" w:firstLineChars="50"/>
        <w:rPr>
          <w:rFonts w:ascii="宋体" w:eastAsia="宋体" w:hAnsi="宋体" w:cs="宋体"/>
          <w:kern w:val="0"/>
          <w:szCs w:val="21"/>
        </w:rPr>
      </w:pPr>
      <w:r>
        <w:rPr>
          <w:rFonts w:ascii="宋体" w:eastAsia="宋体" w:hAnsi="宋体" w:cs="宋体" w:hint="eastAsia"/>
          <w:kern w:val="0"/>
          <w:szCs w:val="21"/>
        </w:rPr>
        <w:t>际社会一道战胜这场疫情。这是基于</w:t>
      </w:r>
    </w:p>
    <w:p w:rsidR="009748C3">
      <w:pPr>
        <w:numPr>
          <w:ilvl w:val="0"/>
          <w:numId w:val="4"/>
        </w:numPr>
        <w:spacing w:line="360" w:lineRule="auto"/>
        <w:ind w:firstLine="630" w:firstLineChars="300"/>
        <w:rPr>
          <w:rFonts w:ascii="宋体" w:eastAsia="宋体" w:hAnsi="宋体" w:cs="宋体"/>
          <w:kern w:val="0"/>
          <w:szCs w:val="21"/>
        </w:rPr>
      </w:pPr>
      <w:r>
        <w:rPr>
          <w:rFonts w:ascii="宋体" w:eastAsia="宋体" w:hAnsi="宋体" w:cs="宋体" w:hint="eastAsia"/>
          <w:kern w:val="0"/>
          <w:szCs w:val="21"/>
        </w:rPr>
        <w:t>国际社会在公共卫生安全方面存在共同利益</w:t>
      </w:r>
    </w:p>
    <w:p w:rsidR="009748C3">
      <w:pPr>
        <w:numPr>
          <w:ilvl w:val="0"/>
          <w:numId w:val="4"/>
        </w:numPr>
        <w:spacing w:line="360" w:lineRule="auto"/>
        <w:ind w:firstLine="630" w:firstLineChars="300"/>
        <w:rPr>
          <w:rFonts w:ascii="宋体" w:eastAsia="宋体" w:hAnsi="宋体" w:cs="宋体"/>
          <w:kern w:val="0"/>
          <w:szCs w:val="21"/>
        </w:rPr>
      </w:pPr>
      <w:r>
        <w:rPr>
          <w:rFonts w:ascii="宋体" w:eastAsia="宋体" w:hAnsi="宋体" w:cs="宋体" w:hint="eastAsia"/>
          <w:kern w:val="0"/>
          <w:szCs w:val="21"/>
        </w:rPr>
        <w:t>维护公共卫生安全是各国对外活动的出发点</w:t>
      </w:r>
    </w:p>
    <w:p w:rsidR="009748C3">
      <w:pPr>
        <w:numPr>
          <w:ilvl w:val="0"/>
          <w:numId w:val="4"/>
        </w:numPr>
        <w:spacing w:line="360" w:lineRule="auto"/>
        <w:ind w:firstLine="630" w:firstLineChars="300"/>
        <w:rPr>
          <w:rFonts w:ascii="宋体" w:eastAsia="宋体" w:hAnsi="宋体" w:cs="宋体"/>
          <w:kern w:val="0"/>
          <w:szCs w:val="21"/>
        </w:rPr>
      </w:pPr>
      <w:r>
        <w:rPr>
          <w:rFonts w:ascii="宋体" w:eastAsia="宋体" w:hAnsi="宋体" w:cs="宋体" w:hint="eastAsia"/>
          <w:kern w:val="0"/>
          <w:szCs w:val="21"/>
        </w:rPr>
        <w:t>中国是维护国际新秩序的主力军</w:t>
      </w:r>
    </w:p>
    <w:p w:rsidR="009748C3">
      <w:pPr>
        <w:numPr>
          <w:ilvl w:val="0"/>
          <w:numId w:val="4"/>
        </w:numPr>
        <w:spacing w:line="360" w:lineRule="auto"/>
        <w:ind w:firstLine="630" w:firstLineChars="300"/>
        <w:rPr>
          <w:rFonts w:ascii="宋体" w:eastAsia="宋体" w:hAnsi="宋体" w:cs="宋体"/>
          <w:kern w:val="0"/>
          <w:szCs w:val="21"/>
        </w:rPr>
      </w:pPr>
      <w:r>
        <w:rPr>
          <w:rFonts w:ascii="宋体" w:eastAsia="宋体" w:hAnsi="宋体" w:cs="宋体" w:hint="eastAsia"/>
          <w:kern w:val="0"/>
          <w:szCs w:val="21"/>
        </w:rPr>
        <w:t>国际社会给予我国的理解和支持</w:t>
      </w:r>
    </w:p>
    <w:p w:rsidR="009748C3">
      <w:pPr>
        <w:spacing w:line="360" w:lineRule="auto"/>
        <w:ind w:left="315" w:hanging="315" w:hangingChars="150"/>
        <w:rPr>
          <w:rFonts w:ascii="宋体" w:eastAsia="宋体" w:hAnsi="宋体" w:cs="宋体"/>
          <w:kern w:val="0"/>
          <w:szCs w:val="21"/>
        </w:rPr>
      </w:pPr>
      <w:r>
        <w:rPr>
          <w:rFonts w:ascii="宋体" w:eastAsia="宋体" w:hAnsi="宋体" w:cs="宋体" w:hint="eastAsia"/>
          <w:kern w:val="0"/>
          <w:szCs w:val="21"/>
        </w:rPr>
        <w:t>22.</w:t>
      </w:r>
      <w:r>
        <w:rPr>
          <w:rFonts w:ascii="宋体" w:eastAsia="宋体" w:hAnsi="宋体" w:cs="宋体" w:hint="eastAsia"/>
          <w:kern w:val="0"/>
          <w:szCs w:val="21"/>
        </w:rPr>
        <w:t>“故宫零废弃”垃圾分配项目是通过情景设计引导参观者体验“生态故宫”，倡导社会公众关注并实践垃圾分类的行动。这表明</w:t>
      </w:r>
      <w:r>
        <w:rPr>
          <w:rFonts w:ascii="宋体" w:eastAsia="宋体" w:hAnsi="宋体" w:cs="宋体" w:hint="eastAsia"/>
          <w:kern w:val="0"/>
          <w:szCs w:val="21"/>
        </w:rPr>
        <w:t xml:space="preserve"> </w:t>
      </w:r>
      <w:r w:rsidRPr="007A3763">
        <w:rPr>
          <w:rFonts w:ascii="宋体" w:eastAsia="宋体" w:hAnsi="宋体" w:cs="宋体"/>
          <w:color w:val="FFFFFF"/>
          <w:kern w:val="0"/>
          <w:sz w:val="4"/>
          <w:szCs w:val="21"/>
        </w:rPr>
        <w:t>[来源:Zxxk.Com]</w:t>
      </w:r>
    </w:p>
    <w:p w:rsidR="009748C3">
      <w:pPr>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①文化对人的影响是潜移默化的</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②文化对人的影响是深远持久的</w:t>
      </w:r>
      <w:r>
        <w:rPr>
          <w:rFonts w:ascii="宋体" w:eastAsia="宋体" w:hAnsi="宋体" w:cs="宋体" w:hint="eastAsia"/>
          <w:kern w:val="0"/>
          <w:szCs w:val="21"/>
        </w:rPr>
        <w:t xml:space="preserve"> </w:t>
      </w:r>
    </w:p>
    <w:p w:rsidR="009748C3">
      <w:pPr>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③文化影响人们的实践活动</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④文化影响人们的交往方式</w:t>
      </w:r>
      <w:r>
        <w:rPr>
          <w:rFonts w:ascii="宋体" w:eastAsia="宋体" w:hAnsi="宋体" w:cs="宋体" w:hint="eastAsia"/>
          <w:kern w:val="0"/>
          <w:szCs w:val="21"/>
        </w:rPr>
        <w:t xml:space="preserve"> </w:t>
      </w:r>
    </w:p>
    <w:p w:rsidR="009748C3">
      <w:pPr>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 xml:space="preserve">A. </w:t>
      </w:r>
      <w:r>
        <w:rPr>
          <w:rFonts w:ascii="宋体" w:eastAsia="宋体" w:hAnsi="宋体" w:cs="宋体" w:hint="eastAsia"/>
          <w:kern w:val="0"/>
          <w:szCs w:val="21"/>
        </w:rPr>
        <w:t>①②</w:t>
      </w:r>
      <w:r>
        <w:rPr>
          <w:rFonts w:ascii="宋体" w:eastAsia="宋体" w:hAnsi="宋体" w:cs="宋体" w:hint="eastAsia"/>
          <w:kern w:val="0"/>
          <w:szCs w:val="21"/>
        </w:rPr>
        <w:t xml:space="preserve">       </w:t>
      </w:r>
      <w:r>
        <w:rPr>
          <w:rFonts w:ascii="宋体" w:eastAsia="宋体" w:hAnsi="宋体" w:cs="宋体" w:hint="eastAsia"/>
          <w:kern w:val="0"/>
          <w:szCs w:val="21"/>
        </w:rPr>
        <w:tab/>
      </w:r>
      <w:r>
        <w:rPr>
          <w:rFonts w:ascii="宋体" w:eastAsia="宋体" w:hAnsi="宋体" w:cs="宋体" w:hint="eastAsia"/>
          <w:kern w:val="0"/>
          <w:szCs w:val="21"/>
        </w:rPr>
        <w:t xml:space="preserve"> </w:t>
      </w:r>
      <w:r>
        <w:rPr>
          <w:rFonts w:ascii="宋体" w:eastAsia="宋体" w:hAnsi="宋体" w:cs="宋体" w:hint="eastAsia"/>
          <w:kern w:val="0"/>
          <w:szCs w:val="21"/>
        </w:rPr>
        <w:t xml:space="preserve">B. </w:t>
      </w:r>
      <w:r>
        <w:rPr>
          <w:rFonts w:ascii="宋体" w:eastAsia="宋体" w:hAnsi="宋体" w:cs="宋体" w:hint="eastAsia"/>
          <w:kern w:val="0"/>
          <w:szCs w:val="21"/>
        </w:rPr>
        <w:t>③④</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ab/>
        <w:t xml:space="preserve">C. </w:t>
      </w:r>
      <w:r>
        <w:rPr>
          <w:rFonts w:ascii="宋体" w:eastAsia="宋体" w:hAnsi="宋体" w:cs="宋体" w:hint="eastAsia"/>
          <w:kern w:val="0"/>
          <w:szCs w:val="21"/>
        </w:rPr>
        <w:t>①③</w:t>
      </w:r>
      <w:r>
        <w:rPr>
          <w:rFonts w:ascii="宋体" w:eastAsia="宋体" w:hAnsi="宋体" w:cs="宋体" w:hint="eastAsia"/>
          <w:kern w:val="0"/>
          <w:szCs w:val="21"/>
        </w:rPr>
        <w:t xml:space="preserve">      </w:t>
      </w:r>
      <w:r>
        <w:rPr>
          <w:rFonts w:ascii="宋体" w:eastAsia="宋体" w:hAnsi="宋体" w:cs="宋体" w:hint="eastAsia"/>
          <w:kern w:val="0"/>
          <w:szCs w:val="21"/>
        </w:rPr>
        <w:tab/>
        <w:t xml:space="preserve">D. </w:t>
      </w:r>
      <w:r>
        <w:rPr>
          <w:rFonts w:ascii="宋体" w:eastAsia="宋体" w:hAnsi="宋体" w:cs="宋体" w:hint="eastAsia"/>
          <w:kern w:val="0"/>
          <w:szCs w:val="21"/>
        </w:rPr>
        <w:t>②④</w:t>
      </w:r>
      <w:r>
        <w:rPr>
          <w:rFonts w:ascii="宋体" w:eastAsia="宋体" w:hAnsi="宋体" w:cs="宋体" w:hint="eastAsia"/>
          <w:kern w:val="0"/>
          <w:szCs w:val="21"/>
        </w:rPr>
        <w:t xml:space="preserve"> </w:t>
      </w:r>
    </w:p>
    <w:p w:rsidR="009748C3">
      <w:pPr>
        <w:spacing w:line="360" w:lineRule="auto"/>
        <w:ind w:left="315" w:hanging="315" w:hangingChars="150"/>
        <w:rPr>
          <w:rFonts w:ascii="宋体" w:eastAsia="宋体" w:hAnsi="宋体" w:cs="宋体"/>
          <w:kern w:val="0"/>
          <w:szCs w:val="21"/>
        </w:rPr>
      </w:pPr>
    </w:p>
    <w:p w:rsidR="009748C3">
      <w:pPr>
        <w:spacing w:line="360" w:lineRule="auto"/>
        <w:rPr>
          <w:rFonts w:ascii="宋体" w:eastAsia="宋体" w:hAnsi="宋体" w:cs="宋体"/>
          <w:kern w:val="0"/>
          <w:szCs w:val="21"/>
        </w:rPr>
      </w:pPr>
    </w:p>
    <w:p w:rsidR="009748C3">
      <w:pPr>
        <w:spacing w:line="360" w:lineRule="auto"/>
        <w:ind w:left="315" w:hanging="315" w:hangingChars="150"/>
        <w:rPr>
          <w:rFonts w:ascii="宋体" w:eastAsia="宋体" w:hAnsi="宋体" w:cs="宋体"/>
          <w:kern w:val="0"/>
          <w:szCs w:val="21"/>
        </w:rPr>
      </w:pPr>
      <w:r>
        <w:rPr>
          <w:rFonts w:ascii="宋体" w:eastAsia="宋体" w:hAnsi="宋体" w:cs="宋体" w:hint="eastAsia"/>
          <w:kern w:val="0"/>
          <w:szCs w:val="21"/>
        </w:rPr>
        <w:t>23.</w:t>
      </w:r>
      <w:r>
        <w:rPr>
          <w:rFonts w:ascii="宋体" w:eastAsia="宋体" w:hAnsi="宋体" w:cs="宋体" w:hint="eastAsia"/>
          <w:kern w:val="0"/>
          <w:szCs w:val="21"/>
        </w:rPr>
        <w:t>面对公共卫生危机，全国人民团结合作，共克时艰，坚决打赢疫情防控阻击战。下列选项与之</w:t>
      </w:r>
      <w:r>
        <w:rPr>
          <w:rFonts w:ascii="宋体" w:eastAsia="宋体" w:hAnsi="宋体" w:cs="宋体" w:hint="eastAsia"/>
          <w:kern w:val="0"/>
          <w:szCs w:val="21"/>
        </w:rPr>
        <w:t xml:space="preserve"> </w:t>
      </w:r>
      <w:r>
        <w:rPr>
          <w:rFonts w:ascii="宋体" w:eastAsia="宋体" w:hAnsi="宋体" w:cs="宋体" w:hint="eastAsia"/>
          <w:kern w:val="0"/>
          <w:szCs w:val="21"/>
        </w:rPr>
        <w:t>体现的民族精神相一致的是</w:t>
      </w:r>
      <w:r>
        <w:rPr>
          <w:rFonts w:ascii="宋体" w:eastAsia="宋体" w:hAnsi="宋体" w:cs="宋体" w:hint="eastAsia"/>
          <w:kern w:val="0"/>
          <w:szCs w:val="21"/>
        </w:rPr>
        <w:t xml:space="preserve"> </w:t>
      </w:r>
      <w:r w:rsidRPr="007A3763">
        <w:rPr>
          <w:rFonts w:ascii="宋体" w:eastAsia="宋体" w:hAnsi="宋体" w:cs="宋体"/>
          <w:color w:val="FFFFFF"/>
          <w:kern w:val="0"/>
          <w:sz w:val="4"/>
          <w:szCs w:val="21"/>
        </w:rPr>
        <w:t>[来源:学。科。网Z。X。X。K]</w:t>
      </w:r>
    </w:p>
    <w:p w:rsidR="009748C3">
      <w:pPr>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 xml:space="preserve">A. </w:t>
      </w:r>
      <w:r>
        <w:rPr>
          <w:rFonts w:ascii="宋体" w:eastAsia="宋体" w:hAnsi="宋体" w:cs="宋体" w:hint="eastAsia"/>
          <w:kern w:val="0"/>
          <w:szCs w:val="21"/>
        </w:rPr>
        <w:t>海纳百川，有容乃大</w:t>
      </w:r>
      <w:r>
        <w:rPr>
          <w:rFonts w:ascii="宋体" w:eastAsia="宋体" w:hAnsi="宋体" w:cs="宋体" w:hint="eastAsia"/>
          <w:kern w:val="0"/>
          <w:szCs w:val="21"/>
        </w:rPr>
        <w:t xml:space="preserve">         </w:t>
      </w:r>
      <w:r>
        <w:rPr>
          <w:rFonts w:ascii="宋体" w:eastAsia="宋体" w:hAnsi="宋体" w:cs="宋体" w:hint="eastAsia"/>
          <w:kern w:val="0"/>
          <w:szCs w:val="21"/>
        </w:rPr>
        <w:tab/>
      </w:r>
      <w:r>
        <w:rPr>
          <w:rFonts w:ascii="宋体" w:eastAsia="宋体" w:hAnsi="宋体" w:cs="宋体" w:hint="eastAsia"/>
          <w:kern w:val="0"/>
          <w:szCs w:val="21"/>
        </w:rPr>
        <w:t xml:space="preserve">          </w:t>
      </w:r>
      <w:r>
        <w:rPr>
          <w:rFonts w:ascii="宋体" w:eastAsia="宋体" w:hAnsi="宋体" w:cs="宋体" w:hint="eastAsia"/>
          <w:kern w:val="0"/>
          <w:szCs w:val="21"/>
        </w:rPr>
        <w:t xml:space="preserve">B. </w:t>
      </w:r>
      <w:r>
        <w:rPr>
          <w:rFonts w:ascii="宋体" w:eastAsia="宋体" w:hAnsi="宋体" w:cs="宋体" w:hint="eastAsia"/>
          <w:kern w:val="0"/>
          <w:szCs w:val="21"/>
        </w:rPr>
        <w:t>天行健，君子以自强不息</w:t>
      </w:r>
      <w:r>
        <w:rPr>
          <w:rFonts w:ascii="宋体" w:eastAsia="宋体" w:hAnsi="宋体" w:cs="宋体" w:hint="eastAsia"/>
          <w:kern w:val="0"/>
          <w:szCs w:val="21"/>
        </w:rPr>
        <w:t xml:space="preserve"> </w:t>
      </w:r>
    </w:p>
    <w:p w:rsidR="009748C3">
      <w:pPr>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 xml:space="preserve">C. </w:t>
      </w:r>
      <w:r>
        <w:rPr>
          <w:rFonts w:ascii="宋体" w:eastAsia="宋体" w:hAnsi="宋体" w:cs="宋体" w:hint="eastAsia"/>
          <w:kern w:val="0"/>
          <w:szCs w:val="21"/>
        </w:rPr>
        <w:t>二人同心，其利断金</w:t>
      </w:r>
      <w:r>
        <w:rPr>
          <w:rFonts w:ascii="宋体" w:eastAsia="宋体" w:hAnsi="宋体" w:cs="宋体" w:hint="eastAsia"/>
          <w:kern w:val="0"/>
          <w:szCs w:val="21"/>
        </w:rPr>
        <w:t xml:space="preserve">        </w:t>
      </w:r>
      <w:r>
        <w:rPr>
          <w:rFonts w:ascii="宋体" w:eastAsia="宋体" w:hAnsi="宋体" w:cs="宋体" w:hint="eastAsia"/>
          <w:kern w:val="0"/>
          <w:szCs w:val="21"/>
        </w:rPr>
        <w:tab/>
      </w:r>
      <w:r>
        <w:rPr>
          <w:rFonts w:ascii="宋体" w:eastAsia="宋体" w:hAnsi="宋体" w:cs="宋体" w:hint="eastAsia"/>
          <w:kern w:val="0"/>
          <w:szCs w:val="21"/>
        </w:rPr>
        <w:t xml:space="preserve">          </w:t>
      </w:r>
      <w:r>
        <w:rPr>
          <w:rFonts w:ascii="宋体" w:eastAsia="宋体" w:hAnsi="宋体" w:cs="宋体" w:hint="eastAsia"/>
          <w:kern w:val="0"/>
          <w:szCs w:val="21"/>
        </w:rPr>
        <w:t xml:space="preserve">D. </w:t>
      </w:r>
      <w:r>
        <w:rPr>
          <w:rFonts w:ascii="宋体" w:eastAsia="宋体" w:hAnsi="宋体" w:cs="宋体" w:hint="eastAsia"/>
          <w:kern w:val="0"/>
          <w:szCs w:val="21"/>
        </w:rPr>
        <w:t>夸父追日，愚公移山</w:t>
      </w:r>
      <w:r>
        <w:rPr>
          <w:rFonts w:ascii="宋体" w:eastAsia="宋体" w:hAnsi="宋体" w:cs="宋体" w:hint="eastAsia"/>
          <w:kern w:val="0"/>
          <w:szCs w:val="21"/>
        </w:rPr>
        <w:t xml:space="preserve"> </w:t>
      </w:r>
    </w:p>
    <w:p w:rsidR="009748C3">
      <w:pPr>
        <w:spacing w:line="360" w:lineRule="auto"/>
        <w:ind w:left="315" w:hanging="315" w:hangingChars="150"/>
        <w:rPr>
          <w:rFonts w:ascii="宋体" w:eastAsia="宋体" w:hAnsi="宋体" w:cs="宋体"/>
          <w:kern w:val="0"/>
          <w:szCs w:val="21"/>
        </w:rPr>
      </w:pPr>
      <w:r>
        <w:rPr>
          <w:rFonts w:ascii="宋体" w:eastAsia="宋体" w:hAnsi="宋体" w:cs="宋体" w:hint="eastAsia"/>
          <w:kern w:val="0"/>
          <w:szCs w:val="21"/>
        </w:rPr>
        <w:t>24.</w:t>
      </w:r>
      <w:r>
        <w:rPr>
          <w:rFonts w:ascii="宋体" w:eastAsia="宋体" w:hAnsi="宋体" w:cs="宋体" w:hint="eastAsia"/>
          <w:kern w:val="0"/>
          <w:szCs w:val="21"/>
        </w:rPr>
        <w:t>一年一度的端午节，纪念屈原，传承我们中国人浓重的家庭情愫，又一次燃起国人的家国情怀，也成为中国人精</w:t>
      </w:r>
      <w:r>
        <w:rPr>
          <w:rFonts w:ascii="宋体" w:eastAsia="宋体" w:hAnsi="宋体" w:cs="宋体" w:hint="eastAsia"/>
          <w:kern w:val="0"/>
          <w:szCs w:val="21"/>
        </w:rPr>
        <w:t>学科网</w:t>
      </w:r>
      <w:r>
        <w:rPr>
          <w:rFonts w:ascii="宋体" w:eastAsia="宋体" w:hAnsi="宋体" w:cs="宋体" w:hint="eastAsia"/>
          <w:kern w:val="0"/>
          <w:szCs w:val="21"/>
        </w:rPr>
        <w:t>神世界里一个独特爱国主义的情结。这说明</w:t>
      </w:r>
    </w:p>
    <w:p w:rsidR="009748C3">
      <w:pPr>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①传统文化具有鲜明的民族性</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②传统文化能顺应时代的变迁</w:t>
      </w:r>
      <w:r>
        <w:rPr>
          <w:rFonts w:ascii="宋体" w:eastAsia="宋体" w:hAnsi="宋体" w:cs="宋体" w:hint="eastAsia"/>
          <w:kern w:val="0"/>
          <w:szCs w:val="21"/>
        </w:rPr>
        <w:t xml:space="preserve">  </w:t>
      </w:r>
    </w:p>
    <w:p w:rsidR="009748C3">
      <w:pPr>
        <w:spacing w:line="360" w:lineRule="auto"/>
        <w:ind w:left="315" w:hanging="315" w:hangingChars="150"/>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③爱国主义是中华民族精神的核心</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④爱国主义是中华民族的精神基因</w:t>
      </w:r>
    </w:p>
    <w:p w:rsidR="009748C3">
      <w:pPr>
        <w:numPr>
          <w:ilvl w:val="0"/>
          <w:numId w:val="5"/>
        </w:numPr>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①②</w:t>
      </w:r>
      <w:r>
        <w:rPr>
          <w:rFonts w:ascii="宋体" w:eastAsia="宋体" w:hAnsi="宋体" w:cs="宋体" w:hint="eastAsia"/>
          <w:kern w:val="0"/>
          <w:szCs w:val="21"/>
        </w:rPr>
        <w:t xml:space="preserve">  </w:t>
      </w:r>
      <w:r>
        <w:rPr>
          <w:rFonts w:ascii="宋体" w:eastAsia="宋体" w:hAnsi="宋体" w:cs="宋体" w:hint="eastAsia"/>
          <w:noProof/>
          <w:kern w:val="0"/>
          <w:szCs w:val="21"/>
        </w:rPr>
        <w:drawing>
          <wp:inline distT="0" distB="0" distL="0" distR="0">
            <wp:extent cx="22859" cy="20320"/>
            <wp:effectExtent l="1905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7936440" name=""/>
                    <pic:cNvPicPr/>
                  </pic:nvPicPr>
                  <pic:blipFill>
                    <a:blip xmlns:r="http://schemas.openxmlformats.org/officeDocument/2006/relationships" r:embed="rId7" cstate="print"/>
                    <a:stretch>
                      <a:fillRect/>
                    </a:stretch>
                  </pic:blipFill>
                  <pic:spPr>
                    <a:xfrm>
                      <a:off x="0" y="0"/>
                      <a:ext cx="22859" cy="20320"/>
                    </a:xfrm>
                    <a:prstGeom prst="rect">
                      <a:avLst/>
                    </a:prstGeom>
                  </pic:spPr>
                </pic:pic>
              </a:graphicData>
            </a:graphic>
          </wp:inline>
        </w:drawing>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 xml:space="preserve"> B</w:t>
      </w:r>
      <w:r>
        <w:rPr>
          <w:rFonts w:ascii="宋体" w:eastAsia="宋体" w:hAnsi="宋体" w:cs="宋体" w:hint="eastAsia"/>
          <w:kern w:val="0"/>
          <w:szCs w:val="21"/>
        </w:rPr>
        <w:t>．②③</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 xml:space="preserve"> C</w:t>
      </w:r>
      <w:r>
        <w:rPr>
          <w:rFonts w:ascii="宋体" w:eastAsia="宋体" w:hAnsi="宋体" w:cs="宋体" w:hint="eastAsia"/>
          <w:kern w:val="0"/>
          <w:szCs w:val="21"/>
        </w:rPr>
        <w:t>．①④</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．③④</w:t>
      </w:r>
    </w:p>
    <w:p w:rsidR="009748C3">
      <w:pPr>
        <w:spacing w:line="360" w:lineRule="auto"/>
        <w:ind w:left="420" w:hanging="420" w:hangingChars="200"/>
        <w:rPr>
          <w:rFonts w:ascii="宋体" w:eastAsia="宋体" w:hAnsi="宋体" w:cs="宋体"/>
          <w:kern w:val="0"/>
          <w:szCs w:val="21"/>
        </w:rPr>
      </w:pPr>
      <w:r>
        <w:rPr>
          <w:rFonts w:ascii="宋体" w:eastAsia="宋体" w:hAnsi="宋体" w:cs="宋体" w:hint="eastAsia"/>
          <w:kern w:val="0"/>
          <w:szCs w:val="21"/>
        </w:rPr>
        <w:t>25.</w:t>
      </w:r>
      <w:r>
        <w:rPr>
          <w:rFonts w:ascii="宋体" w:eastAsia="宋体" w:hAnsi="宋体" w:cs="宋体" w:hint="eastAsia"/>
          <w:kern w:val="0"/>
          <w:szCs w:val="21"/>
        </w:rPr>
        <w:t>《讽刺与幽默》报发起“抗击疫情、众志成城，为中国加油”漫画集短视频征集活动，积极引导正能量，科普疫情防护知识，为中国加油！下列表述与该活动主题最为贴切的是</w:t>
      </w:r>
      <w:r>
        <w:rPr>
          <w:rFonts w:ascii="宋体" w:eastAsia="宋体" w:hAnsi="宋体" w:cs="宋体" w:hint="eastAsia"/>
          <w:kern w:val="0"/>
          <w:szCs w:val="21"/>
        </w:rPr>
        <w:t xml:space="preserve"> </w:t>
      </w:r>
    </w:p>
    <w:p w:rsidR="009748C3">
      <w:pPr>
        <w:spacing w:line="360" w:lineRule="auto"/>
        <w:ind w:firstLine="315" w:firstLineChars="150"/>
        <w:rPr>
          <w:rFonts w:ascii="宋体" w:eastAsia="宋体" w:hAnsi="宋体" w:cs="宋体"/>
          <w:kern w:val="0"/>
          <w:szCs w:val="21"/>
        </w:rPr>
      </w:pPr>
      <w:r>
        <w:rPr>
          <w:rFonts w:ascii="宋体" w:eastAsia="宋体" w:hAnsi="宋体" w:cs="宋体" w:hint="eastAsia"/>
          <w:kern w:val="0"/>
          <w:szCs w:val="21"/>
        </w:rPr>
        <w:t xml:space="preserve">A. </w:t>
      </w:r>
      <w:r>
        <w:rPr>
          <w:rFonts w:ascii="宋体" w:eastAsia="宋体" w:hAnsi="宋体" w:cs="宋体" w:hint="eastAsia"/>
          <w:kern w:val="0"/>
          <w:szCs w:val="21"/>
        </w:rPr>
        <w:t>立足社会实践，发挥文化优势</w:t>
      </w:r>
      <w:r>
        <w:rPr>
          <w:rFonts w:ascii="宋体" w:eastAsia="宋体" w:hAnsi="宋体" w:cs="宋体" w:hint="eastAsia"/>
          <w:kern w:val="0"/>
          <w:szCs w:val="21"/>
        </w:rPr>
        <w:t xml:space="preserve">         </w:t>
      </w:r>
      <w:r>
        <w:rPr>
          <w:rFonts w:ascii="宋体" w:eastAsia="宋体" w:hAnsi="宋体" w:cs="宋体" w:hint="eastAsia"/>
          <w:kern w:val="0"/>
          <w:szCs w:val="21"/>
        </w:rPr>
        <w:tab/>
        <w:t xml:space="preserve">B. </w:t>
      </w:r>
      <w:r>
        <w:rPr>
          <w:rFonts w:ascii="宋体" w:eastAsia="宋体" w:hAnsi="宋体" w:cs="宋体" w:hint="eastAsia"/>
          <w:kern w:val="0"/>
          <w:szCs w:val="21"/>
        </w:rPr>
        <w:t>营造文化氛围，促进文化创新</w:t>
      </w:r>
      <w:r>
        <w:rPr>
          <w:rFonts w:ascii="宋体" w:eastAsia="宋体" w:hAnsi="宋体" w:cs="宋体" w:hint="eastAsia"/>
          <w:kern w:val="0"/>
          <w:szCs w:val="21"/>
        </w:rPr>
        <w:t xml:space="preserve"> </w:t>
      </w:r>
    </w:p>
    <w:p w:rsidR="009748C3">
      <w:pPr>
        <w:spacing w:line="360" w:lineRule="auto"/>
        <w:ind w:firstLine="315" w:firstLineChars="150"/>
        <w:rPr>
          <w:rFonts w:ascii="宋体" w:eastAsia="宋体" w:hAnsi="宋体" w:cs="宋体"/>
          <w:kern w:val="0"/>
          <w:szCs w:val="21"/>
        </w:rPr>
      </w:pPr>
      <w:r>
        <w:rPr>
          <w:rFonts w:ascii="宋体" w:eastAsia="宋体" w:hAnsi="宋体" w:cs="宋体" w:hint="eastAsia"/>
          <w:kern w:val="0"/>
          <w:szCs w:val="21"/>
        </w:rPr>
        <w:t xml:space="preserve">C. </w:t>
      </w:r>
      <w:r>
        <w:rPr>
          <w:rFonts w:ascii="宋体" w:eastAsia="宋体" w:hAnsi="宋体" w:cs="宋体" w:hint="eastAsia"/>
          <w:kern w:val="0"/>
          <w:szCs w:val="21"/>
        </w:rPr>
        <w:t>普及科学知识，展现时代精神</w:t>
      </w:r>
      <w:r>
        <w:rPr>
          <w:rFonts w:ascii="宋体" w:eastAsia="宋体" w:hAnsi="宋体" w:cs="宋体" w:hint="eastAsia"/>
          <w:kern w:val="0"/>
          <w:szCs w:val="21"/>
        </w:rPr>
        <w:t xml:space="preserve">         </w:t>
      </w:r>
      <w:r>
        <w:rPr>
          <w:rFonts w:ascii="宋体" w:eastAsia="宋体" w:hAnsi="宋体" w:cs="宋体" w:hint="eastAsia"/>
          <w:kern w:val="0"/>
          <w:szCs w:val="21"/>
        </w:rPr>
        <w:tab/>
        <w:t xml:space="preserve">D. </w:t>
      </w:r>
      <w:r>
        <w:rPr>
          <w:rFonts w:ascii="宋体" w:eastAsia="宋体" w:hAnsi="宋体" w:cs="宋体" w:hint="eastAsia"/>
          <w:kern w:val="0"/>
          <w:szCs w:val="21"/>
        </w:rPr>
        <w:t>坚定理想信念，推动文艺繁荣</w:t>
      </w:r>
    </w:p>
    <w:p w:rsidR="009748C3">
      <w:pPr>
        <w:tabs>
          <w:tab w:val="left" w:pos="315"/>
          <w:tab w:val="left" w:pos="2520"/>
          <w:tab w:val="left" w:pos="4620"/>
          <w:tab w:val="left" w:pos="6720"/>
        </w:tabs>
        <w:spacing w:line="360" w:lineRule="auto"/>
        <w:rPr>
          <w:rFonts w:ascii="宋体" w:eastAsia="宋体" w:hAnsi="宋体" w:cs="宋体"/>
          <w:kern w:val="0"/>
          <w:szCs w:val="21"/>
        </w:rPr>
      </w:pPr>
      <w:r>
        <w:rPr>
          <w:rFonts w:ascii="宋体" w:eastAsia="宋体" w:hAnsi="宋体" w:cs="宋体" w:hint="eastAsia"/>
          <w:kern w:val="0"/>
          <w:szCs w:val="21"/>
        </w:rPr>
        <w:t>26.</w:t>
      </w:r>
      <w:r>
        <w:rPr>
          <w:rFonts w:ascii="宋体" w:eastAsia="宋体" w:hAnsi="宋体" w:cs="宋体" w:hint="eastAsia"/>
          <w:kern w:val="0"/>
          <w:szCs w:val="21"/>
        </w:rPr>
        <w:t>古希腊哲学家德莫克利特确立了以原子来解释万物的原子唯物论。下列观点与之相同的是</w:t>
      </w:r>
      <w:r>
        <w:rPr>
          <w:rFonts w:ascii="宋体" w:eastAsia="宋体" w:hAnsi="宋体" w:cs="宋体" w:hint="eastAsia"/>
          <w:kern w:val="0"/>
          <w:szCs w:val="21"/>
        </w:rPr>
        <w:t xml:space="preserve"> </w:t>
      </w:r>
    </w:p>
    <w:p w:rsidR="009748C3">
      <w:pPr>
        <w:tabs>
          <w:tab w:val="left" w:pos="315"/>
          <w:tab w:val="left" w:pos="2520"/>
          <w:tab w:val="left" w:pos="4620"/>
          <w:tab w:val="left" w:pos="6720"/>
        </w:tabs>
        <w:spacing w:line="360" w:lineRule="auto"/>
        <w:ind w:firstLine="315" w:firstLineChars="150"/>
        <w:rPr>
          <w:rFonts w:ascii="宋体" w:eastAsia="宋体" w:hAnsi="宋体" w:cs="宋体"/>
          <w:kern w:val="0"/>
          <w:szCs w:val="21"/>
        </w:rPr>
      </w:pPr>
      <w:r>
        <w:rPr>
          <w:rFonts w:ascii="宋体" w:eastAsia="宋体" w:hAnsi="宋体" w:cs="宋体" w:hint="eastAsia"/>
          <w:kern w:val="0"/>
          <w:szCs w:val="21"/>
        </w:rPr>
        <w:t>①气者，理之依也</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②形存则神存，形谢则神灭</w:t>
      </w:r>
      <w:r>
        <w:rPr>
          <w:rFonts w:ascii="宋体" w:eastAsia="宋体" w:hAnsi="宋体" w:cs="宋体" w:hint="eastAsia"/>
          <w:kern w:val="0"/>
          <w:szCs w:val="21"/>
        </w:rPr>
        <w:t xml:space="preserve"> </w:t>
      </w:r>
    </w:p>
    <w:p w:rsidR="009748C3">
      <w:pPr>
        <w:tabs>
          <w:tab w:val="left" w:pos="315"/>
          <w:tab w:val="left" w:pos="2520"/>
          <w:tab w:val="left" w:pos="4620"/>
          <w:tab w:val="left" w:pos="6720"/>
        </w:tabs>
        <w:spacing w:line="360" w:lineRule="auto"/>
        <w:ind w:firstLine="315" w:firstLineChars="150"/>
        <w:rPr>
          <w:rFonts w:ascii="宋体" w:eastAsia="宋体" w:hAnsi="宋体" w:cs="宋体"/>
          <w:kern w:val="0"/>
          <w:szCs w:val="21"/>
        </w:rPr>
      </w:pPr>
      <w:r>
        <w:rPr>
          <w:rFonts w:ascii="宋体" w:eastAsia="宋体" w:hAnsi="宋体" w:cs="宋体" w:hint="eastAsia"/>
          <w:kern w:val="0"/>
          <w:szCs w:val="21"/>
        </w:rPr>
        <w:t>③人是万物的尺度</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④万物的基础是基本元素</w:t>
      </w:r>
      <w:r>
        <w:rPr>
          <w:rFonts w:ascii="宋体" w:eastAsia="宋体" w:hAnsi="宋体" w:cs="宋体" w:hint="eastAsia"/>
          <w:kern w:val="0"/>
          <w:szCs w:val="21"/>
        </w:rPr>
        <w:t xml:space="preserve"> </w:t>
      </w:r>
    </w:p>
    <w:p w:rsidR="009748C3">
      <w:pPr>
        <w:tabs>
          <w:tab w:val="left" w:pos="315"/>
          <w:tab w:val="left" w:pos="2520"/>
          <w:tab w:val="left" w:pos="4620"/>
          <w:tab w:val="left" w:pos="6720"/>
        </w:tabs>
        <w:spacing w:line="360" w:lineRule="auto"/>
        <w:ind w:firstLine="315" w:firstLineChars="150"/>
        <w:rPr>
          <w:rFonts w:ascii="宋体" w:hAnsi="宋体" w:cs="宋体"/>
          <w:color w:val="FF0000"/>
          <w:kern w:val="0"/>
          <w:szCs w:val="21"/>
        </w:rPr>
      </w:pPr>
      <w:r>
        <w:rPr>
          <w:rFonts w:ascii="宋体" w:eastAsia="宋体" w:hAnsi="宋体" w:cs="宋体" w:hint="eastAsia"/>
          <w:kern w:val="0"/>
          <w:szCs w:val="21"/>
        </w:rPr>
        <w:t xml:space="preserve">A. </w:t>
      </w:r>
      <w:r>
        <w:rPr>
          <w:rFonts w:ascii="宋体" w:eastAsia="宋体" w:hAnsi="宋体" w:cs="宋体" w:hint="eastAsia"/>
          <w:kern w:val="0"/>
          <w:szCs w:val="21"/>
        </w:rPr>
        <w:t>①②</w:t>
      </w:r>
      <w:r>
        <w:rPr>
          <w:rFonts w:ascii="宋体" w:eastAsia="宋体" w:hAnsi="宋体" w:cs="宋体" w:hint="eastAsia"/>
          <w:kern w:val="0"/>
          <w:szCs w:val="21"/>
        </w:rPr>
        <w:t xml:space="preserve">          B. </w:t>
      </w:r>
      <w:r>
        <w:rPr>
          <w:rFonts w:ascii="宋体" w:eastAsia="宋体" w:hAnsi="宋体" w:cs="宋体" w:hint="eastAsia"/>
          <w:kern w:val="0"/>
          <w:szCs w:val="21"/>
        </w:rPr>
        <w:t>②③</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 xml:space="preserve">C. </w:t>
      </w:r>
      <w:r>
        <w:rPr>
          <w:rFonts w:ascii="宋体" w:eastAsia="宋体" w:hAnsi="宋体" w:cs="宋体" w:hint="eastAsia"/>
          <w:kern w:val="0"/>
          <w:szCs w:val="21"/>
        </w:rPr>
        <w:t>③④</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 xml:space="preserve">D. </w:t>
      </w:r>
      <w:r>
        <w:rPr>
          <w:rFonts w:ascii="宋体" w:eastAsia="宋体" w:hAnsi="宋体" w:cs="宋体" w:hint="eastAsia"/>
          <w:kern w:val="0"/>
          <w:szCs w:val="21"/>
        </w:rPr>
        <w:t>①④</w:t>
      </w:r>
      <w:r>
        <w:rPr>
          <w:rFonts w:ascii="宋体" w:eastAsia="宋体" w:hAnsi="宋体" w:cs="宋体" w:hint="eastAsia"/>
          <w:kern w:val="0"/>
          <w:szCs w:val="21"/>
        </w:rPr>
        <w:t xml:space="preserve"> </w:t>
      </w:r>
    </w:p>
    <w:p w:rsidR="009748C3">
      <w:pPr>
        <w:pStyle w:val="1"/>
        <w:spacing w:line="360" w:lineRule="auto"/>
        <w:ind w:left="420" w:hanging="420" w:hangingChars="20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7</w:t>
      </w:r>
      <w:r>
        <w:rPr>
          <w:rFonts w:asciiTheme="minorEastAsia" w:eastAsiaTheme="minorEastAsia" w:hAnsiTheme="minorEastAsia"/>
        </w:rPr>
        <w:t>.</w:t>
      </w:r>
      <w:r>
        <w:rPr>
          <w:rFonts w:asciiTheme="minorEastAsia" w:eastAsiaTheme="minorEastAsia" w:hAnsiTheme="minorEastAsia" w:hint="eastAsia"/>
        </w:rPr>
        <w:t>科学家通过实验发现低氧诱导因子不仅能使细胞耐受低氧，也能使细胞耐受营养过剩，这一生物氧气感知通路的发现，为癌症和其他疾病的治疗带来了希望。这表明</w:t>
      </w:r>
      <w:r>
        <w:rPr>
          <w:rFonts w:asciiTheme="minorEastAsia" w:eastAsiaTheme="minorEastAsia" w:hAnsiTheme="minorEastAsia"/>
        </w:rPr>
        <w:t xml:space="preserve"> </w:t>
      </w:r>
    </w:p>
    <w:p w:rsidR="009748C3">
      <w:pPr>
        <w:pStyle w:val="1"/>
        <w:spacing w:line="360" w:lineRule="auto"/>
        <w:ind w:firstLine="315" w:firstLineChars="15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①实践是认识的目的</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w:t>
      </w:r>
      <w:r>
        <w:rPr>
          <w:rFonts w:asciiTheme="minorEastAsia" w:eastAsiaTheme="minorEastAsia" w:hAnsiTheme="minorEastAsia" w:hint="eastAsia"/>
        </w:rPr>
        <w:t>②真理性认识是通过科学实验获得的</w:t>
      </w:r>
    </w:p>
    <w:p w:rsidR="009748C3">
      <w:pPr>
        <w:pStyle w:val="1"/>
        <w:spacing w:line="360" w:lineRule="auto"/>
        <w:ind w:firstLine="315" w:firstLineChars="15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③事物的联系是具体的</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④人可以根据需要建立新的具体联系</w:t>
      </w:r>
    </w:p>
    <w:p w:rsidR="009748C3">
      <w:pPr>
        <w:pStyle w:val="1"/>
        <w:numPr>
          <w:ilvl w:val="0"/>
          <w:numId w:val="6"/>
        </w:numPr>
        <w:spacing w:line="360" w:lineRule="auto"/>
        <w:rPr>
          <w:rFonts w:asciiTheme="minorEastAsia" w:eastAsiaTheme="minorEastAsia" w:hAnsiTheme="minorEastAsia"/>
        </w:rPr>
      </w:pPr>
      <w:r>
        <w:rPr>
          <w:rFonts w:asciiTheme="minorEastAsia" w:eastAsiaTheme="minorEastAsia" w:hAnsiTheme="minorEastAsia" w:hint="eastAsia"/>
        </w:rPr>
        <w:t>①③</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t>B.</w:t>
      </w:r>
      <w:r>
        <w:rPr>
          <w:rFonts w:asciiTheme="minorEastAsia" w:eastAsiaTheme="minorEastAsia" w:hAnsiTheme="minorEastAsia" w:hint="eastAsia"/>
        </w:rPr>
        <w:t xml:space="preserve"> </w:t>
      </w:r>
      <w:r>
        <w:rPr>
          <w:rFonts w:asciiTheme="minorEastAsia" w:eastAsiaTheme="minorEastAsia" w:hAnsiTheme="minorEastAsia" w:hint="eastAsia"/>
        </w:rPr>
        <w:t>①④</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t>C.</w:t>
      </w:r>
      <w:r>
        <w:rPr>
          <w:rFonts w:asciiTheme="minorEastAsia" w:eastAsiaTheme="minorEastAsia" w:hAnsiTheme="minorEastAsia" w:hint="eastAsia"/>
        </w:rPr>
        <w:t xml:space="preserve"> </w:t>
      </w:r>
      <w:r>
        <w:rPr>
          <w:rFonts w:asciiTheme="minorEastAsia" w:eastAsiaTheme="minorEastAsia" w:hAnsiTheme="minorEastAsia" w:hint="eastAsia"/>
        </w:rPr>
        <w:t>②③</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t>D.</w:t>
      </w:r>
      <w:r>
        <w:rPr>
          <w:rFonts w:asciiTheme="minorEastAsia" w:eastAsiaTheme="minorEastAsia" w:hAnsiTheme="minorEastAsia" w:hint="eastAsia"/>
        </w:rPr>
        <w:t xml:space="preserve"> </w:t>
      </w:r>
      <w:r>
        <w:rPr>
          <w:rFonts w:asciiTheme="minorEastAsia" w:eastAsiaTheme="minorEastAsia" w:hAnsiTheme="minorEastAsia" w:hint="eastAsia"/>
        </w:rPr>
        <w:t>②④</w:t>
      </w:r>
    </w:p>
    <w:p w:rsidR="009748C3">
      <w:pPr>
        <w:pStyle w:val="1"/>
        <w:spacing w:line="360" w:lineRule="auto"/>
        <w:ind w:left="420" w:hanging="420" w:hangingChars="20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8</w:t>
      </w:r>
      <w:r>
        <w:rPr>
          <w:rFonts w:asciiTheme="minorEastAsia" w:eastAsiaTheme="minorEastAsia" w:hAnsiTheme="minorEastAsia"/>
        </w:rPr>
        <w:t>.</w:t>
      </w:r>
      <w:r>
        <w:rPr>
          <w:rFonts w:asciiTheme="minorEastAsia" w:eastAsiaTheme="minorEastAsia" w:hAnsiTheme="minorEastAsia" w:hint="eastAsia"/>
        </w:rPr>
        <w:t>中央农村工作会议明确了实施乡村振兴战略目标的时间表：到</w:t>
      </w:r>
      <w:r>
        <w:rPr>
          <w:rFonts w:asciiTheme="minorEastAsia" w:eastAsiaTheme="minorEastAsia" w:hAnsiTheme="minorEastAsia"/>
        </w:rPr>
        <w:t>2020</w:t>
      </w:r>
      <w:r>
        <w:rPr>
          <w:rFonts w:asciiTheme="minorEastAsia" w:eastAsiaTheme="minorEastAsia" w:hAnsiTheme="minorEastAsia" w:hint="eastAsia"/>
        </w:rPr>
        <w:t>年，制度框架和政策体系基本形成；到</w:t>
      </w:r>
      <w:r>
        <w:rPr>
          <w:rFonts w:asciiTheme="minorEastAsia" w:eastAsiaTheme="minorEastAsia" w:hAnsiTheme="minorEastAsia"/>
        </w:rPr>
        <w:t>2035</w:t>
      </w:r>
      <w:r>
        <w:rPr>
          <w:rFonts w:asciiTheme="minorEastAsia" w:eastAsiaTheme="minorEastAsia" w:hAnsiTheme="minorEastAsia" w:hint="eastAsia"/>
        </w:rPr>
        <w:t>年，农业农村现代化基本实现；到</w:t>
      </w:r>
      <w:r>
        <w:rPr>
          <w:rFonts w:asciiTheme="minorEastAsia" w:eastAsiaTheme="minorEastAsia" w:hAnsiTheme="minorEastAsia"/>
        </w:rPr>
        <w:t>2050</w:t>
      </w:r>
      <w:r>
        <w:rPr>
          <w:rFonts w:asciiTheme="minorEastAsia" w:eastAsiaTheme="minorEastAsia" w:hAnsiTheme="minorEastAsia" w:hint="eastAsia"/>
        </w:rPr>
        <w:t>年，乡村全面振兴，农业强、农村美、农民富全面实现。这说明</w:t>
      </w:r>
    </w:p>
    <w:p w:rsidR="009748C3">
      <w:pPr>
        <w:pStyle w:val="1"/>
        <w:spacing w:line="360" w:lineRule="auto"/>
        <w:ind w:firstLine="315" w:firstLineChars="15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①事物是相对运动和绝对静止的统一</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w:t>
      </w:r>
      <w:r>
        <w:rPr>
          <w:rFonts w:asciiTheme="minorEastAsia" w:eastAsiaTheme="minorEastAsia" w:hAnsiTheme="minorEastAsia" w:hint="eastAsia"/>
        </w:rPr>
        <w:t>②同一事物在不同发展阶段上有不同的矛盾</w:t>
      </w:r>
    </w:p>
    <w:p w:rsidR="009748C3">
      <w:pPr>
        <w:pStyle w:val="1"/>
        <w:spacing w:line="360" w:lineRule="auto"/>
        <w:ind w:firstLine="315" w:firstLineChars="15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③量变达到一定程度必然引起质变</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 xml:space="preserve">     </w:t>
      </w:r>
      <w:r>
        <w:rPr>
          <w:rFonts w:asciiTheme="minorEastAsia" w:eastAsiaTheme="minorEastAsia" w:hAnsiTheme="minorEastAsia" w:hint="eastAsia"/>
        </w:rPr>
        <w:t>④社会发展是前进性与曲</w:t>
      </w:r>
      <w:r>
        <w:rPr>
          <w:rFonts w:asciiTheme="minorEastAsia" w:eastAsiaTheme="minorEastAsia" w:hAnsiTheme="minorEastAsia" w:hint="eastAsia"/>
        </w:rPr>
        <w:t>折性的统一</w:t>
      </w:r>
    </w:p>
    <w:p w:rsidR="009748C3">
      <w:pPr>
        <w:pStyle w:val="1"/>
        <w:numPr>
          <w:ilvl w:val="0"/>
          <w:numId w:val="7"/>
        </w:numPr>
        <w:spacing w:line="360" w:lineRule="auto"/>
        <w:rPr>
          <w:rFonts w:asciiTheme="minorEastAsia" w:eastAsiaTheme="minorEastAsia" w:hAnsiTheme="minorEastAsia"/>
        </w:rPr>
      </w:pPr>
      <w:r>
        <w:rPr>
          <w:rFonts w:asciiTheme="minorEastAsia" w:eastAsiaTheme="minorEastAsia" w:hAnsiTheme="minorEastAsia" w:hint="eastAsia"/>
        </w:rPr>
        <w:t>①②</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t>B.</w:t>
      </w:r>
      <w:r>
        <w:rPr>
          <w:rFonts w:asciiTheme="minorEastAsia" w:eastAsiaTheme="minorEastAsia" w:hAnsiTheme="minorEastAsia" w:hint="eastAsia"/>
        </w:rPr>
        <w:t xml:space="preserve"> </w:t>
      </w:r>
      <w:r>
        <w:rPr>
          <w:rFonts w:asciiTheme="minorEastAsia" w:eastAsiaTheme="minorEastAsia" w:hAnsiTheme="minorEastAsia" w:hint="eastAsia"/>
        </w:rPr>
        <w:t>①④</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t>C.</w:t>
      </w:r>
      <w:r>
        <w:rPr>
          <w:rFonts w:asciiTheme="minorEastAsia" w:eastAsiaTheme="minorEastAsia" w:hAnsiTheme="minorEastAsia" w:hint="eastAsia"/>
        </w:rPr>
        <w:t xml:space="preserve"> </w:t>
      </w:r>
      <w:r>
        <w:rPr>
          <w:rFonts w:asciiTheme="minorEastAsia" w:eastAsiaTheme="minorEastAsia" w:hAnsiTheme="minorEastAsia" w:hint="eastAsia"/>
        </w:rPr>
        <w:t>②③</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t>D.</w:t>
      </w:r>
      <w:r>
        <w:rPr>
          <w:rFonts w:asciiTheme="minorEastAsia" w:eastAsiaTheme="minorEastAsia" w:hAnsiTheme="minorEastAsia" w:hint="eastAsia"/>
        </w:rPr>
        <w:t xml:space="preserve"> </w:t>
      </w:r>
      <w:r>
        <w:rPr>
          <w:rFonts w:asciiTheme="minorEastAsia" w:eastAsiaTheme="minorEastAsia" w:hAnsiTheme="minorEastAsia" w:hint="eastAsia"/>
        </w:rPr>
        <w:t>③④</w:t>
      </w:r>
    </w:p>
    <w:p w:rsidR="009748C3">
      <w:pPr>
        <w:pStyle w:val="1"/>
        <w:spacing w:line="360" w:lineRule="auto"/>
        <w:rPr>
          <w:rFonts w:asciiTheme="minorEastAsia" w:eastAsiaTheme="minorEastAsia" w:hAnsiTheme="minorEastAsia"/>
        </w:rPr>
      </w:pPr>
    </w:p>
    <w:p w:rsidR="009748C3">
      <w:pPr>
        <w:pStyle w:val="1"/>
        <w:spacing w:line="360" w:lineRule="auto"/>
        <w:ind w:left="420" w:hanging="420" w:hangingChars="200"/>
        <w:rPr>
          <w:rFonts w:ascii="宋体" w:hAnsi="宋体" w:cs="宋体"/>
          <w:kern w:val="0"/>
          <w:szCs w:val="21"/>
        </w:rPr>
      </w:pPr>
      <w:r>
        <w:rPr>
          <w:rFonts w:ascii="宋体" w:hAnsi="宋体" w:cs="宋体" w:hint="eastAsia"/>
          <w:kern w:val="0"/>
          <w:szCs w:val="21"/>
        </w:rPr>
        <w:t>29.</w:t>
      </w:r>
      <w:r>
        <w:rPr>
          <w:rFonts w:ascii="宋体" w:hAnsi="宋体" w:cs="宋体" w:hint="eastAsia"/>
          <w:kern w:val="0"/>
          <w:szCs w:val="21"/>
        </w:rPr>
        <w:t>为建成健康稳定、布局合理、功能完备的森林生态系统，对于作为森林资源主体天然林的保护</w:t>
      </w:r>
      <w:r>
        <w:rPr>
          <w:rFonts w:ascii="宋体" w:hAnsi="宋体" w:cs="宋体" w:hint="eastAsia"/>
          <w:kern w:val="0"/>
          <w:szCs w:val="21"/>
        </w:rPr>
        <w:t xml:space="preserve"> </w:t>
      </w:r>
      <w:r>
        <w:rPr>
          <w:rFonts w:ascii="宋体" w:hAnsi="宋体" w:cs="宋体" w:hint="eastAsia"/>
          <w:kern w:val="0"/>
          <w:szCs w:val="21"/>
        </w:rPr>
        <w:t>要坚持全面保护、重点突出的原则，即把所有天然林</w:t>
      </w:r>
      <w:r>
        <w:rPr>
          <w:rFonts w:ascii="宋体" w:hAnsi="宋体" w:cs="宋体" w:hint="eastAsia"/>
          <w:noProof/>
          <w:kern w:val="0"/>
          <w:szCs w:val="21"/>
        </w:rPr>
        <w:drawing>
          <wp:inline distT="0" distB="0" distL="0" distR="0">
            <wp:extent cx="12700" cy="12700"/>
            <wp:effectExtent l="19050" t="0" r="635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26144875" name=""/>
                    <pic:cNvPicPr/>
                  </pic:nvPicPr>
                  <pic:blipFill>
                    <a:blip xmlns:r="http://schemas.openxmlformats.org/officeDocument/2006/relationships" r:embed="rId7" cstate="print"/>
                    <a:stretch>
                      <a:fillRect/>
                    </a:stretch>
                  </pic:blipFill>
                  <pic:spPr>
                    <a:xfrm>
                      <a:off x="0" y="0"/>
                      <a:ext cx="12700" cy="12700"/>
                    </a:xfrm>
                    <a:prstGeom prst="rect">
                      <a:avLst/>
                    </a:prstGeom>
                  </pic:spPr>
                </pic:pic>
              </a:graphicData>
            </a:graphic>
          </wp:inline>
        </w:drawing>
      </w:r>
      <w:r>
        <w:rPr>
          <w:rFonts w:ascii="宋体" w:hAnsi="宋体" w:cs="宋体" w:hint="eastAsia"/>
          <w:kern w:val="0"/>
          <w:szCs w:val="21"/>
        </w:rPr>
        <w:t>都保护起来，同时确定天然林保护重点区域。这一原则体现了</w:t>
      </w:r>
      <w:r>
        <w:rPr>
          <w:rFonts w:ascii="宋体" w:hAnsi="宋体" w:cs="宋体" w:hint="eastAsia"/>
          <w:kern w:val="0"/>
          <w:szCs w:val="21"/>
        </w:rPr>
        <w:t xml:space="preserve"> </w:t>
      </w:r>
    </w:p>
    <w:p w:rsidR="009748C3">
      <w:pPr>
        <w:pStyle w:val="1"/>
        <w:spacing w:line="360" w:lineRule="auto"/>
        <w:ind w:firstLine="315" w:firstLineChars="150"/>
        <w:rPr>
          <w:rFonts w:ascii="宋体" w:hAnsi="宋体" w:cs="宋体"/>
          <w:kern w:val="0"/>
          <w:szCs w:val="21"/>
        </w:rPr>
      </w:pPr>
      <w:r>
        <w:rPr>
          <w:rFonts w:ascii="宋体" w:hAnsi="宋体" w:cs="宋体" w:hint="eastAsia"/>
          <w:kern w:val="0"/>
          <w:szCs w:val="21"/>
        </w:rPr>
        <w:t xml:space="preserve">A. </w:t>
      </w:r>
      <w:r>
        <w:rPr>
          <w:rFonts w:ascii="宋体" w:hAnsi="宋体" w:cs="宋体" w:hint="eastAsia"/>
          <w:kern w:val="0"/>
          <w:szCs w:val="21"/>
        </w:rPr>
        <w:t>立足局部，统筹全局</w:t>
      </w:r>
      <w:r>
        <w:rPr>
          <w:rFonts w:ascii="宋体" w:hAnsi="宋体" w:cs="宋体" w:hint="eastAsia"/>
          <w:kern w:val="0"/>
          <w:szCs w:val="21"/>
        </w:rPr>
        <w:t xml:space="preserve"> </w:t>
      </w:r>
      <w:r>
        <w:rPr>
          <w:rFonts w:ascii="宋体" w:hAnsi="宋体" w:cs="宋体" w:hint="eastAsia"/>
          <w:kern w:val="0"/>
          <w:szCs w:val="21"/>
        </w:rPr>
        <w:tab/>
      </w:r>
      <w:r>
        <w:rPr>
          <w:rFonts w:ascii="宋体" w:hAnsi="宋体" w:cs="宋体" w:hint="eastAsia"/>
          <w:kern w:val="0"/>
          <w:szCs w:val="21"/>
        </w:rPr>
        <w:t xml:space="preserve">                </w:t>
      </w:r>
      <w:r>
        <w:rPr>
          <w:rFonts w:ascii="宋体" w:hAnsi="宋体" w:cs="宋体" w:hint="eastAsia"/>
          <w:kern w:val="0"/>
          <w:szCs w:val="21"/>
        </w:rPr>
        <w:t xml:space="preserve">B. </w:t>
      </w:r>
      <w:r>
        <w:rPr>
          <w:rFonts w:ascii="宋体" w:hAnsi="宋体" w:cs="宋体" w:hint="eastAsia"/>
          <w:kern w:val="0"/>
          <w:szCs w:val="21"/>
        </w:rPr>
        <w:t>重视部分，决定整体</w:t>
      </w:r>
      <w:r>
        <w:rPr>
          <w:rFonts w:ascii="宋体" w:hAnsi="宋体" w:cs="宋体" w:hint="eastAsia"/>
          <w:kern w:val="0"/>
          <w:szCs w:val="21"/>
        </w:rPr>
        <w:t xml:space="preserve"> </w:t>
      </w:r>
    </w:p>
    <w:p w:rsidR="009748C3">
      <w:pPr>
        <w:pStyle w:val="1"/>
        <w:spacing w:line="360" w:lineRule="auto"/>
        <w:ind w:firstLine="315" w:firstLineChars="150"/>
        <w:rPr>
          <w:rFonts w:ascii="宋体" w:hAnsi="宋体" w:cs="宋体"/>
          <w:kern w:val="0"/>
          <w:szCs w:val="21"/>
        </w:rPr>
      </w:pPr>
      <w:r>
        <w:rPr>
          <w:rFonts w:ascii="宋体" w:hAnsi="宋体" w:cs="宋体" w:hint="eastAsia"/>
          <w:kern w:val="0"/>
          <w:szCs w:val="21"/>
        </w:rPr>
        <w:t xml:space="preserve">C. </w:t>
      </w:r>
      <w:r>
        <w:rPr>
          <w:rFonts w:ascii="宋体" w:hAnsi="宋体" w:cs="宋体" w:hint="eastAsia"/>
          <w:kern w:val="0"/>
          <w:szCs w:val="21"/>
        </w:rPr>
        <w:t>把握重点，统筹兼顾</w:t>
      </w:r>
      <w:r>
        <w:rPr>
          <w:rFonts w:ascii="宋体" w:hAnsi="宋体" w:cs="宋体" w:hint="eastAsia"/>
          <w:kern w:val="0"/>
          <w:szCs w:val="21"/>
        </w:rPr>
        <w:t xml:space="preserve"> </w:t>
      </w:r>
      <w:r>
        <w:rPr>
          <w:rFonts w:ascii="宋体" w:hAnsi="宋体" w:cs="宋体" w:hint="eastAsia"/>
          <w:kern w:val="0"/>
          <w:szCs w:val="21"/>
        </w:rPr>
        <w:tab/>
      </w:r>
      <w:r>
        <w:rPr>
          <w:rFonts w:ascii="宋体" w:hAnsi="宋体" w:cs="宋体" w:hint="eastAsia"/>
          <w:kern w:val="0"/>
          <w:szCs w:val="21"/>
        </w:rPr>
        <w:t xml:space="preserve">                </w:t>
      </w:r>
      <w:r>
        <w:rPr>
          <w:rFonts w:ascii="宋体" w:hAnsi="宋体" w:cs="宋体" w:hint="eastAsia"/>
          <w:kern w:val="0"/>
          <w:szCs w:val="21"/>
        </w:rPr>
        <w:t xml:space="preserve">D. </w:t>
      </w:r>
      <w:r>
        <w:rPr>
          <w:rFonts w:ascii="宋体" w:hAnsi="宋体" w:cs="宋体" w:hint="eastAsia"/>
          <w:kern w:val="0"/>
          <w:szCs w:val="21"/>
        </w:rPr>
        <w:t>抓住</w:t>
      </w:r>
      <w:r>
        <w:rPr>
          <w:rFonts w:ascii="宋体" w:hAnsi="宋体" w:cs="宋体" w:hint="eastAsia"/>
          <w:kern w:val="0"/>
          <w:szCs w:val="21"/>
        </w:rPr>
        <w:t>主流</w:t>
      </w:r>
      <w:r>
        <w:rPr>
          <w:rFonts w:ascii="宋体" w:hAnsi="宋体" w:cs="宋体" w:hint="eastAsia"/>
          <w:kern w:val="0"/>
          <w:szCs w:val="21"/>
        </w:rPr>
        <w:t>，又要全面</w:t>
      </w:r>
      <w:r>
        <w:rPr>
          <w:rFonts w:ascii="宋体" w:hAnsi="宋体" w:cs="宋体" w:hint="eastAsia"/>
          <w:kern w:val="0"/>
          <w:szCs w:val="21"/>
        </w:rPr>
        <w:t xml:space="preserve"> </w:t>
      </w:r>
    </w:p>
    <w:p w:rsidR="009748C3">
      <w:pPr>
        <w:pStyle w:val="1"/>
        <w:spacing w:line="360" w:lineRule="auto"/>
        <w:rPr>
          <w:rFonts w:ascii="宋体" w:hAnsi="宋体" w:cs="宋体"/>
          <w:kern w:val="0"/>
          <w:szCs w:val="21"/>
        </w:rPr>
      </w:pPr>
      <w:r>
        <w:rPr>
          <w:rFonts w:ascii="宋体" w:hAnsi="宋体" w:cs="宋体" w:hint="eastAsia"/>
          <w:kern w:val="0"/>
          <w:szCs w:val="21"/>
        </w:rPr>
        <w:t>30.</w:t>
      </w:r>
      <w:r>
        <w:rPr>
          <w:rFonts w:ascii="宋体" w:hAnsi="宋体" w:cs="宋体" w:hint="eastAsia"/>
          <w:kern w:val="0"/>
          <w:szCs w:val="21"/>
        </w:rPr>
        <w:t>平时工作中很难发现不平凡的人，而大多数平凡的人在疫情时期却用不平凡的举动，让世界</w:t>
      </w:r>
    </w:p>
    <w:p w:rsidR="009748C3">
      <w:pPr>
        <w:pStyle w:val="1"/>
        <w:spacing w:line="360" w:lineRule="auto"/>
        <w:ind w:left="420" w:hanging="105" w:leftChars="150" w:hangingChars="50"/>
        <w:rPr>
          <w:rFonts w:ascii="宋体" w:hAnsi="宋体" w:cs="宋体"/>
          <w:kern w:val="0"/>
          <w:szCs w:val="21"/>
        </w:rPr>
      </w:pPr>
      <w:r>
        <w:rPr>
          <w:noProof/>
        </w:rPr>
        <w:drawing>
          <wp:anchor distT="0" distB="0" distL="114300" distR="114300" simplePos="0" relativeHeight="251659264" behindDoc="0" locked="0" layoutInCell="1" allowOverlap="1">
            <wp:simplePos x="0" y="0"/>
            <wp:positionH relativeFrom="column">
              <wp:posOffset>4697095</wp:posOffset>
            </wp:positionH>
            <wp:positionV relativeFrom="paragraph">
              <wp:posOffset>165100</wp:posOffset>
            </wp:positionV>
            <wp:extent cx="1132840" cy="1896110"/>
            <wp:effectExtent l="19050" t="0" r="0" b="0"/>
            <wp:wrapNone/>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662531" name="图片 1"/>
                    <pic:cNvPicPr>
                      <a:picLocks noChangeAspect="1"/>
                    </pic:cNvPicPr>
                  </pic:nvPicPr>
                  <pic:blipFill>
                    <a:blip xmlns:r="http://schemas.openxmlformats.org/officeDocument/2006/relationships" r:embed="rId8" cstate="print"/>
                    <a:stretch>
                      <a:fillRect/>
                    </a:stretch>
                  </pic:blipFill>
                  <pic:spPr>
                    <a:xfrm>
                      <a:off x="0" y="0"/>
                      <a:ext cx="1132840" cy="1896110"/>
                    </a:xfrm>
                    <a:prstGeom prst="rect">
                      <a:avLst/>
                    </a:prstGeom>
                    <a:noFill/>
                    <a:ln>
                      <a:noFill/>
                    </a:ln>
                  </pic:spPr>
                </pic:pic>
              </a:graphicData>
            </a:graphic>
          </wp:anchor>
        </w:drawing>
      </w:r>
      <w:r>
        <w:rPr>
          <w:rFonts w:ascii="宋体" w:hAnsi="宋体" w:cs="宋体" w:hint="eastAsia"/>
          <w:kern w:val="0"/>
          <w:szCs w:val="21"/>
        </w:rPr>
        <w:t>感受到了平凡人的坚毅。这让</w:t>
      </w:r>
      <w:r>
        <w:rPr>
          <w:rFonts w:ascii="宋体" w:hAnsi="宋体" w:cs="宋体" w:hint="eastAsia"/>
          <w:kern w:val="0"/>
          <w:szCs w:val="21"/>
        </w:rPr>
        <w:t>我们</w:t>
      </w:r>
      <w:r>
        <w:rPr>
          <w:rFonts w:ascii="宋体" w:hAnsi="宋体" w:cs="宋体" w:hint="eastAsia"/>
          <w:kern w:val="0"/>
          <w:szCs w:val="21"/>
        </w:rPr>
        <w:t>领悟到</w:t>
      </w:r>
    </w:p>
    <w:p w:rsidR="009748C3">
      <w:pPr>
        <w:pStyle w:val="1"/>
        <w:spacing w:line="360" w:lineRule="auto"/>
        <w:ind w:firstLine="420" w:firstLineChars="200"/>
        <w:rPr>
          <w:rFonts w:ascii="宋体" w:hAnsi="宋体" w:cs="宋体"/>
          <w:kern w:val="0"/>
          <w:szCs w:val="21"/>
        </w:rPr>
      </w:pPr>
      <w:r>
        <w:rPr>
          <w:rFonts w:ascii="宋体" w:hAnsi="宋体" w:cs="宋体" w:hint="eastAsia"/>
          <w:kern w:val="0"/>
          <w:szCs w:val="21"/>
        </w:rPr>
        <w:t xml:space="preserve">A. </w:t>
      </w:r>
      <w:r>
        <w:rPr>
          <w:rFonts w:ascii="宋体" w:hAnsi="宋体" w:cs="宋体" w:hint="eastAsia"/>
          <w:kern w:val="0"/>
          <w:szCs w:val="21"/>
        </w:rPr>
        <w:t>人人都是社会历史的创造者</w:t>
      </w:r>
      <w:r>
        <w:rPr>
          <w:rFonts w:ascii="宋体" w:hAnsi="宋体" w:cs="宋体" w:hint="eastAsia"/>
          <w:kern w:val="0"/>
          <w:szCs w:val="21"/>
        </w:rPr>
        <w:t xml:space="preserve">             B. </w:t>
      </w:r>
      <w:r>
        <w:rPr>
          <w:rFonts w:ascii="宋体" w:hAnsi="宋体" w:cs="宋体" w:hint="eastAsia"/>
          <w:kern w:val="0"/>
          <w:szCs w:val="21"/>
        </w:rPr>
        <w:t>人的价值就在于创造价值</w:t>
      </w:r>
    </w:p>
    <w:p w:rsidR="009748C3" w:rsidP="007A3763">
      <w:pPr>
        <w:pStyle w:val="1"/>
        <w:spacing w:line="360" w:lineRule="auto"/>
        <w:ind w:left="210" w:firstLine="210" w:leftChars="100" w:firstLineChars="100"/>
        <w:rPr>
          <w:rFonts w:ascii="宋体" w:hAnsi="宋体" w:cs="宋体"/>
          <w:kern w:val="0"/>
          <w:szCs w:val="21"/>
        </w:rPr>
      </w:pPr>
      <w:r>
        <w:rPr>
          <w:rFonts w:ascii="宋体" w:hAnsi="宋体" w:cs="宋体" w:hint="eastAsia"/>
          <w:kern w:val="0"/>
          <w:szCs w:val="21"/>
        </w:rPr>
        <w:t xml:space="preserve">C. </w:t>
      </w:r>
      <w:r>
        <w:rPr>
          <w:rFonts w:ascii="宋体" w:hAnsi="宋体" w:cs="宋体" w:hint="eastAsia"/>
          <w:kern w:val="0"/>
          <w:szCs w:val="21"/>
        </w:rPr>
        <w:t>能力卓越的人就能创造出卓越的人生</w:t>
      </w:r>
    </w:p>
    <w:p w:rsidR="009748C3" w:rsidP="007A3763">
      <w:pPr>
        <w:pStyle w:val="1"/>
        <w:spacing w:line="360" w:lineRule="auto"/>
        <w:ind w:left="210" w:firstLine="210" w:leftChars="100" w:firstLineChars="100"/>
        <w:rPr>
          <w:rFonts w:ascii="宋体" w:hAnsi="宋体" w:cs="宋体"/>
          <w:kern w:val="0"/>
          <w:szCs w:val="21"/>
        </w:rPr>
      </w:pPr>
      <w:r>
        <w:rPr>
          <w:rFonts w:ascii="宋体" w:hAnsi="宋体" w:cs="宋体" w:hint="eastAsia"/>
          <w:kern w:val="0"/>
          <w:szCs w:val="21"/>
        </w:rPr>
        <w:t xml:space="preserve">D. </w:t>
      </w:r>
      <w:r>
        <w:rPr>
          <w:rFonts w:ascii="宋体" w:hAnsi="宋体" w:cs="宋体" w:hint="eastAsia"/>
          <w:kern w:val="0"/>
          <w:szCs w:val="21"/>
        </w:rPr>
        <w:t>社会提供的客观条件是实现人生价值的前提</w:t>
      </w:r>
    </w:p>
    <w:p w:rsidR="009748C3">
      <w:pPr>
        <w:tabs>
          <w:tab w:val="left" w:pos="315"/>
          <w:tab w:val="left" w:pos="2520"/>
          <w:tab w:val="left" w:pos="4620"/>
          <w:tab w:val="left" w:pos="6720"/>
        </w:tabs>
        <w:spacing w:line="360" w:lineRule="auto"/>
        <w:rPr>
          <w:rFonts w:ascii="宋体" w:eastAsia="宋体" w:hAnsi="宋体" w:cs="宋体"/>
          <w:kern w:val="0"/>
          <w:szCs w:val="21"/>
        </w:rPr>
      </w:pPr>
      <w:r>
        <w:rPr>
          <w:rFonts w:ascii="宋体" w:eastAsia="宋体" w:hAnsi="宋体" w:cs="宋体" w:hint="eastAsia"/>
          <w:kern w:val="0"/>
          <w:szCs w:val="21"/>
        </w:rPr>
        <w:t>31.</w:t>
      </w:r>
      <w:r>
        <w:rPr>
          <w:rFonts w:ascii="宋体" w:eastAsia="宋体" w:hAnsi="宋体" w:cs="宋体" w:hint="eastAsia"/>
          <w:kern w:val="0"/>
          <w:szCs w:val="21"/>
        </w:rPr>
        <w:t>漫画《转变》（作者：鲁楠）所蕴含的哲学道理是</w:t>
      </w:r>
    </w:p>
    <w:p w:rsidR="009748C3">
      <w:pPr>
        <w:tabs>
          <w:tab w:val="left" w:pos="315"/>
          <w:tab w:val="left" w:pos="2520"/>
          <w:tab w:val="left" w:pos="4620"/>
          <w:tab w:val="left" w:pos="6720"/>
        </w:tabs>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①矛盾双方相互吸引、相互联结</w:t>
      </w:r>
      <w:r>
        <w:rPr>
          <w:rFonts w:ascii="宋体" w:eastAsia="宋体" w:hAnsi="宋体" w:cs="宋体" w:hint="eastAsia"/>
          <w:kern w:val="0"/>
          <w:szCs w:val="21"/>
        </w:rPr>
        <w:t xml:space="preserve">    </w:t>
      </w:r>
      <w:r>
        <w:rPr>
          <w:rFonts w:ascii="宋体" w:eastAsia="宋体" w:hAnsi="宋体" w:cs="宋体" w:hint="eastAsia"/>
          <w:kern w:val="0"/>
          <w:szCs w:val="21"/>
        </w:rPr>
        <w:t>②矛盾双方相互排斥、相互分离</w:t>
      </w:r>
    </w:p>
    <w:p w:rsidR="009748C3">
      <w:pPr>
        <w:tabs>
          <w:tab w:val="left" w:pos="315"/>
          <w:tab w:val="left" w:pos="2520"/>
          <w:tab w:val="left" w:pos="4620"/>
          <w:tab w:val="left" w:pos="6720"/>
        </w:tabs>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③矛盾双方的对立是同一中的对立</w:t>
      </w:r>
      <w:r>
        <w:rPr>
          <w:rFonts w:ascii="宋体" w:eastAsia="宋体" w:hAnsi="宋体" w:cs="宋体" w:hint="eastAsia"/>
          <w:kern w:val="0"/>
          <w:szCs w:val="21"/>
        </w:rPr>
        <w:t xml:space="preserve">  </w:t>
      </w:r>
      <w:r>
        <w:rPr>
          <w:rFonts w:ascii="宋体" w:eastAsia="宋体" w:hAnsi="宋体" w:cs="宋体" w:hint="eastAsia"/>
          <w:kern w:val="0"/>
          <w:szCs w:val="21"/>
        </w:rPr>
        <w:t>④矛盾双方的同一是对立中的同一</w:t>
      </w:r>
    </w:p>
    <w:p w:rsidR="009748C3">
      <w:pPr>
        <w:tabs>
          <w:tab w:val="left" w:pos="315"/>
          <w:tab w:val="left" w:pos="2520"/>
          <w:tab w:val="left" w:pos="4620"/>
          <w:tab w:val="left" w:pos="6720"/>
        </w:tabs>
        <w:spacing w:line="360" w:lineRule="auto"/>
        <w:ind w:firstLine="420" w:firstLineChars="20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．①②</w:t>
      </w:r>
      <w:r>
        <w:rPr>
          <w:rFonts w:ascii="宋体" w:eastAsia="宋体" w:hAnsi="宋体" w:cs="宋体" w:hint="eastAsia"/>
          <w:kern w:val="0"/>
          <w:szCs w:val="21"/>
        </w:rPr>
        <w:t xml:space="preserve">        </w:t>
      </w:r>
      <w:r>
        <w:rPr>
          <w:rFonts w:ascii="宋体" w:eastAsia="宋体" w:hAnsi="宋体" w:cs="宋体" w:hint="eastAsia"/>
          <w:kern w:val="0"/>
          <w:szCs w:val="21"/>
        </w:rPr>
        <w:t>B</w:t>
      </w:r>
      <w:r>
        <w:rPr>
          <w:rFonts w:ascii="宋体" w:eastAsia="宋体" w:hAnsi="宋体" w:cs="宋体" w:hint="eastAsia"/>
          <w:kern w:val="0"/>
          <w:szCs w:val="21"/>
        </w:rPr>
        <w:t>．②④</w:t>
      </w:r>
      <w:r>
        <w:rPr>
          <w:rFonts w:ascii="宋体" w:eastAsia="宋体" w:hAnsi="宋体" w:cs="宋体" w:hint="eastAsia"/>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．①③</w:t>
      </w:r>
      <w:r>
        <w:rPr>
          <w:rFonts w:ascii="宋体" w:eastAsia="宋体" w:hAnsi="宋体" w:cs="宋体" w:hint="eastAsia"/>
          <w:kern w:val="0"/>
          <w:szCs w:val="21"/>
        </w:rPr>
        <w:t xml:space="preserve">          </w:t>
      </w:r>
      <w:r>
        <w:rPr>
          <w:rFonts w:ascii="宋体" w:eastAsia="宋体" w:hAnsi="宋体" w:cs="宋体" w:hint="eastAsia"/>
          <w:kern w:val="0"/>
          <w:szCs w:val="21"/>
        </w:rPr>
        <w:t>D</w:t>
      </w:r>
      <w:r>
        <w:rPr>
          <w:rFonts w:ascii="宋体" w:eastAsia="宋体" w:hAnsi="宋体" w:cs="宋体" w:hint="eastAsia"/>
          <w:kern w:val="0"/>
          <w:szCs w:val="21"/>
        </w:rPr>
        <w:t>．③④</w:t>
      </w:r>
    </w:p>
    <w:p w:rsidR="009748C3">
      <w:pPr>
        <w:pStyle w:val="1"/>
        <w:spacing w:line="360" w:lineRule="auto"/>
        <w:rPr>
          <w:rFonts w:ascii="宋体" w:hAnsi="宋体" w:cs="宋体"/>
          <w:b/>
          <w:szCs w:val="21"/>
        </w:rPr>
      </w:pPr>
      <w:r>
        <w:rPr>
          <w:rFonts w:ascii="宋体" w:hAnsi="宋体" w:cs="宋体" w:hint="eastAsia"/>
          <w:b/>
          <w:szCs w:val="21"/>
        </w:rPr>
        <w:t>三、选择题Ⅱ（本大题共</w:t>
      </w:r>
      <w:r>
        <w:rPr>
          <w:rFonts w:ascii="宋体" w:hAnsi="宋体" w:cs="宋体" w:hint="eastAsia"/>
          <w:b/>
          <w:szCs w:val="21"/>
        </w:rPr>
        <w:t>5</w:t>
      </w:r>
      <w:r>
        <w:rPr>
          <w:rFonts w:ascii="宋体" w:hAnsi="宋体" w:cs="宋体" w:hint="eastAsia"/>
          <w:b/>
          <w:szCs w:val="21"/>
        </w:rPr>
        <w:t>小题，每小题</w:t>
      </w:r>
      <w:r>
        <w:rPr>
          <w:rFonts w:ascii="宋体" w:hAnsi="宋体" w:cs="宋体" w:hint="eastAsia"/>
          <w:b/>
          <w:szCs w:val="21"/>
        </w:rPr>
        <w:t>3</w:t>
      </w:r>
      <w:r>
        <w:rPr>
          <w:rFonts w:ascii="宋体" w:hAnsi="宋体" w:cs="宋体" w:hint="eastAsia"/>
          <w:b/>
          <w:szCs w:val="21"/>
        </w:rPr>
        <w:t>分，共</w:t>
      </w:r>
      <w:r>
        <w:rPr>
          <w:rFonts w:ascii="宋体" w:hAnsi="宋体" w:cs="宋体" w:hint="eastAsia"/>
          <w:b/>
          <w:szCs w:val="21"/>
        </w:rPr>
        <w:t>15</w:t>
      </w:r>
      <w:r>
        <w:rPr>
          <w:rFonts w:ascii="宋体" w:hAnsi="宋体" w:cs="宋体" w:hint="eastAsia"/>
          <w:b/>
          <w:szCs w:val="21"/>
        </w:rPr>
        <w:t>分。在每小题列出的四个备选项中，只有一项是符合题目要求的，不选、多选、错选均不给分）</w:t>
      </w:r>
      <w:r w:rsidRPr="007A3763">
        <w:rPr>
          <w:rFonts w:ascii="宋体" w:hAnsi="宋体" w:cs="宋体"/>
          <w:b/>
          <w:color w:val="FFFFFF"/>
          <w:sz w:val="4"/>
          <w:szCs w:val="21"/>
        </w:rPr>
        <w:t>[来源:学_科_网]</w:t>
      </w:r>
    </w:p>
    <w:p w:rsidR="009748C3">
      <w:pPr>
        <w:tabs>
          <w:tab w:val="left" w:pos="315"/>
          <w:tab w:val="left" w:pos="2520"/>
          <w:tab w:val="left" w:pos="4620"/>
          <w:tab w:val="left" w:pos="6720"/>
        </w:tabs>
        <w:spacing w:line="360" w:lineRule="auto"/>
        <w:ind w:left="315" w:hanging="315" w:hangingChars="150"/>
        <w:rPr>
          <w:rFonts w:ascii="宋体" w:eastAsia="宋体" w:hAnsi="宋体" w:cs="宋体"/>
          <w:kern w:val="0"/>
          <w:szCs w:val="21"/>
        </w:rPr>
      </w:pPr>
      <w:r>
        <w:rPr>
          <w:rFonts w:ascii="宋体" w:eastAsia="宋体" w:hAnsi="宋体" w:cs="宋体" w:hint="eastAsia"/>
          <w:kern w:val="0"/>
          <w:szCs w:val="21"/>
        </w:rPr>
        <w:t>32.</w:t>
      </w:r>
      <w:r>
        <w:rPr>
          <w:rFonts w:ascii="宋体" w:eastAsia="宋体" w:hAnsi="宋体" w:cs="宋体" w:hint="eastAsia"/>
          <w:kern w:val="0"/>
          <w:szCs w:val="21"/>
        </w:rPr>
        <w:t>下列关于马克思主义国家理论观点论述正确的是：</w:t>
      </w:r>
    </w:p>
    <w:p w:rsidR="009748C3">
      <w:pPr>
        <w:tabs>
          <w:tab w:val="left" w:pos="315"/>
          <w:tab w:val="left" w:pos="2520"/>
          <w:tab w:val="left" w:pos="4620"/>
          <w:tab w:val="left" w:pos="6720"/>
        </w:tabs>
        <w:spacing w:line="360" w:lineRule="auto"/>
        <w:ind w:firstLine="315" w:firstLineChars="150"/>
        <w:rPr>
          <w:rFonts w:ascii="宋体" w:eastAsia="宋体" w:hAnsi="宋体" w:cs="宋体"/>
          <w:kern w:val="0"/>
          <w:szCs w:val="21"/>
        </w:rPr>
      </w:pPr>
      <w:r>
        <w:rPr>
          <w:rFonts w:ascii="宋体" w:eastAsia="宋体" w:hAnsi="宋体" w:cs="宋体" w:hint="eastAsia"/>
          <w:kern w:val="0"/>
          <w:szCs w:val="21"/>
        </w:rPr>
        <w:t>①</w:t>
      </w:r>
      <w:r>
        <w:rPr>
          <w:rFonts w:ascii="宋体" w:eastAsia="宋体" w:hAnsi="宋体" w:cs="宋体" w:hint="eastAsia"/>
          <w:kern w:val="0"/>
          <w:szCs w:val="21"/>
        </w:rPr>
        <w:t>任何国家，都是一定阶级的民主和一定阶级的专政</w:t>
      </w:r>
      <w:r>
        <w:rPr>
          <w:rFonts w:ascii="宋体" w:eastAsia="宋体" w:hAnsi="宋体" w:cs="宋体" w:hint="eastAsia"/>
          <w:kern w:val="0"/>
          <w:szCs w:val="21"/>
        </w:rPr>
        <w:t xml:space="preserve"> </w:t>
      </w:r>
    </w:p>
    <w:p w:rsidR="009748C3">
      <w:pPr>
        <w:tabs>
          <w:tab w:val="left" w:pos="315"/>
          <w:tab w:val="left" w:pos="2520"/>
          <w:tab w:val="left" w:pos="4620"/>
          <w:tab w:val="left" w:pos="6720"/>
        </w:tabs>
        <w:spacing w:line="360" w:lineRule="auto"/>
        <w:ind w:firstLine="315" w:firstLineChars="150"/>
        <w:rPr>
          <w:rFonts w:ascii="宋体" w:eastAsia="宋体" w:hAnsi="宋体" w:cs="宋体"/>
          <w:kern w:val="0"/>
          <w:szCs w:val="21"/>
        </w:rPr>
      </w:pPr>
      <w:r>
        <w:rPr>
          <w:rFonts w:ascii="宋体" w:eastAsia="宋体" w:hAnsi="宋体" w:cs="宋体" w:hint="eastAsia"/>
          <w:kern w:val="0"/>
          <w:szCs w:val="21"/>
        </w:rPr>
        <w:t>②</w:t>
      </w:r>
      <w:r>
        <w:rPr>
          <w:rFonts w:ascii="宋体" w:eastAsia="宋体" w:hAnsi="宋体" w:cs="宋体" w:hint="eastAsia"/>
          <w:kern w:val="0"/>
          <w:szCs w:val="21"/>
        </w:rPr>
        <w:t>国家是阶级统治的工具，阶级性是国家的本质属性</w:t>
      </w:r>
    </w:p>
    <w:p w:rsidR="009748C3">
      <w:pPr>
        <w:tabs>
          <w:tab w:val="left" w:pos="315"/>
          <w:tab w:val="left" w:pos="2520"/>
          <w:tab w:val="left" w:pos="4620"/>
          <w:tab w:val="left" w:pos="6720"/>
        </w:tabs>
        <w:spacing w:line="360" w:lineRule="auto"/>
        <w:ind w:firstLine="315" w:firstLineChars="150"/>
        <w:rPr>
          <w:rFonts w:ascii="宋体" w:eastAsia="宋体" w:hAnsi="宋体" w:cs="宋体"/>
          <w:kern w:val="0"/>
          <w:szCs w:val="21"/>
        </w:rPr>
      </w:pPr>
      <w:r>
        <w:rPr>
          <w:rFonts w:ascii="宋体" w:eastAsia="宋体" w:hAnsi="宋体" w:cs="宋体" w:hint="eastAsia"/>
          <w:kern w:val="0"/>
          <w:szCs w:val="21"/>
        </w:rPr>
        <w:t>③</w:t>
      </w:r>
      <w:r>
        <w:rPr>
          <w:rFonts w:ascii="宋体" w:eastAsia="宋体" w:hAnsi="宋体" w:cs="宋体" w:hint="eastAsia"/>
          <w:kern w:val="0"/>
          <w:szCs w:val="21"/>
        </w:rPr>
        <w:t>统治阶级的性质决定着国家的性质</w:t>
      </w:r>
    </w:p>
    <w:p w:rsidR="009748C3">
      <w:pPr>
        <w:tabs>
          <w:tab w:val="left" w:pos="315"/>
          <w:tab w:val="left" w:pos="2520"/>
          <w:tab w:val="left" w:pos="4620"/>
          <w:tab w:val="left" w:pos="6720"/>
        </w:tabs>
        <w:spacing w:line="360" w:lineRule="auto"/>
        <w:ind w:firstLine="315" w:firstLineChars="150"/>
        <w:rPr>
          <w:rFonts w:ascii="宋体" w:eastAsia="宋体" w:hAnsi="宋体" w:cs="宋体"/>
          <w:kern w:val="0"/>
          <w:szCs w:val="21"/>
        </w:rPr>
      </w:pPr>
      <w:r>
        <w:rPr>
          <w:rFonts w:ascii="宋体" w:eastAsia="宋体" w:hAnsi="宋体" w:cs="宋体" w:hint="eastAsia"/>
          <w:kern w:val="0"/>
          <w:szCs w:val="21"/>
        </w:rPr>
        <w:t>④</w:t>
      </w:r>
      <w:r>
        <w:rPr>
          <w:rFonts w:ascii="宋体" w:eastAsia="宋体" w:hAnsi="宋体" w:cs="宋体" w:hint="eastAsia"/>
          <w:kern w:val="0"/>
          <w:szCs w:val="21"/>
        </w:rPr>
        <w:t>国家制度，包括专政与民主，即内容与形式两个方面</w:t>
      </w:r>
    </w:p>
    <w:p w:rsidR="009748C3">
      <w:pPr>
        <w:tabs>
          <w:tab w:val="left" w:pos="315"/>
          <w:tab w:val="left" w:pos="2301"/>
          <w:tab w:val="left" w:pos="4620"/>
          <w:tab w:val="left" w:pos="6399"/>
        </w:tabs>
        <w:spacing w:line="360" w:lineRule="auto"/>
        <w:ind w:firstLine="315" w:firstLineChars="15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．②③</w:t>
      </w:r>
      <w:r>
        <w:rPr>
          <w:rFonts w:ascii="宋体" w:eastAsia="宋体" w:hAnsi="宋体" w:cs="宋体" w:hint="eastAsia"/>
          <w:kern w:val="0"/>
          <w:szCs w:val="21"/>
        </w:rPr>
        <w:tab/>
        <w:t>B</w:t>
      </w:r>
      <w:r>
        <w:rPr>
          <w:rFonts w:ascii="宋体" w:eastAsia="宋体" w:hAnsi="宋体" w:cs="宋体" w:hint="eastAsia"/>
          <w:kern w:val="0"/>
          <w:szCs w:val="21"/>
        </w:rPr>
        <w:t>．①④</w:t>
      </w:r>
      <w:r>
        <w:rPr>
          <w:rFonts w:ascii="宋体" w:eastAsia="宋体" w:hAnsi="宋体" w:cs="宋体" w:hint="eastAsia"/>
          <w:kern w:val="0"/>
          <w:szCs w:val="21"/>
        </w:rPr>
        <w:t xml:space="preserve">            C</w:t>
      </w:r>
      <w:r>
        <w:rPr>
          <w:rFonts w:ascii="宋体" w:eastAsia="宋体" w:hAnsi="宋体" w:cs="宋体" w:hint="eastAsia"/>
          <w:kern w:val="0"/>
          <w:szCs w:val="21"/>
        </w:rPr>
        <w:t>．①②</w:t>
      </w:r>
      <w:r>
        <w:rPr>
          <w:rFonts w:ascii="宋体" w:eastAsia="宋体" w:hAnsi="宋体" w:cs="宋体" w:hint="eastAsia"/>
          <w:kern w:val="0"/>
          <w:szCs w:val="21"/>
        </w:rPr>
        <w:tab/>
        <w:t>D</w:t>
      </w:r>
      <w:r>
        <w:rPr>
          <w:rFonts w:ascii="宋体" w:eastAsia="宋体" w:hAnsi="宋体" w:cs="宋体" w:hint="eastAsia"/>
          <w:kern w:val="0"/>
          <w:szCs w:val="21"/>
        </w:rPr>
        <w:t>．②④</w:t>
      </w:r>
    </w:p>
    <w:p w:rsidR="009748C3">
      <w:pPr>
        <w:tabs>
          <w:tab w:val="left" w:pos="315"/>
          <w:tab w:val="left" w:pos="2301"/>
          <w:tab w:val="left" w:pos="4620"/>
          <w:tab w:val="left" w:pos="6399"/>
        </w:tabs>
        <w:spacing w:line="360" w:lineRule="auto"/>
        <w:ind w:left="315" w:hanging="315" w:hangingChars="150"/>
        <w:rPr>
          <w:rFonts w:ascii="宋体" w:eastAsia="宋体" w:hAnsi="宋体" w:cs="宋体"/>
          <w:kern w:val="0"/>
          <w:szCs w:val="21"/>
        </w:rPr>
      </w:pPr>
      <w:r>
        <w:rPr>
          <w:rFonts w:ascii="宋体" w:eastAsia="宋体" w:hAnsi="宋体" w:cs="宋体" w:hint="eastAsia"/>
          <w:kern w:val="0"/>
          <w:szCs w:val="21"/>
        </w:rPr>
        <w:t>33.</w:t>
      </w:r>
      <w:r>
        <w:rPr>
          <w:rFonts w:ascii="宋体" w:eastAsia="宋体" w:hAnsi="宋体" w:cs="宋体" w:hint="eastAsia"/>
          <w:kern w:val="0"/>
          <w:szCs w:val="21"/>
        </w:rPr>
        <w:t>美国两大党</w:t>
      </w:r>
      <w:r>
        <w:rPr>
          <w:rFonts w:ascii="宋体" w:eastAsia="宋体" w:hAnsi="宋体" w:cs="宋体" w:hint="eastAsia"/>
          <w:kern w:val="0"/>
          <w:szCs w:val="21"/>
        </w:rPr>
        <w:t>在国会向来</w:t>
      </w:r>
      <w:r>
        <w:rPr>
          <w:rFonts w:ascii="宋体" w:eastAsia="宋体" w:hAnsi="宋体" w:cs="宋体" w:hint="eastAsia"/>
          <w:kern w:val="0"/>
          <w:szCs w:val="21"/>
        </w:rPr>
        <w:t>不和，分歧较大</w:t>
      </w:r>
      <w:r>
        <w:rPr>
          <w:rFonts w:ascii="宋体" w:eastAsia="宋体" w:hAnsi="宋体" w:cs="宋体" w:hint="eastAsia"/>
          <w:kern w:val="0"/>
          <w:szCs w:val="21"/>
        </w:rPr>
        <w:t>，但在对</w:t>
      </w:r>
      <w:r>
        <w:rPr>
          <w:rFonts w:ascii="宋体" w:eastAsia="宋体" w:hAnsi="宋体" w:cs="宋体" w:hint="eastAsia"/>
          <w:kern w:val="0"/>
          <w:szCs w:val="21"/>
        </w:rPr>
        <w:t>华</w:t>
      </w:r>
      <w:r>
        <w:rPr>
          <w:rFonts w:ascii="宋体" w:eastAsia="宋体" w:hAnsi="宋体" w:cs="宋体" w:hint="eastAsia"/>
          <w:kern w:val="0"/>
          <w:szCs w:val="21"/>
        </w:rPr>
        <w:t>一事上两党的意见却惊人地一致。几年来，美国国会陆续通过了“台旅法”“台北法”等涉台法案，签署了所谓的“香港人权与民主法案</w:t>
      </w:r>
      <w:r>
        <w:rPr>
          <w:rFonts w:ascii="宋体" w:eastAsia="宋体" w:hAnsi="宋体" w:cs="宋体" w:hint="eastAsia"/>
          <w:kern w:val="0"/>
          <w:szCs w:val="21"/>
        </w:rPr>
        <w:t>”</w:t>
      </w:r>
      <w:r>
        <w:rPr>
          <w:rFonts w:ascii="宋体" w:eastAsia="宋体" w:hAnsi="宋体" w:cs="宋体" w:hint="eastAsia"/>
          <w:kern w:val="0"/>
          <w:szCs w:val="21"/>
        </w:rPr>
        <w:t>。这</w:t>
      </w:r>
      <w:r>
        <w:rPr>
          <w:rFonts w:ascii="宋体" w:eastAsia="宋体" w:hAnsi="宋体" w:cs="宋体" w:hint="eastAsia"/>
          <w:kern w:val="0"/>
          <w:szCs w:val="21"/>
        </w:rPr>
        <w:t>表面</w:t>
      </w:r>
    </w:p>
    <w:p w:rsidR="009748C3">
      <w:pPr>
        <w:tabs>
          <w:tab w:val="left" w:pos="315"/>
          <w:tab w:val="left" w:pos="2301"/>
          <w:tab w:val="left" w:pos="4620"/>
          <w:tab w:val="left" w:pos="6399"/>
        </w:tabs>
        <w:spacing w:line="360" w:lineRule="auto"/>
        <w:ind w:firstLine="315" w:firstLineChars="150"/>
        <w:rPr>
          <w:rFonts w:ascii="宋体" w:eastAsia="宋体" w:hAnsi="宋体" w:cs="宋体"/>
          <w:kern w:val="0"/>
          <w:szCs w:val="21"/>
        </w:rPr>
      </w:pPr>
      <w:r>
        <w:rPr>
          <w:rFonts w:ascii="宋体" w:eastAsia="宋体" w:hAnsi="宋体" w:cs="宋体" w:hint="eastAsia"/>
          <w:kern w:val="0"/>
          <w:szCs w:val="21"/>
        </w:rPr>
        <w:t>①两党竞争的根本目的是争夺更多席位以主导国会</w:t>
      </w:r>
    </w:p>
    <w:p w:rsidR="009748C3">
      <w:pPr>
        <w:tabs>
          <w:tab w:val="left" w:pos="315"/>
          <w:tab w:val="left" w:pos="2301"/>
          <w:tab w:val="left" w:pos="4620"/>
          <w:tab w:val="left" w:pos="6399"/>
        </w:tabs>
        <w:spacing w:line="360" w:lineRule="auto"/>
        <w:ind w:firstLine="315" w:firstLineChars="150"/>
        <w:rPr>
          <w:rFonts w:ascii="宋体" w:eastAsia="宋体" w:hAnsi="宋体" w:cs="宋体"/>
          <w:kern w:val="0"/>
          <w:szCs w:val="21"/>
        </w:rPr>
      </w:pPr>
      <w:r>
        <w:rPr>
          <w:rFonts w:ascii="宋体" w:eastAsia="宋体" w:hAnsi="宋体" w:cs="宋体" w:hint="eastAsia"/>
          <w:kern w:val="0"/>
          <w:szCs w:val="21"/>
        </w:rPr>
        <w:t>②两党在阶级基础、意识形态方面没有本质区别</w:t>
      </w:r>
    </w:p>
    <w:p w:rsidR="009748C3">
      <w:pPr>
        <w:tabs>
          <w:tab w:val="left" w:pos="315"/>
          <w:tab w:val="left" w:pos="2301"/>
          <w:tab w:val="left" w:pos="4620"/>
          <w:tab w:val="left" w:pos="6399"/>
        </w:tabs>
        <w:spacing w:line="360" w:lineRule="auto"/>
        <w:ind w:firstLine="315" w:firstLineChars="150"/>
        <w:rPr>
          <w:rFonts w:ascii="宋体" w:eastAsia="宋体" w:hAnsi="宋体" w:cs="宋体"/>
          <w:kern w:val="0"/>
          <w:szCs w:val="21"/>
        </w:rPr>
      </w:pPr>
      <w:r>
        <w:rPr>
          <w:rFonts w:ascii="宋体" w:eastAsia="宋体" w:hAnsi="宋体" w:cs="宋体" w:hint="eastAsia"/>
          <w:kern w:val="0"/>
          <w:szCs w:val="21"/>
        </w:rPr>
        <w:t>③</w:t>
      </w:r>
      <w:r>
        <w:rPr>
          <w:rFonts w:ascii="宋体" w:eastAsia="宋体" w:hAnsi="宋体" w:cs="宋体" w:hint="eastAsia"/>
          <w:kern w:val="0"/>
          <w:szCs w:val="21"/>
        </w:rPr>
        <w:t>两党主要职能</w:t>
      </w:r>
      <w:r>
        <w:rPr>
          <w:rFonts w:ascii="宋体" w:eastAsia="宋体" w:hAnsi="宋体" w:cs="宋体" w:hint="eastAsia"/>
          <w:kern w:val="0"/>
          <w:szCs w:val="21"/>
        </w:rPr>
        <w:t>学科网</w:t>
      </w:r>
      <w:r>
        <w:rPr>
          <w:rFonts w:ascii="宋体" w:eastAsia="宋体" w:hAnsi="宋体" w:cs="宋体" w:hint="eastAsia"/>
          <w:kern w:val="0"/>
          <w:szCs w:val="21"/>
        </w:rPr>
        <w:t>就是组织选举，维持对政治权力的控制</w:t>
      </w:r>
    </w:p>
    <w:p w:rsidR="009748C3">
      <w:pPr>
        <w:tabs>
          <w:tab w:val="left" w:pos="315"/>
          <w:tab w:val="left" w:pos="2301"/>
          <w:tab w:val="left" w:pos="4620"/>
          <w:tab w:val="left" w:pos="6399"/>
        </w:tabs>
        <w:spacing w:line="360" w:lineRule="auto"/>
        <w:ind w:firstLine="315" w:firstLineChars="150"/>
        <w:rPr>
          <w:rFonts w:ascii="宋体" w:eastAsia="宋体" w:hAnsi="宋体" w:cs="宋体"/>
          <w:kern w:val="0"/>
          <w:szCs w:val="21"/>
        </w:rPr>
      </w:pPr>
      <w:r>
        <w:rPr>
          <w:rFonts w:ascii="宋体" w:eastAsia="宋体" w:hAnsi="宋体" w:cs="宋体" w:hint="eastAsia"/>
          <w:kern w:val="0"/>
          <w:szCs w:val="21"/>
        </w:rPr>
        <w:t>④</w:t>
      </w:r>
      <w:r>
        <w:rPr>
          <w:rFonts w:ascii="宋体" w:eastAsia="宋体" w:hAnsi="宋体" w:cs="宋体" w:hint="eastAsia"/>
          <w:kern w:val="0"/>
          <w:szCs w:val="21"/>
        </w:rPr>
        <w:t>两党的实质是为资本主义制度服务的政党制度</w:t>
      </w:r>
    </w:p>
    <w:p w:rsidR="009748C3">
      <w:pPr>
        <w:tabs>
          <w:tab w:val="left" w:pos="315"/>
          <w:tab w:val="left" w:pos="2301"/>
          <w:tab w:val="left" w:pos="4620"/>
          <w:tab w:val="left" w:pos="6399"/>
        </w:tabs>
        <w:spacing w:line="360" w:lineRule="auto"/>
        <w:ind w:firstLine="315" w:firstLineChars="15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．①③</w:t>
      </w:r>
      <w:r>
        <w:rPr>
          <w:rFonts w:ascii="宋体" w:eastAsia="宋体" w:hAnsi="宋体" w:cs="宋体" w:hint="eastAsia"/>
          <w:kern w:val="0"/>
          <w:szCs w:val="21"/>
        </w:rPr>
        <w:tab/>
        <w:t>B</w:t>
      </w:r>
      <w:r>
        <w:rPr>
          <w:rFonts w:ascii="宋体" w:eastAsia="宋体" w:hAnsi="宋体" w:cs="宋体" w:hint="eastAsia"/>
          <w:kern w:val="0"/>
          <w:szCs w:val="21"/>
        </w:rPr>
        <w:t>．②④</w:t>
      </w:r>
      <w:r>
        <w:rPr>
          <w:rFonts w:ascii="宋体" w:eastAsia="宋体" w:hAnsi="宋体" w:cs="宋体" w:hint="eastAsia"/>
          <w:kern w:val="0"/>
          <w:szCs w:val="21"/>
        </w:rPr>
        <w:t xml:space="preserve">            C</w:t>
      </w:r>
      <w:r>
        <w:rPr>
          <w:rFonts w:ascii="宋体" w:eastAsia="宋体" w:hAnsi="宋体" w:cs="宋体" w:hint="eastAsia"/>
          <w:kern w:val="0"/>
          <w:szCs w:val="21"/>
        </w:rPr>
        <w:t>．②③</w:t>
      </w:r>
      <w:r>
        <w:rPr>
          <w:rFonts w:ascii="宋体" w:eastAsia="宋体" w:hAnsi="宋体" w:cs="宋体" w:hint="eastAsia"/>
          <w:kern w:val="0"/>
          <w:szCs w:val="21"/>
        </w:rPr>
        <w:tab/>
        <w:t>D</w:t>
      </w:r>
      <w:r>
        <w:rPr>
          <w:rFonts w:ascii="宋体" w:eastAsia="宋体" w:hAnsi="宋体" w:cs="宋体" w:hint="eastAsia"/>
          <w:kern w:val="0"/>
          <w:szCs w:val="21"/>
        </w:rPr>
        <w:t>．①④</w:t>
      </w:r>
    </w:p>
    <w:p w:rsidR="009748C3">
      <w:pPr>
        <w:tabs>
          <w:tab w:val="left" w:pos="315"/>
          <w:tab w:val="left" w:pos="2520"/>
          <w:tab w:val="left" w:pos="4620"/>
          <w:tab w:val="left" w:pos="6720"/>
        </w:tabs>
        <w:spacing w:line="360" w:lineRule="auto"/>
        <w:ind w:left="420" w:hanging="420" w:hangingChars="200"/>
        <w:rPr>
          <w:rFonts w:ascii="宋体" w:eastAsia="宋体" w:hAnsi="宋体" w:cs="宋体"/>
          <w:kern w:val="0"/>
          <w:szCs w:val="21"/>
        </w:rPr>
      </w:pPr>
      <w:r>
        <w:rPr>
          <w:rFonts w:ascii="宋体" w:eastAsia="宋体" w:hAnsi="宋体" w:cs="宋体" w:hint="eastAsia"/>
          <w:kern w:val="0"/>
          <w:szCs w:val="21"/>
        </w:rPr>
        <w:t>34.</w:t>
      </w:r>
      <w:r>
        <w:rPr>
          <w:rFonts w:ascii="宋体" w:eastAsia="宋体" w:hAnsi="宋体" w:cs="宋体" w:hint="eastAsia"/>
          <w:kern w:val="0"/>
          <w:szCs w:val="21"/>
        </w:rPr>
        <w:t>王某以</w:t>
      </w:r>
      <w:r>
        <w:rPr>
          <w:rFonts w:ascii="宋体" w:eastAsia="宋体" w:hAnsi="宋体" w:cs="宋体" w:hint="eastAsia"/>
          <w:kern w:val="0"/>
          <w:szCs w:val="21"/>
        </w:rPr>
        <w:t>5</w:t>
      </w:r>
      <w:r>
        <w:rPr>
          <w:rFonts w:ascii="宋体" w:eastAsia="宋体" w:hAnsi="宋体" w:cs="宋体" w:hint="eastAsia"/>
          <w:kern w:val="0"/>
          <w:szCs w:val="21"/>
        </w:rPr>
        <w:t>万元的价格从</w:t>
      </w:r>
      <w:r>
        <w:rPr>
          <w:rFonts w:ascii="宋体" w:eastAsia="宋体" w:hAnsi="宋体" w:cs="宋体" w:hint="eastAsia"/>
          <w:kern w:val="0"/>
          <w:szCs w:val="21"/>
        </w:rPr>
        <w:t>包</w:t>
      </w:r>
      <w:r>
        <w:rPr>
          <w:rFonts w:ascii="宋体" w:eastAsia="宋体" w:hAnsi="宋体" w:cs="宋体" w:hint="eastAsia"/>
          <w:kern w:val="0"/>
          <w:szCs w:val="21"/>
        </w:rPr>
        <w:t>某手中购得一辆二手汽车，双方已办理交付手续但未办理</w:t>
      </w:r>
      <w:r>
        <w:rPr>
          <w:rFonts w:ascii="宋体" w:eastAsia="宋体" w:hAnsi="宋体" w:cs="宋体" w:hint="eastAsia"/>
          <w:kern w:val="0"/>
          <w:szCs w:val="21"/>
        </w:rPr>
        <w:t>登记</w:t>
      </w:r>
      <w:r>
        <w:rPr>
          <w:rFonts w:ascii="宋体" w:eastAsia="宋体" w:hAnsi="宋体" w:cs="宋体" w:hint="eastAsia"/>
          <w:kern w:val="0"/>
          <w:szCs w:val="21"/>
        </w:rPr>
        <w:t>过户手续。有一天，王某驾驶该车外出办事，由于严重交通违规，结果被交警扣车处理。在这种情况下，该辆汽车的所有权归</w:t>
      </w:r>
    </w:p>
    <w:p w:rsidR="009748C3">
      <w:pPr>
        <w:tabs>
          <w:tab w:val="left" w:pos="315"/>
          <w:tab w:val="left" w:pos="2520"/>
          <w:tab w:val="left" w:pos="4620"/>
          <w:tab w:val="left" w:pos="6720"/>
        </w:tabs>
        <w:spacing w:line="360" w:lineRule="auto"/>
        <w:ind w:firstLine="315" w:firstLineChars="150"/>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钱某所有</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 xml:space="preserve"> B.</w:t>
      </w:r>
      <w:r>
        <w:rPr>
          <w:rFonts w:ascii="宋体" w:eastAsia="宋体" w:hAnsi="宋体" w:cs="宋体" w:hint="eastAsia"/>
          <w:kern w:val="0"/>
          <w:szCs w:val="21"/>
        </w:rPr>
        <w:t>国家所有</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C.</w:t>
      </w:r>
      <w:r>
        <w:rPr>
          <w:rFonts w:ascii="宋体" w:eastAsia="宋体" w:hAnsi="宋体" w:cs="宋体" w:hint="eastAsia"/>
          <w:kern w:val="0"/>
          <w:szCs w:val="21"/>
        </w:rPr>
        <w:t>王某所有</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 xml:space="preserve"> D.</w:t>
      </w:r>
      <w:r>
        <w:rPr>
          <w:rFonts w:ascii="宋体" w:eastAsia="宋体" w:hAnsi="宋体" w:cs="宋体" w:hint="eastAsia"/>
          <w:kern w:val="0"/>
          <w:szCs w:val="21"/>
        </w:rPr>
        <w:t>交警所有</w:t>
      </w:r>
    </w:p>
    <w:p w:rsidR="009748C3">
      <w:pPr>
        <w:tabs>
          <w:tab w:val="left" w:pos="315"/>
          <w:tab w:val="left" w:pos="2520"/>
          <w:tab w:val="left" w:pos="4620"/>
          <w:tab w:val="left" w:pos="6720"/>
        </w:tabs>
        <w:spacing w:line="360" w:lineRule="auto"/>
        <w:ind w:left="315" w:hanging="315" w:hangingChars="150"/>
        <w:rPr>
          <w:rFonts w:ascii="宋体" w:eastAsia="宋体" w:hAnsi="宋体" w:cs="宋体"/>
          <w:kern w:val="0"/>
          <w:szCs w:val="21"/>
        </w:rPr>
      </w:pPr>
      <w:r>
        <w:rPr>
          <w:rFonts w:ascii="宋体" w:eastAsia="宋体" w:hAnsi="宋体" w:cs="宋体" w:hint="eastAsia"/>
          <w:kern w:val="0"/>
          <w:szCs w:val="21"/>
        </w:rPr>
        <w:t>35.</w:t>
      </w:r>
      <w:r>
        <w:rPr>
          <w:rFonts w:ascii="宋体" w:eastAsia="宋体" w:hAnsi="宋体" w:cs="宋体" w:hint="eastAsia"/>
          <w:kern w:val="0"/>
          <w:szCs w:val="21"/>
        </w:rPr>
        <w:t>小杨和小魏结婚后。小杨拿到婚前发表的专著的稿费</w:t>
      </w:r>
      <w:r>
        <w:rPr>
          <w:rFonts w:ascii="宋体" w:eastAsia="宋体" w:hAnsi="宋体" w:cs="宋体" w:hint="eastAsia"/>
          <w:kern w:val="0"/>
          <w:szCs w:val="21"/>
        </w:rPr>
        <w:t>8</w:t>
      </w:r>
      <w:r>
        <w:rPr>
          <w:rFonts w:ascii="宋体" w:eastAsia="宋体" w:hAnsi="宋体" w:cs="宋体" w:hint="eastAsia"/>
          <w:kern w:val="0"/>
          <w:szCs w:val="21"/>
        </w:rPr>
        <w:t>千元；婚后小杨父亲赠与</w:t>
      </w:r>
      <w:r>
        <w:rPr>
          <w:rFonts w:ascii="宋体" w:eastAsia="宋体" w:hAnsi="宋体" w:cs="宋体" w:hint="eastAsia"/>
          <w:kern w:val="0"/>
          <w:szCs w:val="21"/>
        </w:rPr>
        <w:t>5</w:t>
      </w:r>
      <w:r>
        <w:rPr>
          <w:rFonts w:ascii="宋体" w:eastAsia="宋体" w:hAnsi="宋体" w:cs="宋体" w:hint="eastAsia"/>
          <w:kern w:val="0"/>
          <w:szCs w:val="21"/>
        </w:rPr>
        <w:t>万元，小杨用这笔钱购买了债券，获利</w:t>
      </w:r>
      <w:r>
        <w:rPr>
          <w:rFonts w:ascii="宋体" w:eastAsia="宋体" w:hAnsi="宋体" w:cs="宋体" w:hint="eastAsia"/>
          <w:kern w:val="0"/>
          <w:szCs w:val="21"/>
        </w:rPr>
        <w:t>1</w:t>
      </w:r>
      <w:r>
        <w:rPr>
          <w:rFonts w:ascii="宋体" w:eastAsia="宋体" w:hAnsi="宋体" w:cs="宋体" w:hint="eastAsia"/>
          <w:kern w:val="0"/>
          <w:szCs w:val="21"/>
        </w:rPr>
        <w:t>万元，下</w:t>
      </w:r>
      <w:r>
        <w:rPr>
          <w:rFonts w:ascii="宋体" w:eastAsia="宋体" w:hAnsi="宋体" w:cs="宋体" w:hint="eastAsia"/>
          <w:kern w:val="0"/>
          <w:szCs w:val="21"/>
        </w:rPr>
        <w:t>列说法正确的是</w:t>
      </w:r>
      <w:r>
        <w:rPr>
          <w:rFonts w:ascii="宋体" w:eastAsia="宋体" w:hAnsi="宋体" w:cs="宋体" w:hint="eastAsia"/>
          <w:kern w:val="0"/>
          <w:szCs w:val="21"/>
        </w:rPr>
        <w:t>：</w:t>
      </w:r>
    </w:p>
    <w:p w:rsidR="009748C3">
      <w:pPr>
        <w:tabs>
          <w:tab w:val="left" w:pos="315"/>
          <w:tab w:val="left" w:pos="2520"/>
          <w:tab w:val="left" w:pos="4620"/>
          <w:tab w:val="left" w:pos="6720"/>
        </w:tabs>
        <w:spacing w:line="360" w:lineRule="auto"/>
        <w:ind w:firstLine="315" w:firstLineChars="150"/>
        <w:rPr>
          <w:rFonts w:ascii="宋体" w:eastAsia="宋体" w:hAnsi="宋体" w:cs="宋体"/>
          <w:kern w:val="0"/>
          <w:szCs w:val="21"/>
        </w:rPr>
      </w:pPr>
      <w:r>
        <w:rPr>
          <w:rFonts w:ascii="宋体" w:eastAsia="宋体" w:hAnsi="宋体" w:cs="宋体" w:hint="eastAsia"/>
          <w:kern w:val="0"/>
          <w:szCs w:val="21"/>
        </w:rPr>
        <w:t>①</w:t>
      </w:r>
      <w:r>
        <w:rPr>
          <w:rFonts w:ascii="宋体" w:eastAsia="宋体" w:hAnsi="宋体" w:cs="宋体" w:hint="eastAsia"/>
          <w:kern w:val="0"/>
          <w:szCs w:val="21"/>
        </w:rPr>
        <w:t>8</w:t>
      </w:r>
      <w:r>
        <w:rPr>
          <w:rFonts w:ascii="宋体" w:eastAsia="宋体" w:hAnsi="宋体" w:cs="宋体" w:hint="eastAsia"/>
          <w:kern w:val="0"/>
          <w:szCs w:val="21"/>
        </w:rPr>
        <w:t>千元属于小杨个人财产</w:t>
      </w:r>
      <w:r>
        <w:rPr>
          <w:rFonts w:ascii="宋体" w:eastAsia="宋体" w:hAnsi="宋体" w:cs="宋体" w:hint="eastAsia"/>
          <w:kern w:val="0"/>
          <w:szCs w:val="21"/>
        </w:rPr>
        <w:t xml:space="preserve">                     </w:t>
      </w:r>
      <w:r>
        <w:rPr>
          <w:rFonts w:ascii="宋体" w:eastAsia="宋体" w:hAnsi="宋体" w:cs="宋体" w:hint="eastAsia"/>
          <w:kern w:val="0"/>
          <w:szCs w:val="21"/>
        </w:rPr>
        <w:t>②</w:t>
      </w:r>
      <w:r>
        <w:rPr>
          <w:rFonts w:ascii="宋体" w:eastAsia="宋体" w:hAnsi="宋体" w:cs="宋体" w:hint="eastAsia"/>
          <w:kern w:val="0"/>
          <w:szCs w:val="21"/>
        </w:rPr>
        <w:t>5</w:t>
      </w:r>
      <w:r>
        <w:rPr>
          <w:rFonts w:ascii="宋体" w:eastAsia="宋体" w:hAnsi="宋体" w:cs="宋体" w:hint="eastAsia"/>
          <w:kern w:val="0"/>
          <w:szCs w:val="21"/>
        </w:rPr>
        <w:t>万元属于夫妻共同财产</w:t>
      </w:r>
    </w:p>
    <w:p w:rsidR="009748C3">
      <w:pPr>
        <w:tabs>
          <w:tab w:val="left" w:pos="315"/>
          <w:tab w:val="left" w:pos="2520"/>
          <w:tab w:val="left" w:pos="4620"/>
          <w:tab w:val="left" w:pos="6720"/>
        </w:tabs>
        <w:spacing w:line="360" w:lineRule="auto"/>
        <w:ind w:firstLine="315" w:firstLineChars="150"/>
        <w:rPr>
          <w:rFonts w:ascii="宋体" w:eastAsia="宋体" w:hAnsi="宋体" w:cs="宋体"/>
          <w:kern w:val="0"/>
          <w:szCs w:val="21"/>
        </w:rPr>
      </w:pPr>
      <w:r>
        <w:rPr>
          <w:rFonts w:ascii="宋体" w:eastAsia="宋体" w:hAnsi="宋体" w:cs="宋体" w:hint="eastAsia"/>
          <w:kern w:val="0"/>
          <w:szCs w:val="21"/>
        </w:rPr>
        <w:t>③</w:t>
      </w:r>
      <w:r>
        <w:rPr>
          <w:rFonts w:ascii="宋体" w:eastAsia="宋体" w:hAnsi="宋体" w:cs="宋体" w:hint="eastAsia"/>
          <w:kern w:val="0"/>
          <w:szCs w:val="21"/>
        </w:rPr>
        <w:t>1</w:t>
      </w:r>
      <w:r>
        <w:rPr>
          <w:rFonts w:ascii="宋体" w:eastAsia="宋体" w:hAnsi="宋体" w:cs="宋体" w:hint="eastAsia"/>
          <w:kern w:val="0"/>
          <w:szCs w:val="21"/>
        </w:rPr>
        <w:t>万元属于夫妻共同财产</w:t>
      </w:r>
      <w:r>
        <w:rPr>
          <w:rFonts w:ascii="宋体" w:eastAsia="宋体" w:hAnsi="宋体" w:cs="宋体" w:hint="eastAsia"/>
          <w:kern w:val="0"/>
          <w:szCs w:val="21"/>
        </w:rPr>
        <w:t xml:space="preserve">           </w:t>
      </w:r>
      <w:r>
        <w:rPr>
          <w:rFonts w:ascii="宋体" w:eastAsia="宋体" w:hAnsi="宋体" w:cs="宋体" w:hint="eastAsia"/>
          <w:noProof/>
          <w:kern w:val="0"/>
          <w:szCs w:val="21"/>
        </w:rPr>
        <w:drawing>
          <wp:inline distT="0" distB="0" distL="0" distR="0">
            <wp:extent cx="22859" cy="13970"/>
            <wp:effectExtent l="1905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30181382" name=""/>
                    <pic:cNvPicPr/>
                  </pic:nvPicPr>
                  <pic:blipFill>
                    <a:blip xmlns:r="http://schemas.openxmlformats.org/officeDocument/2006/relationships" r:embed="rId7" cstate="print"/>
                    <a:stretch>
                      <a:fillRect/>
                    </a:stretch>
                  </pic:blipFill>
                  <pic:spPr>
                    <a:xfrm>
                      <a:off x="0" y="0"/>
                      <a:ext cx="22859" cy="13970"/>
                    </a:xfrm>
                    <a:prstGeom prst="rect">
                      <a:avLst/>
                    </a:prstGeom>
                  </pic:spPr>
                </pic:pic>
              </a:graphicData>
            </a:graphic>
          </wp:inline>
        </w:drawing>
      </w:r>
      <w:r>
        <w:rPr>
          <w:rFonts w:ascii="宋体" w:eastAsia="宋体" w:hAnsi="宋体" w:cs="宋体" w:hint="eastAsia"/>
          <w:kern w:val="0"/>
          <w:szCs w:val="21"/>
        </w:rPr>
        <w:t xml:space="preserve">          </w:t>
      </w:r>
      <w:r>
        <w:rPr>
          <w:rFonts w:ascii="宋体" w:eastAsia="宋体" w:hAnsi="宋体" w:cs="宋体" w:hint="eastAsia"/>
          <w:kern w:val="0"/>
          <w:szCs w:val="21"/>
        </w:rPr>
        <w:t>④</w:t>
      </w:r>
      <w:r>
        <w:rPr>
          <w:rFonts w:ascii="宋体" w:eastAsia="宋体" w:hAnsi="宋体" w:cs="宋体" w:hint="eastAsia"/>
          <w:kern w:val="0"/>
          <w:szCs w:val="21"/>
        </w:rPr>
        <w:t>小杨的个人财产一共</w:t>
      </w:r>
      <w:r>
        <w:rPr>
          <w:rFonts w:ascii="宋体" w:eastAsia="宋体" w:hAnsi="宋体" w:cs="宋体" w:hint="eastAsia"/>
          <w:kern w:val="0"/>
          <w:szCs w:val="21"/>
        </w:rPr>
        <w:t>5.8</w:t>
      </w:r>
      <w:r>
        <w:rPr>
          <w:rFonts w:ascii="宋体" w:eastAsia="宋体" w:hAnsi="宋体" w:cs="宋体" w:hint="eastAsia"/>
          <w:kern w:val="0"/>
          <w:szCs w:val="21"/>
        </w:rPr>
        <w:t>万元</w:t>
      </w:r>
    </w:p>
    <w:p w:rsidR="009748C3">
      <w:pPr>
        <w:tabs>
          <w:tab w:val="left" w:pos="315"/>
          <w:tab w:val="left" w:pos="2520"/>
          <w:tab w:val="left" w:pos="4620"/>
          <w:tab w:val="left" w:pos="6720"/>
        </w:tabs>
        <w:spacing w:line="360" w:lineRule="auto"/>
        <w:ind w:firstLine="315" w:firstLineChars="150"/>
        <w:rPr>
          <w:rFonts w:ascii="宋体" w:eastAsia="宋体" w:hAnsi="宋体" w:cs="宋体"/>
          <w:kern w:val="0"/>
          <w:szCs w:val="21"/>
        </w:rPr>
      </w:pPr>
      <w:r>
        <w:rPr>
          <w:rFonts w:ascii="宋体" w:eastAsia="宋体" w:hAnsi="宋体" w:cs="宋体" w:hint="eastAsia"/>
          <w:kern w:val="0"/>
          <w:szCs w:val="21"/>
        </w:rPr>
        <w:t xml:space="preserve">A. </w:t>
      </w:r>
      <w:r>
        <w:rPr>
          <w:rFonts w:ascii="宋体" w:eastAsia="宋体" w:hAnsi="宋体" w:cs="宋体" w:hint="eastAsia"/>
          <w:kern w:val="0"/>
          <w:szCs w:val="21"/>
        </w:rPr>
        <w:t>①②</w:t>
      </w:r>
      <w:r>
        <w:rPr>
          <w:rFonts w:ascii="宋体" w:eastAsia="宋体" w:hAnsi="宋体" w:cs="宋体" w:hint="eastAsia"/>
          <w:kern w:val="0"/>
          <w:szCs w:val="21"/>
        </w:rPr>
        <w:t xml:space="preserve">            B. </w:t>
      </w:r>
      <w:r>
        <w:rPr>
          <w:rFonts w:ascii="宋体" w:eastAsia="宋体" w:hAnsi="宋体" w:cs="宋体" w:hint="eastAsia"/>
          <w:kern w:val="0"/>
          <w:szCs w:val="21"/>
        </w:rPr>
        <w:t>①③</w:t>
      </w:r>
      <w:r>
        <w:rPr>
          <w:rFonts w:ascii="宋体" w:eastAsia="宋体" w:hAnsi="宋体" w:cs="宋体" w:hint="eastAsia"/>
          <w:kern w:val="0"/>
          <w:szCs w:val="21"/>
        </w:rPr>
        <w:t xml:space="preserve">            C. </w:t>
      </w:r>
      <w:r>
        <w:rPr>
          <w:rFonts w:ascii="宋体" w:eastAsia="宋体" w:hAnsi="宋体" w:cs="宋体" w:hint="eastAsia"/>
          <w:kern w:val="0"/>
          <w:szCs w:val="21"/>
        </w:rPr>
        <w:t>③④</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noProof/>
          <w:kern w:val="0"/>
          <w:szCs w:val="21"/>
        </w:rPr>
        <w:drawing>
          <wp:inline distT="0" distB="0" distL="0" distR="0">
            <wp:extent cx="24129" cy="16509"/>
            <wp:effectExtent l="1905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97605356" name=""/>
                    <pic:cNvPicPr/>
                  </pic:nvPicPr>
                  <pic:blipFill>
                    <a:blip xmlns:r="http://schemas.openxmlformats.org/officeDocument/2006/relationships" r:embed="rId7" cstate="print"/>
                    <a:stretch>
                      <a:fillRect/>
                    </a:stretch>
                  </pic:blipFill>
                  <pic:spPr>
                    <a:xfrm>
                      <a:off x="0" y="0"/>
                      <a:ext cx="24129" cy="16509"/>
                    </a:xfrm>
                    <a:prstGeom prst="rect">
                      <a:avLst/>
                    </a:prstGeom>
                  </pic:spPr>
                </pic:pic>
              </a:graphicData>
            </a:graphic>
          </wp:inline>
        </w:drawing>
      </w:r>
      <w:r>
        <w:rPr>
          <w:rFonts w:ascii="宋体" w:eastAsia="宋体" w:hAnsi="宋体" w:cs="宋体" w:hint="eastAsia"/>
          <w:kern w:val="0"/>
          <w:szCs w:val="21"/>
        </w:rPr>
        <w:t xml:space="preserve"> D. </w:t>
      </w:r>
      <w:r>
        <w:rPr>
          <w:rFonts w:ascii="宋体" w:eastAsia="宋体" w:hAnsi="宋体" w:cs="宋体" w:hint="eastAsia"/>
          <w:kern w:val="0"/>
          <w:szCs w:val="21"/>
        </w:rPr>
        <w:t>②③</w:t>
      </w:r>
    </w:p>
    <w:p w:rsidR="009748C3">
      <w:pPr>
        <w:widowControl/>
        <w:spacing w:line="360" w:lineRule="auto"/>
        <w:ind w:left="420" w:hanging="420" w:hangingChars="200"/>
        <w:jc w:val="left"/>
        <w:rPr>
          <w:rFonts w:ascii="宋体" w:eastAsia="宋体" w:hAnsi="宋体" w:cs="宋体"/>
          <w:kern w:val="0"/>
          <w:szCs w:val="21"/>
        </w:rPr>
      </w:pPr>
      <w:r>
        <w:rPr>
          <w:rFonts w:ascii="宋体" w:eastAsia="宋体" w:hAnsi="宋体" w:cs="宋体" w:hint="eastAsia"/>
          <w:kern w:val="0"/>
          <w:szCs w:val="21"/>
        </w:rPr>
        <w:t>36.</w:t>
      </w:r>
      <w:r>
        <w:rPr>
          <w:rFonts w:ascii="宋体" w:eastAsia="宋体" w:hAnsi="宋体" w:cs="宋体" w:hint="eastAsia"/>
          <w:kern w:val="0"/>
          <w:szCs w:val="21"/>
        </w:rPr>
        <w:t>小方在医院就诊时因觉得医生小杨不认真给他看病</w:t>
      </w:r>
      <w:r>
        <w:rPr>
          <w:rFonts w:ascii="宋体" w:eastAsia="宋体" w:hAnsi="宋体" w:cs="宋体" w:hint="eastAsia"/>
          <w:kern w:val="0"/>
          <w:szCs w:val="21"/>
        </w:rPr>
        <w:t>，与</w:t>
      </w:r>
      <w:r>
        <w:rPr>
          <w:rFonts w:ascii="宋体" w:eastAsia="宋体" w:hAnsi="宋体" w:cs="宋体" w:hint="eastAsia"/>
          <w:kern w:val="0"/>
          <w:szCs w:val="21"/>
        </w:rPr>
        <w:t>小杨</w:t>
      </w:r>
      <w:r>
        <w:rPr>
          <w:rFonts w:ascii="宋体" w:eastAsia="宋体" w:hAnsi="宋体" w:cs="宋体" w:hint="eastAsia"/>
          <w:kern w:val="0"/>
          <w:szCs w:val="21"/>
        </w:rPr>
        <w:t>发生口角。之后，</w:t>
      </w:r>
      <w:r>
        <w:rPr>
          <w:rFonts w:ascii="宋体" w:eastAsia="宋体" w:hAnsi="宋体" w:cs="宋体" w:hint="eastAsia"/>
          <w:kern w:val="0"/>
          <w:szCs w:val="21"/>
        </w:rPr>
        <w:t>小方取完药回来冲进诊室用茶杯砸向医生小杨</w:t>
      </w:r>
      <w:r>
        <w:rPr>
          <w:rFonts w:ascii="宋体" w:eastAsia="宋体" w:hAnsi="宋体" w:cs="宋体" w:hint="eastAsia"/>
          <w:kern w:val="0"/>
          <w:szCs w:val="21"/>
        </w:rPr>
        <w:t>，造成</w:t>
      </w:r>
      <w:r>
        <w:rPr>
          <w:rFonts w:ascii="宋体" w:eastAsia="宋体" w:hAnsi="宋体" w:cs="宋体" w:hint="eastAsia"/>
          <w:kern w:val="0"/>
          <w:szCs w:val="21"/>
        </w:rPr>
        <w:t>小杨头破血流</w:t>
      </w:r>
      <w:r>
        <w:rPr>
          <w:rFonts w:ascii="宋体" w:eastAsia="宋体" w:hAnsi="宋体" w:cs="宋体" w:hint="eastAsia"/>
          <w:kern w:val="0"/>
          <w:szCs w:val="21"/>
        </w:rPr>
        <w:t>。据此可知</w:t>
      </w:r>
    </w:p>
    <w:p w:rsidR="009748C3">
      <w:pPr>
        <w:widowControl/>
        <w:spacing w:line="360" w:lineRule="auto"/>
        <w:ind w:firstLine="420" w:firstLineChars="200"/>
        <w:jc w:val="left"/>
        <w:rPr>
          <w:rFonts w:ascii="宋体" w:eastAsia="宋体" w:hAnsi="宋体" w:cs="宋体"/>
          <w:kern w:val="0"/>
          <w:szCs w:val="21"/>
        </w:rPr>
      </w:pPr>
      <w:r>
        <w:rPr>
          <w:rFonts w:ascii="宋体" w:eastAsia="宋体" w:hAnsi="宋体" w:cs="宋体" w:hint="eastAsia"/>
          <w:kern w:val="0"/>
          <w:szCs w:val="21"/>
        </w:rPr>
        <w:t>①</w:t>
      </w:r>
      <w:r>
        <w:rPr>
          <w:rFonts w:ascii="宋体" w:eastAsia="宋体" w:hAnsi="宋体" w:cs="宋体" w:hint="eastAsia"/>
          <w:kern w:val="0"/>
          <w:szCs w:val="21"/>
        </w:rPr>
        <w:t>小方</w:t>
      </w:r>
      <w:r>
        <w:rPr>
          <w:rFonts w:ascii="宋体" w:eastAsia="宋体" w:hAnsi="宋体" w:cs="宋体" w:hint="eastAsia"/>
          <w:kern w:val="0"/>
          <w:szCs w:val="21"/>
        </w:rPr>
        <w:t>让王</w:t>
      </w:r>
      <w:r>
        <w:rPr>
          <w:rFonts w:ascii="宋体" w:eastAsia="宋体" w:hAnsi="宋体" w:cs="宋体" w:hint="eastAsia"/>
          <w:kern w:val="0"/>
          <w:szCs w:val="21"/>
        </w:rPr>
        <w:t>小杨头部</w:t>
      </w:r>
      <w:r>
        <w:rPr>
          <w:rFonts w:ascii="宋体" w:eastAsia="宋体" w:hAnsi="宋体" w:cs="宋体" w:hint="eastAsia"/>
          <w:kern w:val="0"/>
          <w:szCs w:val="21"/>
        </w:rPr>
        <w:t>受伤，侵害了</w:t>
      </w:r>
      <w:r>
        <w:rPr>
          <w:rFonts w:ascii="宋体" w:eastAsia="宋体" w:hAnsi="宋体" w:cs="宋体" w:hint="eastAsia"/>
          <w:kern w:val="0"/>
          <w:szCs w:val="21"/>
        </w:rPr>
        <w:t>小杨</w:t>
      </w:r>
      <w:r>
        <w:rPr>
          <w:rFonts w:ascii="宋体" w:eastAsia="宋体" w:hAnsi="宋体" w:cs="宋体" w:hint="eastAsia"/>
          <w:kern w:val="0"/>
          <w:szCs w:val="21"/>
        </w:rPr>
        <w:t>的</w:t>
      </w:r>
      <w:r>
        <w:rPr>
          <w:rFonts w:ascii="宋体" w:eastAsia="宋体" w:hAnsi="宋体" w:cs="宋体" w:hint="eastAsia"/>
          <w:kern w:val="0"/>
          <w:szCs w:val="21"/>
        </w:rPr>
        <w:t>人格</w:t>
      </w:r>
      <w:r>
        <w:rPr>
          <w:rFonts w:ascii="宋体" w:eastAsia="宋体" w:hAnsi="宋体" w:cs="宋体" w:hint="eastAsia"/>
          <w:kern w:val="0"/>
          <w:szCs w:val="21"/>
        </w:rPr>
        <w:t>权</w:t>
      </w:r>
    </w:p>
    <w:p w:rsidR="009748C3">
      <w:pPr>
        <w:widowControl/>
        <w:spacing w:line="360" w:lineRule="auto"/>
        <w:ind w:firstLine="420" w:firstLineChars="200"/>
        <w:jc w:val="left"/>
        <w:rPr>
          <w:rFonts w:ascii="宋体" w:eastAsia="宋体" w:hAnsi="宋体" w:cs="宋体"/>
          <w:kern w:val="0"/>
          <w:szCs w:val="21"/>
        </w:rPr>
      </w:pPr>
      <w:r>
        <w:rPr>
          <w:rFonts w:ascii="宋体" w:eastAsia="宋体" w:hAnsi="宋体" w:cs="宋体" w:hint="eastAsia"/>
          <w:kern w:val="0"/>
          <w:szCs w:val="21"/>
        </w:rPr>
        <w:t>②</w:t>
      </w:r>
      <w:r>
        <w:rPr>
          <w:rFonts w:ascii="宋体" w:eastAsia="宋体" w:hAnsi="宋体" w:cs="宋体" w:hint="eastAsia"/>
          <w:kern w:val="0"/>
          <w:szCs w:val="21"/>
        </w:rPr>
        <w:t>小方</w:t>
      </w:r>
      <w:r>
        <w:rPr>
          <w:rFonts w:ascii="宋体" w:eastAsia="宋体" w:hAnsi="宋体" w:cs="宋体" w:hint="eastAsia"/>
          <w:kern w:val="0"/>
          <w:szCs w:val="21"/>
        </w:rPr>
        <w:t>侵害了</w:t>
      </w:r>
      <w:r>
        <w:rPr>
          <w:rFonts w:ascii="宋体" w:eastAsia="宋体" w:hAnsi="宋体" w:cs="宋体" w:hint="eastAsia"/>
          <w:kern w:val="0"/>
          <w:szCs w:val="21"/>
        </w:rPr>
        <w:t>小杨</w:t>
      </w:r>
      <w:r>
        <w:rPr>
          <w:rFonts w:ascii="宋体" w:eastAsia="宋体" w:hAnsi="宋体" w:cs="宋体" w:hint="eastAsia"/>
          <w:kern w:val="0"/>
          <w:szCs w:val="21"/>
        </w:rPr>
        <w:t>的健康权，应承担侵权责任</w:t>
      </w:r>
    </w:p>
    <w:p w:rsidR="009748C3">
      <w:pPr>
        <w:widowControl/>
        <w:spacing w:line="360" w:lineRule="auto"/>
        <w:ind w:firstLine="420" w:firstLineChars="200"/>
        <w:jc w:val="left"/>
        <w:rPr>
          <w:rFonts w:ascii="宋体" w:eastAsia="宋体" w:hAnsi="宋体" w:cs="宋体"/>
          <w:kern w:val="0"/>
          <w:szCs w:val="21"/>
        </w:rPr>
      </w:pPr>
      <w:r>
        <w:rPr>
          <w:rFonts w:ascii="宋体" w:eastAsia="宋体" w:hAnsi="宋体" w:cs="宋体" w:hint="eastAsia"/>
          <w:kern w:val="0"/>
          <w:szCs w:val="21"/>
        </w:rPr>
        <w:t>③</w:t>
      </w:r>
      <w:r>
        <w:rPr>
          <w:rFonts w:ascii="宋体" w:eastAsia="宋体" w:hAnsi="宋体" w:cs="宋体" w:hint="eastAsia"/>
          <w:kern w:val="0"/>
          <w:szCs w:val="21"/>
        </w:rPr>
        <w:t>小杨</w:t>
      </w:r>
      <w:r>
        <w:rPr>
          <w:rFonts w:ascii="宋体" w:eastAsia="宋体" w:hAnsi="宋体" w:cs="宋体" w:hint="eastAsia"/>
          <w:kern w:val="0"/>
          <w:szCs w:val="21"/>
        </w:rPr>
        <w:t>可以身体权受到侵害为由提起民事诉讼</w:t>
      </w:r>
    </w:p>
    <w:p w:rsidR="009748C3">
      <w:pPr>
        <w:widowControl/>
        <w:spacing w:line="360" w:lineRule="auto"/>
        <w:ind w:firstLine="420" w:firstLineChars="200"/>
        <w:jc w:val="left"/>
        <w:rPr>
          <w:rFonts w:ascii="宋体" w:eastAsia="宋体" w:hAnsi="宋体" w:cs="宋体"/>
          <w:kern w:val="0"/>
          <w:szCs w:val="21"/>
        </w:rPr>
      </w:pPr>
      <w:r>
        <w:rPr>
          <w:rFonts w:ascii="宋体" w:eastAsia="宋体" w:hAnsi="宋体" w:cs="宋体" w:hint="eastAsia"/>
          <w:kern w:val="0"/>
          <w:szCs w:val="21"/>
        </w:rPr>
        <w:t>④</w:t>
      </w:r>
      <w:r>
        <w:rPr>
          <w:rFonts w:ascii="宋体" w:eastAsia="宋体" w:hAnsi="宋体" w:cs="宋体" w:hint="eastAsia"/>
          <w:kern w:val="0"/>
          <w:szCs w:val="21"/>
        </w:rPr>
        <w:t>小杨</w:t>
      </w:r>
      <w:r>
        <w:rPr>
          <w:rFonts w:ascii="宋体" w:eastAsia="宋体" w:hAnsi="宋体" w:cs="宋体" w:hint="eastAsia"/>
          <w:kern w:val="0"/>
          <w:szCs w:val="21"/>
        </w:rPr>
        <w:t>提起诉讼，</w:t>
      </w:r>
      <w:r>
        <w:rPr>
          <w:rFonts w:ascii="宋体" w:eastAsia="宋体" w:hAnsi="宋体" w:cs="宋体" w:hint="eastAsia"/>
          <w:kern w:val="0"/>
          <w:szCs w:val="21"/>
        </w:rPr>
        <w:t>小方</w:t>
      </w:r>
      <w:r>
        <w:rPr>
          <w:rFonts w:ascii="宋体" w:eastAsia="宋体" w:hAnsi="宋体" w:cs="宋体" w:hint="eastAsia"/>
          <w:kern w:val="0"/>
          <w:szCs w:val="21"/>
        </w:rPr>
        <w:t>肯定不承担举证责任</w:t>
      </w:r>
    </w:p>
    <w:p w:rsidR="009748C3">
      <w:pPr>
        <w:widowControl/>
        <w:spacing w:line="360" w:lineRule="auto"/>
        <w:ind w:firstLine="420" w:firstLineChars="200"/>
        <w:jc w:val="left"/>
        <w:rPr>
          <w:rFonts w:ascii="宋体" w:eastAsia="宋体" w:hAnsi="宋体" w:cs="宋体"/>
          <w:kern w:val="0"/>
          <w:szCs w:val="21"/>
        </w:rPr>
      </w:pPr>
      <w:r>
        <w:rPr>
          <w:rFonts w:ascii="宋体" w:eastAsia="宋体" w:hAnsi="宋体" w:cs="宋体" w:hint="eastAsia"/>
          <w:kern w:val="0"/>
          <w:szCs w:val="21"/>
        </w:rPr>
        <w:t>A.</w:t>
      </w:r>
      <w:r>
        <w:rPr>
          <w:rFonts w:ascii="宋体" w:eastAsia="宋体" w:hAnsi="宋体" w:cs="宋体" w:hint="eastAsia"/>
          <w:kern w:val="0"/>
          <w:szCs w:val="21"/>
        </w:rPr>
        <w:t>①②</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 xml:space="preserve">B. </w:t>
      </w:r>
      <w:r>
        <w:rPr>
          <w:rFonts w:ascii="宋体" w:eastAsia="宋体" w:hAnsi="宋体" w:cs="宋体" w:hint="eastAsia"/>
          <w:kern w:val="0"/>
          <w:szCs w:val="21"/>
        </w:rPr>
        <w:t>①④</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 xml:space="preserve"> C. </w:t>
      </w:r>
      <w:r>
        <w:rPr>
          <w:rFonts w:ascii="宋体" w:eastAsia="宋体" w:hAnsi="宋体" w:cs="宋体" w:hint="eastAsia"/>
          <w:kern w:val="0"/>
          <w:szCs w:val="21"/>
        </w:rPr>
        <w:t>②③</w:t>
      </w:r>
      <w:r>
        <w:rPr>
          <w:rFonts w:ascii="宋体" w:eastAsia="宋体" w:hAnsi="宋体" w:cs="宋体" w:hint="eastAsia"/>
          <w:kern w:val="0"/>
          <w:szCs w:val="21"/>
        </w:rPr>
        <w:t xml:space="preserve">  </w:t>
      </w:r>
      <w:r>
        <w:rPr>
          <w:rFonts w:ascii="宋体" w:eastAsia="宋体" w:hAnsi="宋体" w:cs="宋体" w:hint="eastAsia"/>
          <w:kern w:val="0"/>
          <w:szCs w:val="21"/>
        </w:rPr>
        <w:t xml:space="preserve">          </w:t>
      </w:r>
      <w:r>
        <w:rPr>
          <w:rFonts w:ascii="宋体" w:eastAsia="宋体" w:hAnsi="宋体" w:cs="宋体" w:hint="eastAsia"/>
          <w:kern w:val="0"/>
          <w:szCs w:val="21"/>
        </w:rPr>
        <w:t xml:space="preserve"> D. </w:t>
      </w:r>
      <w:r>
        <w:rPr>
          <w:rFonts w:ascii="宋体" w:eastAsia="宋体" w:hAnsi="宋体" w:cs="宋体" w:hint="eastAsia"/>
          <w:kern w:val="0"/>
          <w:szCs w:val="21"/>
        </w:rPr>
        <w:t>①③</w:t>
      </w:r>
      <w:r>
        <w:rPr>
          <w:rFonts w:ascii="宋体" w:eastAsia="宋体" w:hAnsi="宋体" w:cs="宋体" w:hint="eastAsia"/>
          <w:kern w:val="0"/>
          <w:szCs w:val="21"/>
        </w:rPr>
        <w:t xml:space="preserve"> </w:t>
      </w:r>
    </w:p>
    <w:p w:rsidR="009748C3">
      <w:pPr>
        <w:widowControl/>
        <w:spacing w:line="360" w:lineRule="auto"/>
        <w:jc w:val="left"/>
        <w:rPr>
          <w:rFonts w:ascii="宋体" w:eastAsia="宋体" w:hAnsi="宋体" w:cs="宋体"/>
          <w:b/>
          <w:kern w:val="0"/>
          <w:szCs w:val="21"/>
        </w:rPr>
      </w:pPr>
      <w:r>
        <w:rPr>
          <w:rFonts w:ascii="宋体" w:eastAsia="宋体" w:hAnsi="宋体" w:cs="宋体" w:hint="eastAsia"/>
          <w:b/>
          <w:szCs w:val="21"/>
        </w:rPr>
        <w:t>四、综合题（本大题共</w:t>
      </w:r>
      <w:r>
        <w:rPr>
          <w:rFonts w:ascii="宋体" w:eastAsia="宋体" w:hAnsi="宋体" w:cs="宋体" w:hint="eastAsia"/>
          <w:b/>
          <w:szCs w:val="21"/>
        </w:rPr>
        <w:t>4</w:t>
      </w:r>
      <w:r>
        <w:rPr>
          <w:rFonts w:ascii="宋体" w:eastAsia="宋体" w:hAnsi="宋体" w:cs="宋体" w:hint="eastAsia"/>
          <w:b/>
          <w:szCs w:val="21"/>
        </w:rPr>
        <w:t>小题，共</w:t>
      </w:r>
      <w:r>
        <w:rPr>
          <w:rFonts w:ascii="宋体" w:eastAsia="宋体" w:hAnsi="宋体" w:cs="宋体" w:hint="eastAsia"/>
          <w:b/>
          <w:szCs w:val="21"/>
        </w:rPr>
        <w:t>33</w:t>
      </w:r>
      <w:r>
        <w:rPr>
          <w:rFonts w:ascii="宋体" w:eastAsia="宋体" w:hAnsi="宋体" w:cs="宋体" w:hint="eastAsia"/>
          <w:b/>
          <w:szCs w:val="21"/>
        </w:rPr>
        <w:t>分</w:t>
      </w:r>
      <w:r>
        <w:rPr>
          <w:rFonts w:ascii="宋体" w:eastAsia="宋体" w:hAnsi="宋体" w:cs="宋体" w:hint="eastAsia"/>
          <w:b/>
          <w:kern w:val="0"/>
          <w:szCs w:val="21"/>
        </w:rPr>
        <w:t>）</w:t>
      </w:r>
    </w:p>
    <w:p w:rsidR="009748C3">
      <w:pPr>
        <w:spacing w:line="360" w:lineRule="auto"/>
        <w:ind w:left="525" w:hanging="315" w:leftChars="100" w:hangingChars="150"/>
        <w:rPr>
          <w:rFonts w:ascii="宋体" w:eastAsia="宋体" w:hAnsi="宋体" w:cs="宋体"/>
          <w:szCs w:val="21"/>
        </w:rPr>
      </w:pPr>
      <w:r>
        <w:rPr>
          <w:rFonts w:ascii="宋体" w:eastAsia="宋体" w:hAnsi="宋体" w:cs="宋体" w:hint="eastAsia"/>
          <w:szCs w:val="21"/>
        </w:rPr>
        <w:t>37.5G</w:t>
      </w:r>
      <w:r>
        <w:rPr>
          <w:rFonts w:ascii="宋体" w:eastAsia="宋体" w:hAnsi="宋体" w:cs="宋体" w:hint="eastAsia"/>
          <w:szCs w:val="21"/>
        </w:rPr>
        <w:t>赋能实体经济高质量发展。发展</w:t>
      </w:r>
      <w:r>
        <w:rPr>
          <w:rFonts w:ascii="宋体" w:eastAsia="宋体" w:hAnsi="宋体" w:cs="宋体" w:hint="eastAsia"/>
          <w:szCs w:val="21"/>
        </w:rPr>
        <w:t>5G</w:t>
      </w:r>
      <w:r>
        <w:rPr>
          <w:rFonts w:ascii="宋体" w:eastAsia="宋体" w:hAnsi="宋体" w:cs="宋体" w:hint="eastAsia"/>
          <w:szCs w:val="21"/>
        </w:rPr>
        <w:t>有利于提升我国的产业链水平，将直接带动相关技术产业的进步升级</w:t>
      </w:r>
      <w:r>
        <w:rPr>
          <w:rFonts w:ascii="宋体" w:eastAsia="宋体" w:hAnsi="宋体" w:cs="宋体" w:hint="eastAsia"/>
          <w:szCs w:val="21"/>
        </w:rPr>
        <w:t>,</w:t>
      </w:r>
      <w:r>
        <w:rPr>
          <w:rFonts w:ascii="宋体" w:eastAsia="宋体" w:hAnsi="宋体" w:cs="宋体" w:hint="eastAsia"/>
          <w:szCs w:val="21"/>
        </w:rPr>
        <w:t>有利于推动核心技术攻关突破和带动上下游企业发展壮大，促进我国产业迈向全球价值链中高端。</w:t>
      </w:r>
      <w:r>
        <w:rPr>
          <w:rFonts w:ascii="宋体" w:eastAsia="宋体" w:hAnsi="宋体" w:cs="宋体" w:hint="eastAsia"/>
          <w:szCs w:val="21"/>
        </w:rPr>
        <w:t xml:space="preserve">5G </w:t>
      </w:r>
      <w:r>
        <w:rPr>
          <w:rFonts w:ascii="宋体" w:eastAsia="宋体" w:hAnsi="宋体" w:cs="宋体" w:hint="eastAsia"/>
          <w:szCs w:val="21"/>
        </w:rPr>
        <w:t>与实体经济各行业各领域深度融合，促进各类要素、资源的优化配置和产业链、价值链的融会贯通，使生产制造更加精益、供需匹配更加精准、产业分工更加深化，赋能传统产业优化升级。专家指出，发展</w:t>
      </w:r>
      <w:r>
        <w:rPr>
          <w:rFonts w:ascii="宋体" w:eastAsia="宋体" w:hAnsi="宋体" w:cs="宋体" w:hint="eastAsia"/>
          <w:szCs w:val="21"/>
        </w:rPr>
        <w:t>5G</w:t>
      </w:r>
      <w:r>
        <w:rPr>
          <w:rFonts w:ascii="宋体" w:eastAsia="宋体" w:hAnsi="宋体" w:cs="宋体" w:hint="eastAsia"/>
          <w:szCs w:val="21"/>
        </w:rPr>
        <w:t>需要营造创新、创业的发展环境，推进技术创新，要把提升原始创新能力摆在更加突出位置，增强高质量发展新动力。</w:t>
      </w:r>
      <w:r>
        <w:rPr>
          <w:rFonts w:ascii="宋体" w:eastAsia="宋体" w:hAnsi="宋体" w:cs="宋体" w:hint="eastAsia"/>
          <w:szCs w:val="21"/>
        </w:rPr>
        <w:t>5G</w:t>
      </w:r>
      <w:r>
        <w:rPr>
          <w:rFonts w:ascii="宋体" w:eastAsia="宋体" w:hAnsi="宋体" w:cs="宋体" w:hint="eastAsia"/>
          <w:szCs w:val="21"/>
        </w:rPr>
        <w:t>发展本身就具备全球化分工、协同化推进的特征，所以还需要加强国际合作，继续推动国内外企业积极参与我国</w:t>
      </w:r>
      <w:r>
        <w:rPr>
          <w:rFonts w:ascii="宋体" w:eastAsia="宋体" w:hAnsi="宋体" w:cs="宋体" w:hint="eastAsia"/>
          <w:szCs w:val="21"/>
        </w:rPr>
        <w:t xml:space="preserve"> 5G </w:t>
      </w:r>
      <w:r>
        <w:rPr>
          <w:rFonts w:ascii="宋体" w:eastAsia="宋体" w:hAnsi="宋体" w:cs="宋体" w:hint="eastAsia"/>
          <w:szCs w:val="21"/>
        </w:rPr>
        <w:t>网络建设和应用推广，共同分享</w:t>
      </w:r>
      <w:r>
        <w:rPr>
          <w:rFonts w:ascii="宋体" w:eastAsia="宋体" w:hAnsi="宋体" w:cs="宋体" w:hint="eastAsia"/>
          <w:szCs w:val="21"/>
        </w:rPr>
        <w:t xml:space="preserve">5G </w:t>
      </w:r>
      <w:r>
        <w:rPr>
          <w:rFonts w:ascii="宋体" w:eastAsia="宋体" w:hAnsi="宋体" w:cs="宋体" w:hint="eastAsia"/>
          <w:szCs w:val="21"/>
        </w:rPr>
        <w:t>发展成果。</w:t>
      </w:r>
    </w:p>
    <w:p w:rsidR="009748C3">
      <w:pPr>
        <w:spacing w:line="360" w:lineRule="auto"/>
        <w:ind w:firstLine="420" w:firstLineChars="200"/>
        <w:rPr>
          <w:rFonts w:ascii="宋体" w:eastAsia="宋体" w:hAnsi="宋体" w:cs="宋体"/>
          <w:szCs w:val="21"/>
        </w:rPr>
      </w:pPr>
      <w:r>
        <w:rPr>
          <w:rFonts w:ascii="宋体" w:eastAsia="宋体" w:hAnsi="宋体" w:cs="宋体" w:hint="eastAsia"/>
          <w:szCs w:val="21"/>
        </w:rPr>
        <w:t>结合材料，运用《经济生活》中的相关知识，回答下列问题：</w:t>
      </w:r>
    </w:p>
    <w:p w:rsidR="009748C3">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运用“</w:t>
      </w:r>
      <w:r>
        <w:rPr>
          <w:rFonts w:ascii="宋体" w:eastAsia="宋体" w:hAnsi="宋体" w:cs="宋体" w:hint="eastAsia"/>
          <w:szCs w:val="21"/>
        </w:rPr>
        <w:t>建设现代化经济体系”的知识，说明</w:t>
      </w:r>
      <w:r>
        <w:rPr>
          <w:rFonts w:ascii="宋体" w:eastAsia="宋体" w:hAnsi="宋体" w:cs="宋体" w:hint="eastAsia"/>
          <w:szCs w:val="21"/>
        </w:rPr>
        <w:t xml:space="preserve"> 5G </w:t>
      </w:r>
      <w:r>
        <w:rPr>
          <w:rFonts w:ascii="宋体" w:eastAsia="宋体" w:hAnsi="宋体" w:cs="宋体" w:hint="eastAsia"/>
          <w:szCs w:val="21"/>
        </w:rPr>
        <w:t>技术是如何推动实体经济高质量发展的？</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分）</w:t>
      </w:r>
    </w:p>
    <w:p w:rsidR="009748C3">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结合专家的观点，说明我国</w:t>
      </w:r>
      <w:r>
        <w:rPr>
          <w:rFonts w:ascii="宋体" w:eastAsia="宋体" w:hAnsi="宋体" w:cs="宋体" w:hint="eastAsia"/>
          <w:szCs w:val="21"/>
        </w:rPr>
        <w:t xml:space="preserve"> 5G </w:t>
      </w:r>
      <w:r>
        <w:rPr>
          <w:rFonts w:ascii="宋体" w:eastAsia="宋体" w:hAnsi="宋体" w:cs="宋体" w:hint="eastAsia"/>
          <w:szCs w:val="21"/>
        </w:rPr>
        <w:t>的发展所体现的新发展理念的重要性。（</w:t>
      </w:r>
      <w:r>
        <w:rPr>
          <w:rFonts w:ascii="宋体" w:eastAsia="宋体" w:hAnsi="宋体" w:cs="宋体" w:hint="eastAsia"/>
          <w:szCs w:val="21"/>
        </w:rPr>
        <w:t>3</w:t>
      </w:r>
      <w:r>
        <w:rPr>
          <w:rFonts w:ascii="宋体" w:eastAsia="宋体" w:hAnsi="宋体" w:cs="宋体" w:hint="eastAsia"/>
          <w:szCs w:val="21"/>
        </w:rPr>
        <w:t xml:space="preserve"> </w:t>
      </w:r>
      <w:r>
        <w:rPr>
          <w:rFonts w:ascii="宋体" w:eastAsia="宋体" w:hAnsi="宋体" w:cs="宋体" w:hint="eastAsia"/>
          <w:szCs w:val="21"/>
        </w:rPr>
        <w:t>分）</w:t>
      </w:r>
    </w:p>
    <w:p w:rsidR="009748C3">
      <w:pPr>
        <w:spacing w:line="360" w:lineRule="auto"/>
        <w:ind w:left="525" w:hanging="210" w:leftChars="150" w:hangingChars="100"/>
        <w:rPr>
          <w:rFonts w:ascii="宋体" w:eastAsia="宋体" w:hAnsi="宋体" w:cs="宋体"/>
          <w:szCs w:val="21"/>
        </w:rPr>
      </w:pPr>
    </w:p>
    <w:p w:rsidR="009748C3">
      <w:pPr>
        <w:spacing w:line="360" w:lineRule="auto"/>
        <w:ind w:left="420" w:hanging="420" w:hangingChars="200"/>
        <w:rPr>
          <w:rFonts w:ascii="宋体" w:eastAsia="宋体" w:hAnsi="宋体" w:cs="宋体"/>
          <w:szCs w:val="21"/>
        </w:rPr>
      </w:pPr>
      <w:r>
        <w:rPr>
          <w:rFonts w:ascii="宋体" w:eastAsia="宋体" w:hAnsi="宋体" w:cs="宋体" w:hint="eastAsia"/>
          <w:szCs w:val="21"/>
        </w:rPr>
        <w:t>38.</w:t>
      </w:r>
      <w:r>
        <w:rPr>
          <w:rFonts w:ascii="宋体" w:eastAsia="宋体" w:hAnsi="宋体" w:cs="宋体" w:hint="eastAsia"/>
          <w:szCs w:val="21"/>
        </w:rPr>
        <w:t>青春由磨砺而出彩，人生因奋斗而升华。在谈到“新时代中国青年要树立远大理想”时，习主席引用“立志而圣则圣矣，立志而贤则贤矣”指出，青年的理想信念关乎国家未来。青年理想远大、信念坚定，是一个国家、一个民族无坚不摧的前进动力。青年志存高远，就能激发奋进潜力，青春岁月就不会像无舵之舟漂泊不定。青年只有把自己的小我融入祖国的大我、人民的大我</w:t>
      </w:r>
      <w:r>
        <w:rPr>
          <w:rFonts w:ascii="宋体" w:eastAsia="宋体" w:hAnsi="宋体" w:cs="宋体" w:hint="eastAsia"/>
          <w:szCs w:val="21"/>
        </w:rPr>
        <w:t>之中，与时代同步伐、与人民共命运，才能更好实现人生价值、升华人生境界。</w:t>
      </w:r>
    </w:p>
    <w:p w:rsidR="009748C3">
      <w:pPr>
        <w:spacing w:line="360" w:lineRule="auto"/>
        <w:ind w:firstLine="420" w:firstLineChars="200"/>
        <w:rPr>
          <w:rFonts w:ascii="宋体" w:eastAsia="宋体" w:hAnsi="宋体" w:cs="宋体"/>
          <w:szCs w:val="21"/>
        </w:rPr>
      </w:pPr>
      <w:r>
        <w:rPr>
          <w:rFonts w:ascii="宋体" w:eastAsia="宋体" w:hAnsi="宋体" w:cs="宋体" w:hint="eastAsia"/>
          <w:szCs w:val="21"/>
        </w:rPr>
        <w:t>结合材料，运用《文化生活》《生活与哲学》的相关知识，回答下列问题。</w:t>
      </w:r>
    </w:p>
    <w:p w:rsidR="009748C3">
      <w:pPr>
        <w:numPr>
          <w:ilvl w:val="0"/>
          <w:numId w:val="8"/>
        </w:numPr>
        <w:spacing w:line="360" w:lineRule="auto"/>
        <w:ind w:firstLine="420" w:firstLineChars="200"/>
        <w:rPr>
          <w:rFonts w:ascii="宋体" w:eastAsia="宋体" w:hAnsi="宋体" w:cs="宋体"/>
          <w:szCs w:val="21"/>
        </w:rPr>
      </w:pPr>
      <w:r>
        <w:rPr>
          <w:rFonts w:ascii="宋体" w:eastAsia="宋体" w:hAnsi="宋体" w:cs="宋体" w:hint="eastAsia"/>
          <w:szCs w:val="21"/>
        </w:rPr>
        <w:t>用“筑牢理想信念之基”的知识，分析新时代中国青年要树立远大理想的原因。（</w:t>
      </w:r>
      <w:r>
        <w:rPr>
          <w:rFonts w:ascii="宋体" w:eastAsia="宋体" w:hAnsi="宋体" w:cs="宋体" w:hint="eastAsia"/>
          <w:szCs w:val="21"/>
        </w:rPr>
        <w:t>4</w:t>
      </w:r>
      <w:r>
        <w:rPr>
          <w:rFonts w:ascii="宋体" w:eastAsia="宋体" w:hAnsi="宋体" w:cs="宋体" w:hint="eastAsia"/>
          <w:szCs w:val="21"/>
        </w:rPr>
        <w:t>分）</w:t>
      </w:r>
    </w:p>
    <w:p w:rsidR="009748C3">
      <w:pPr>
        <w:spacing w:line="360" w:lineRule="auto"/>
        <w:ind w:left="630" w:hanging="210" w:leftChars="200" w:hangingChars="1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）结合材料，运用“价值的创造与实现”的知识，谈谈青年怎样才能更好实现人生价值、升华人生境界？（</w:t>
      </w:r>
      <w:r>
        <w:rPr>
          <w:rFonts w:ascii="宋体" w:eastAsia="宋体" w:hAnsi="宋体" w:cs="宋体" w:hint="eastAsia"/>
          <w:szCs w:val="21"/>
        </w:rPr>
        <w:t>6</w:t>
      </w:r>
      <w:r>
        <w:rPr>
          <w:rFonts w:ascii="宋体" w:eastAsia="宋体" w:hAnsi="宋体" w:cs="宋体" w:hint="eastAsia"/>
          <w:szCs w:val="21"/>
        </w:rPr>
        <w:t>分）</w:t>
      </w:r>
    </w:p>
    <w:p w:rsidR="009748C3">
      <w:pPr>
        <w:spacing w:line="360" w:lineRule="auto"/>
        <w:ind w:left="420" w:hanging="420" w:hangingChars="200"/>
        <w:rPr>
          <w:rFonts w:ascii="宋体" w:eastAsia="宋体" w:hAnsi="宋体" w:cs="宋体"/>
          <w:szCs w:val="21"/>
        </w:rPr>
      </w:pPr>
      <w:r>
        <w:rPr>
          <w:rFonts w:ascii="宋体" w:eastAsia="宋体" w:hAnsi="宋体" w:cs="宋体" w:hint="eastAsia"/>
          <w:szCs w:val="21"/>
        </w:rPr>
        <w:t>39.2020</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31</w:t>
      </w:r>
      <w:r>
        <w:rPr>
          <w:rFonts w:ascii="宋体" w:eastAsia="宋体" w:hAnsi="宋体" w:cs="宋体" w:hint="eastAsia"/>
          <w:szCs w:val="21"/>
        </w:rPr>
        <w:t>日，英国正式退出欧盟。</w:t>
      </w:r>
      <w:r>
        <w:rPr>
          <w:rFonts w:ascii="宋体" w:eastAsia="宋体" w:hAnsi="宋体" w:cs="宋体" w:hint="eastAsia"/>
          <w:szCs w:val="21"/>
        </w:rPr>
        <w:t>2019</w:t>
      </w:r>
      <w:r>
        <w:rPr>
          <w:rFonts w:ascii="宋体" w:eastAsia="宋体" w:hAnsi="宋体" w:cs="宋体" w:hint="eastAsia"/>
          <w:szCs w:val="21"/>
        </w:rPr>
        <w:t>年</w:t>
      </w:r>
      <w:r>
        <w:rPr>
          <w:rFonts w:ascii="宋体" w:eastAsia="宋体" w:hAnsi="宋体" w:cs="宋体" w:hint="eastAsia"/>
          <w:szCs w:val="21"/>
        </w:rPr>
        <w:t>7</w:t>
      </w:r>
      <w:r>
        <w:rPr>
          <w:rFonts w:ascii="宋体" w:eastAsia="宋体" w:hAnsi="宋体" w:cs="宋体" w:hint="eastAsia"/>
          <w:szCs w:val="21"/>
        </w:rPr>
        <w:t>月，约翰逊接任英国首相一职</w:t>
      </w:r>
      <w:r>
        <w:rPr>
          <w:rFonts w:ascii="宋体" w:eastAsia="宋体" w:hAnsi="宋体" w:cs="宋体" w:hint="eastAsia"/>
          <w:szCs w:val="21"/>
        </w:rPr>
        <w:t>时</w:t>
      </w:r>
      <w:r>
        <w:rPr>
          <w:rFonts w:ascii="宋体" w:eastAsia="宋体" w:hAnsi="宋体" w:cs="宋体" w:hint="eastAsia"/>
          <w:szCs w:val="21"/>
        </w:rPr>
        <w:t>表示</w:t>
      </w:r>
      <w:r>
        <w:rPr>
          <w:rFonts w:ascii="宋体" w:eastAsia="宋体" w:hAnsi="宋体" w:cs="宋体" w:hint="eastAsia"/>
          <w:szCs w:val="21"/>
        </w:rPr>
        <w:t>：</w:t>
      </w:r>
      <w:r>
        <w:rPr>
          <w:rFonts w:ascii="宋体" w:eastAsia="宋体" w:hAnsi="宋体" w:cs="宋体" w:hint="eastAsia"/>
          <w:szCs w:val="21"/>
        </w:rPr>
        <w:t>英国将在</w:t>
      </w:r>
      <w:r>
        <w:rPr>
          <w:rFonts w:ascii="宋体" w:eastAsia="宋体" w:hAnsi="宋体" w:cs="宋体" w:hint="eastAsia"/>
          <w:szCs w:val="21"/>
        </w:rPr>
        <w:t>2019</w:t>
      </w:r>
      <w:r>
        <w:rPr>
          <w:rFonts w:ascii="宋体" w:eastAsia="宋体" w:hAnsi="宋体" w:cs="宋体" w:hint="eastAsia"/>
          <w:szCs w:val="21"/>
        </w:rPr>
        <w:t>年</w:t>
      </w:r>
      <w:r>
        <w:rPr>
          <w:rFonts w:ascii="宋体" w:eastAsia="宋体" w:hAnsi="宋体" w:cs="宋体" w:hint="eastAsia"/>
          <w:szCs w:val="21"/>
        </w:rPr>
        <w:t>10</w:t>
      </w:r>
      <w:r>
        <w:rPr>
          <w:rFonts w:ascii="宋体" w:eastAsia="宋体" w:hAnsi="宋体" w:cs="宋体" w:hint="eastAsia"/>
          <w:szCs w:val="21"/>
        </w:rPr>
        <w:t>月</w:t>
      </w:r>
      <w:r>
        <w:rPr>
          <w:rFonts w:ascii="宋体" w:eastAsia="宋体" w:hAnsi="宋体" w:cs="宋体" w:hint="eastAsia"/>
          <w:szCs w:val="21"/>
        </w:rPr>
        <w:t>31</w:t>
      </w:r>
      <w:r>
        <w:rPr>
          <w:rFonts w:ascii="宋体" w:eastAsia="宋体" w:hAnsi="宋体" w:cs="宋体" w:hint="eastAsia"/>
          <w:szCs w:val="21"/>
        </w:rPr>
        <w:t>日前敲定脱欧事宜。但是</w:t>
      </w:r>
      <w:r>
        <w:rPr>
          <w:rFonts w:ascii="宋体" w:eastAsia="宋体" w:hAnsi="宋体" w:cs="宋体" w:hint="eastAsia"/>
          <w:szCs w:val="21"/>
        </w:rPr>
        <w:t>9</w:t>
      </w:r>
      <w:r>
        <w:rPr>
          <w:rFonts w:ascii="宋体" w:eastAsia="宋体" w:hAnsi="宋体" w:cs="宋体" w:hint="eastAsia"/>
          <w:szCs w:val="21"/>
        </w:rPr>
        <w:t>月</w:t>
      </w:r>
      <w:r>
        <w:rPr>
          <w:rFonts w:ascii="宋体" w:eastAsia="宋体" w:hAnsi="宋体" w:cs="宋体" w:hint="eastAsia"/>
          <w:szCs w:val="21"/>
        </w:rPr>
        <w:t>3</w:t>
      </w:r>
      <w:r>
        <w:rPr>
          <w:rFonts w:ascii="宋体" w:eastAsia="宋体" w:hAnsi="宋体" w:cs="宋体" w:hint="eastAsia"/>
          <w:szCs w:val="21"/>
        </w:rPr>
        <w:t>日，议会却通过了由议会主导英国脱欧进程</w:t>
      </w:r>
      <w:r>
        <w:rPr>
          <w:rFonts w:ascii="宋体" w:eastAsia="宋体" w:hAnsi="宋体" w:cs="宋体" w:hint="eastAsia"/>
          <w:szCs w:val="21"/>
        </w:rPr>
        <w:t>的议案</w:t>
      </w:r>
      <w:r>
        <w:rPr>
          <w:rFonts w:ascii="宋体" w:eastAsia="宋体" w:hAnsi="宋体" w:cs="宋体" w:hint="eastAsia"/>
          <w:szCs w:val="21"/>
        </w:rPr>
        <w:t>，加上反对党工党各种场合的唱反调，</w:t>
      </w:r>
      <w:r>
        <w:rPr>
          <w:rFonts w:ascii="宋体" w:eastAsia="宋体" w:hAnsi="宋体" w:cs="宋体" w:hint="eastAsia"/>
          <w:szCs w:val="21"/>
        </w:rPr>
        <w:t>约翰逊的“脱欧计”接连受挫，多次要求提前大选也被否决。</w:t>
      </w:r>
      <w:r>
        <w:rPr>
          <w:rFonts w:ascii="宋体" w:eastAsia="宋体" w:hAnsi="宋体" w:cs="宋体" w:hint="eastAsia"/>
          <w:szCs w:val="21"/>
        </w:rPr>
        <w:t>10</w:t>
      </w:r>
      <w:r>
        <w:rPr>
          <w:rFonts w:ascii="宋体" w:eastAsia="宋体" w:hAnsi="宋体" w:cs="宋体" w:hint="eastAsia"/>
          <w:szCs w:val="21"/>
        </w:rPr>
        <w:t>月</w:t>
      </w:r>
      <w:r>
        <w:rPr>
          <w:rFonts w:ascii="宋体" w:eastAsia="宋体" w:hAnsi="宋体" w:cs="宋体" w:hint="eastAsia"/>
          <w:szCs w:val="21"/>
        </w:rPr>
        <w:t>29</w:t>
      </w:r>
      <w:r>
        <w:rPr>
          <w:rFonts w:ascii="宋体" w:eastAsia="宋体" w:hAnsi="宋体" w:cs="宋体" w:hint="eastAsia"/>
          <w:szCs w:val="21"/>
        </w:rPr>
        <w:t>日，约翰逊</w:t>
      </w:r>
      <w:r>
        <w:rPr>
          <w:rFonts w:ascii="宋体" w:eastAsia="宋体" w:hAnsi="宋体" w:cs="宋体" w:hint="eastAsia"/>
          <w:szCs w:val="21"/>
        </w:rPr>
        <w:t>第</w:t>
      </w:r>
      <w:r>
        <w:rPr>
          <w:rFonts w:ascii="宋体" w:eastAsia="宋体" w:hAnsi="宋体" w:cs="宋体" w:hint="eastAsia"/>
          <w:szCs w:val="21"/>
        </w:rPr>
        <w:t>4</w:t>
      </w:r>
      <w:r>
        <w:rPr>
          <w:rFonts w:ascii="宋体" w:eastAsia="宋体" w:hAnsi="宋体" w:cs="宋体" w:hint="eastAsia"/>
          <w:szCs w:val="21"/>
        </w:rPr>
        <w:t>次“提前大选”的动议获得下议院通过。约翰逊重新赢得大选后才逆天改命，一路顺风顺水。英国首相遭遇脱欧乱象可归结为社会阶层的差异，英国如今的贫富差距较大，社会不公平得不到有效解决。作为欧盟大国的法国同样存在贫富差距加大和社会不平加剧的趋势，“黄背心运动”正是法国社会问题的反映。有专家认为，在英法现有体制下，无法从根本上弥合社会分歧。</w:t>
      </w:r>
    </w:p>
    <w:p w:rsidR="009748C3">
      <w:pPr>
        <w:spacing w:line="360" w:lineRule="auto"/>
        <w:ind w:firstLine="420" w:firstLineChars="200"/>
        <w:rPr>
          <w:rFonts w:ascii="宋体" w:eastAsia="宋体" w:hAnsi="宋体" w:cs="宋体"/>
          <w:szCs w:val="21"/>
        </w:rPr>
      </w:pPr>
      <w:r>
        <w:rPr>
          <w:rFonts w:ascii="宋体" w:eastAsia="宋体" w:hAnsi="宋体" w:cs="宋体" w:hint="eastAsia"/>
          <w:szCs w:val="21"/>
        </w:rPr>
        <w:t>结合材料，运用《国家和国际组织常识》中的相关知识，回答下列问题</w:t>
      </w:r>
      <w:r>
        <w:rPr>
          <w:rFonts w:ascii="宋体" w:eastAsia="宋体" w:hAnsi="宋体" w:cs="宋体" w:hint="eastAsia"/>
          <w:szCs w:val="21"/>
        </w:rPr>
        <w:t>：</w:t>
      </w:r>
    </w:p>
    <w:p w:rsidR="009748C3">
      <w:pPr>
        <w:spacing w:line="360" w:lineRule="auto"/>
        <w:ind w:left="420" w:firstLine="105" w:leftChars="200" w:firstLineChars="5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）从“英国内阁与首相”的角度，分析英国首相遭遇脱欧乱象的原因。（</w:t>
      </w:r>
      <w:r>
        <w:rPr>
          <w:rFonts w:ascii="宋体" w:eastAsia="宋体" w:hAnsi="宋体" w:cs="宋体" w:hint="eastAsia"/>
          <w:szCs w:val="21"/>
        </w:rPr>
        <w:t xml:space="preserve">4 </w:t>
      </w:r>
      <w:r>
        <w:rPr>
          <w:rFonts w:ascii="宋体" w:eastAsia="宋体" w:hAnsi="宋体" w:cs="宋体" w:hint="eastAsia"/>
          <w:szCs w:val="21"/>
        </w:rPr>
        <w:t>分）</w:t>
      </w:r>
    </w:p>
    <w:p w:rsidR="009748C3">
      <w:pPr>
        <w:spacing w:line="360" w:lineRule="auto"/>
        <w:ind w:left="420" w:firstLine="105" w:leftChars="200" w:firstLineChars="5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）运用“英法两国政体的异同”的角度，分析专家观点的合理性。（</w:t>
      </w:r>
      <w:r>
        <w:rPr>
          <w:rFonts w:ascii="宋体" w:eastAsia="宋体" w:hAnsi="宋体" w:cs="宋体" w:hint="eastAsia"/>
          <w:szCs w:val="21"/>
        </w:rPr>
        <w:t xml:space="preserve">5 </w:t>
      </w:r>
      <w:r>
        <w:rPr>
          <w:rFonts w:ascii="宋体" w:eastAsia="宋体" w:hAnsi="宋体" w:cs="宋体" w:hint="eastAsia"/>
          <w:szCs w:val="21"/>
        </w:rPr>
        <w:t>分）</w:t>
      </w:r>
    </w:p>
    <w:p w:rsidR="009748C3">
      <w:pPr>
        <w:spacing w:line="360" w:lineRule="auto"/>
        <w:ind w:left="420" w:hanging="420" w:hangingChars="200"/>
        <w:rPr>
          <w:rFonts w:ascii="宋体" w:eastAsia="宋体" w:hAnsi="宋体" w:cs="宋体"/>
          <w:szCs w:val="21"/>
        </w:rPr>
      </w:pPr>
      <w:r>
        <w:rPr>
          <w:rFonts w:ascii="宋体" w:eastAsia="宋体" w:hAnsi="宋体" w:cs="宋体" w:hint="eastAsia"/>
          <w:szCs w:val="21"/>
        </w:rPr>
        <w:t>40.</w:t>
      </w:r>
      <w:r>
        <w:rPr>
          <w:rFonts w:ascii="宋体" w:eastAsia="宋体" w:hAnsi="宋体" w:cs="宋体" w:hint="eastAsia"/>
          <w:szCs w:val="21"/>
        </w:rPr>
        <w:t>疫情期间，</w:t>
      </w:r>
      <w:r>
        <w:rPr>
          <w:rFonts w:ascii="宋体" w:eastAsia="宋体" w:hAnsi="宋体" w:cs="宋体" w:hint="eastAsia"/>
          <w:szCs w:val="21"/>
        </w:rPr>
        <w:t>D</w:t>
      </w:r>
      <w:r>
        <w:rPr>
          <w:rFonts w:ascii="宋体" w:eastAsia="宋体" w:hAnsi="宋体" w:cs="宋体" w:hint="eastAsia"/>
          <w:szCs w:val="21"/>
        </w:rPr>
        <w:t>药房销售店向</w:t>
      </w:r>
      <w:r>
        <w:rPr>
          <w:rFonts w:ascii="宋体" w:eastAsia="宋体" w:hAnsi="宋体" w:cs="宋体" w:hint="eastAsia"/>
          <w:szCs w:val="21"/>
        </w:rPr>
        <w:t>A</w:t>
      </w:r>
      <w:r>
        <w:rPr>
          <w:rFonts w:ascii="宋体" w:eastAsia="宋体" w:hAnsi="宋体" w:cs="宋体" w:hint="eastAsia"/>
          <w:szCs w:val="21"/>
        </w:rPr>
        <w:t>市</w:t>
      </w:r>
      <w:r>
        <w:rPr>
          <w:rFonts w:ascii="宋体" w:eastAsia="宋体" w:hAnsi="宋体" w:cs="宋体" w:hint="eastAsia"/>
          <w:szCs w:val="21"/>
        </w:rPr>
        <w:t>B</w:t>
      </w:r>
      <w:r>
        <w:rPr>
          <w:rFonts w:ascii="宋体" w:eastAsia="宋体" w:hAnsi="宋体" w:cs="宋体" w:hint="eastAsia"/>
          <w:szCs w:val="21"/>
        </w:rPr>
        <w:t>区的</w:t>
      </w:r>
      <w:r>
        <w:rPr>
          <w:rFonts w:ascii="宋体" w:eastAsia="宋体" w:hAnsi="宋体" w:cs="宋体" w:hint="eastAsia"/>
          <w:szCs w:val="21"/>
        </w:rPr>
        <w:t>C</w:t>
      </w:r>
      <w:r>
        <w:rPr>
          <w:rFonts w:ascii="宋体" w:eastAsia="宋体" w:hAnsi="宋体" w:cs="宋体" w:hint="eastAsia"/>
          <w:szCs w:val="21"/>
        </w:rPr>
        <w:t>医疗设备生产厂订制一批医用外科口罩，双方就数量、价格协商</w:t>
      </w:r>
      <w:r>
        <w:rPr>
          <w:rFonts w:ascii="宋体" w:eastAsia="宋体" w:hAnsi="宋体" w:cs="宋体" w:hint="eastAsia"/>
          <w:noProof/>
          <w:szCs w:val="21"/>
        </w:rPr>
        <w:drawing>
          <wp:inline distT="0" distB="0" distL="0" distR="0">
            <wp:extent cx="13970" cy="16509"/>
            <wp:effectExtent l="19050" t="0" r="508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71914289" name=""/>
                    <pic:cNvPicPr/>
                  </pic:nvPicPr>
                  <pic:blipFill>
                    <a:blip xmlns:r="http://schemas.openxmlformats.org/officeDocument/2006/relationships" r:embed="rId7" cstate="print"/>
                    <a:stretch>
                      <a:fillRect/>
                    </a:stretch>
                  </pic:blipFill>
                  <pic:spPr>
                    <a:xfrm>
                      <a:off x="0" y="0"/>
                      <a:ext cx="13970" cy="16509"/>
                    </a:xfrm>
                    <a:prstGeom prst="rect">
                      <a:avLst/>
                    </a:prstGeom>
                  </pic:spPr>
                </pic:pic>
              </a:graphicData>
            </a:graphic>
          </wp:inline>
        </w:drawing>
      </w:r>
      <w:r>
        <w:rPr>
          <w:rFonts w:ascii="宋体" w:eastAsia="宋体" w:hAnsi="宋体" w:cs="宋体" w:hint="eastAsia"/>
          <w:szCs w:val="21"/>
        </w:rPr>
        <w:t>后签订了书面协议。后来，</w:t>
      </w:r>
      <w:r>
        <w:rPr>
          <w:rFonts w:ascii="宋体" w:eastAsia="宋体" w:hAnsi="宋体" w:cs="宋体" w:hint="eastAsia"/>
          <w:szCs w:val="21"/>
        </w:rPr>
        <w:t>B</w:t>
      </w:r>
      <w:r>
        <w:rPr>
          <w:rFonts w:ascii="宋体" w:eastAsia="宋体" w:hAnsi="宋体" w:cs="宋体" w:hint="eastAsia"/>
          <w:szCs w:val="21"/>
        </w:rPr>
        <w:t>区市监局查处</w:t>
      </w:r>
      <w:r>
        <w:rPr>
          <w:rFonts w:ascii="宋体" w:eastAsia="宋体" w:hAnsi="宋体" w:cs="宋体" w:hint="eastAsia"/>
          <w:szCs w:val="21"/>
        </w:rPr>
        <w:t>C</w:t>
      </w:r>
      <w:r>
        <w:rPr>
          <w:rFonts w:ascii="宋体" w:eastAsia="宋体" w:hAnsi="宋体" w:cs="宋体" w:hint="eastAsia"/>
          <w:szCs w:val="21"/>
        </w:rPr>
        <w:t>厂商的口罩不符合质量规定，全部给予扣押。</w:t>
      </w:r>
      <w:r>
        <w:rPr>
          <w:rFonts w:ascii="宋体" w:eastAsia="宋体" w:hAnsi="宋体" w:cs="宋体" w:hint="eastAsia"/>
          <w:szCs w:val="21"/>
        </w:rPr>
        <w:t>C</w:t>
      </w:r>
      <w:r>
        <w:rPr>
          <w:rFonts w:ascii="宋体" w:eastAsia="宋体" w:hAnsi="宋体" w:cs="宋体" w:hint="eastAsia"/>
          <w:szCs w:val="21"/>
        </w:rPr>
        <w:t>产商表示不服，并进行维权。</w:t>
      </w:r>
    </w:p>
    <w:p w:rsidR="009748C3">
      <w:pPr>
        <w:spacing w:line="360" w:lineRule="auto"/>
        <w:ind w:firstLine="420" w:firstLineChars="200"/>
        <w:rPr>
          <w:rFonts w:ascii="宋体" w:eastAsia="宋体" w:hAnsi="宋体" w:cs="宋体"/>
          <w:szCs w:val="21"/>
        </w:rPr>
      </w:pPr>
      <w:r>
        <w:rPr>
          <w:rFonts w:ascii="宋体" w:eastAsia="宋体" w:hAnsi="宋体" w:cs="宋体" w:hint="eastAsia"/>
          <w:szCs w:val="21"/>
        </w:rPr>
        <w:t>结合材料，运用《生活中的法律常识》的相关知识，回答下列问题：</w:t>
      </w:r>
    </w:p>
    <w:p w:rsidR="009748C3">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D</w:t>
      </w:r>
      <w:r>
        <w:rPr>
          <w:rFonts w:ascii="宋体" w:eastAsia="宋体" w:hAnsi="宋体" w:cs="宋体" w:hint="eastAsia"/>
          <w:szCs w:val="21"/>
        </w:rPr>
        <w:t>店和</w:t>
      </w:r>
      <w:r>
        <w:rPr>
          <w:rFonts w:ascii="宋体" w:eastAsia="宋体" w:hAnsi="宋体" w:cs="宋体" w:hint="eastAsia"/>
          <w:szCs w:val="21"/>
        </w:rPr>
        <w:t>C</w:t>
      </w:r>
      <w:r>
        <w:rPr>
          <w:rFonts w:ascii="宋体" w:eastAsia="宋体" w:hAnsi="宋体" w:cs="宋体" w:hint="eastAsia"/>
          <w:szCs w:val="21"/>
        </w:rPr>
        <w:t>厂商签订的合同是否有效，请说明理由</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分）</w:t>
      </w:r>
    </w:p>
    <w:p w:rsidR="009748C3">
      <w:pPr>
        <w:spacing w:line="360" w:lineRule="auto"/>
        <w:ind w:firstLine="420" w:firstLineChars="200"/>
        <w:rPr>
          <w:rFonts w:ascii="黑体" w:eastAsia="黑体"/>
          <w:sz w:val="24"/>
          <w:szCs w:val="24"/>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C</w:t>
      </w:r>
      <w:r>
        <w:rPr>
          <w:rFonts w:ascii="宋体" w:eastAsia="宋体" w:hAnsi="宋体" w:cs="宋体" w:hint="eastAsia"/>
          <w:szCs w:val="21"/>
        </w:rPr>
        <w:t>厂商可以通过哪些途径进行维权</w:t>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分）</w:t>
      </w:r>
    </w:p>
    <w:p w:rsidR="009748C3">
      <w:pPr>
        <w:tabs>
          <w:tab w:val="left" w:pos="1025"/>
          <w:tab w:val="center" w:pos="4510"/>
        </w:tabs>
        <w:spacing w:line="360" w:lineRule="auto"/>
        <w:jc w:val="left"/>
        <w:rPr>
          <w:rFonts w:ascii="黑体" w:eastAsia="黑体"/>
          <w:sz w:val="24"/>
          <w:szCs w:val="24"/>
        </w:rPr>
      </w:pPr>
    </w:p>
    <w:p w:rsidR="009748C3">
      <w:pPr>
        <w:spacing w:line="360" w:lineRule="auto"/>
        <w:rPr>
          <w:rFonts w:ascii="黑体" w:eastAsia="黑体"/>
          <w:sz w:val="24"/>
          <w:szCs w:val="24"/>
        </w:rPr>
      </w:pPr>
      <w:r>
        <w:rPr>
          <w:rFonts w:ascii="黑体" w:eastAsia="黑体"/>
          <w:sz w:val="24"/>
          <w:szCs w:val="24"/>
        </w:rPr>
        <w:br w:type="page"/>
      </w:r>
    </w:p>
    <w:p w:rsidR="009748C3">
      <w:pPr>
        <w:autoSpaceDE w:val="0"/>
        <w:autoSpaceDN w:val="0"/>
        <w:adjustRightInd w:val="0"/>
        <w:spacing w:line="360" w:lineRule="auto"/>
        <w:ind w:firstLine="320" w:firstLineChars="100"/>
        <w:jc w:val="left"/>
        <w:rPr>
          <w:rFonts w:ascii="黑?" w:hAnsi="黑?"/>
          <w:kern w:val="0"/>
          <w:sz w:val="32"/>
          <w:szCs w:val="32"/>
        </w:rPr>
      </w:pPr>
      <w:r>
        <w:rPr>
          <w:rFonts w:ascii="黑?" w:hAnsi="黑?" w:cs="黑?"/>
          <w:color w:val="000000"/>
          <w:kern w:val="0"/>
          <w:sz w:val="32"/>
          <w:szCs w:val="32"/>
        </w:rPr>
        <w:t>2020</w:t>
      </w:r>
      <w:r>
        <w:rPr>
          <w:rFonts w:ascii="黑?" w:hAnsi="黑?" w:cs="黑?"/>
          <w:color w:val="000000"/>
          <w:kern w:val="0"/>
          <w:sz w:val="32"/>
          <w:szCs w:val="32"/>
        </w:rPr>
        <w:t>年</w:t>
      </w:r>
      <w:r>
        <w:rPr>
          <w:rFonts w:ascii="黑?" w:hAnsi="黑?" w:cs="黑?" w:hint="eastAsia"/>
          <w:color w:val="000000"/>
          <w:kern w:val="0"/>
          <w:sz w:val="32"/>
          <w:szCs w:val="32"/>
        </w:rPr>
        <w:t>6</w:t>
      </w:r>
      <w:r>
        <w:rPr>
          <w:rFonts w:ascii="黑?" w:hAnsi="黑?" w:cs="黑?"/>
          <w:color w:val="000000"/>
          <w:kern w:val="0"/>
          <w:sz w:val="32"/>
          <w:szCs w:val="32"/>
        </w:rPr>
        <w:t>月</w:t>
      </w:r>
      <w:r>
        <w:rPr>
          <w:rFonts w:ascii="黑?" w:hAnsi="黑?" w:cs="黑?" w:hint="eastAsia"/>
          <w:color w:val="000000"/>
          <w:kern w:val="0"/>
          <w:sz w:val="32"/>
          <w:szCs w:val="32"/>
        </w:rPr>
        <w:t>镇海中学</w:t>
      </w:r>
      <w:r>
        <w:rPr>
          <w:rFonts w:ascii="黑?" w:hAnsi="黑?" w:cs="黑?"/>
          <w:color w:val="000000"/>
          <w:kern w:val="0"/>
          <w:sz w:val="32"/>
          <w:szCs w:val="32"/>
        </w:rPr>
        <w:t>选考适应性考试参考答案</w:t>
      </w:r>
    </w:p>
    <w:p w:rsidR="009748C3">
      <w:pPr>
        <w:autoSpaceDE w:val="0"/>
        <w:autoSpaceDN w:val="0"/>
        <w:adjustRightInd w:val="0"/>
        <w:spacing w:line="360" w:lineRule="auto"/>
        <w:ind w:firstLine="2880" w:firstLineChars="900"/>
        <w:jc w:val="left"/>
        <w:rPr>
          <w:rFonts w:ascii="黑?" w:hAnsi="黑?" w:cs="黑?"/>
          <w:color w:val="000000"/>
          <w:kern w:val="0"/>
          <w:sz w:val="32"/>
          <w:szCs w:val="32"/>
        </w:rPr>
      </w:pPr>
      <w:r>
        <w:rPr>
          <w:rFonts w:ascii="黑?" w:hAnsi="黑?" w:cs="黑?"/>
          <w:color w:val="000000"/>
          <w:kern w:val="0"/>
          <w:sz w:val="32"/>
          <w:szCs w:val="32"/>
        </w:rPr>
        <w:t>思想政治学科</w:t>
      </w:r>
    </w:p>
    <w:p w:rsidR="009748C3">
      <w:pPr>
        <w:autoSpaceDE w:val="0"/>
        <w:autoSpaceDN w:val="0"/>
        <w:adjustRightInd w:val="0"/>
        <w:spacing w:line="360" w:lineRule="auto"/>
        <w:jc w:val="left"/>
        <w:rPr>
          <w:rFonts w:ascii="宋?" w:hAnsi="宋?" w:cs="宋?"/>
          <w:b/>
          <w:color w:val="000000"/>
          <w:kern w:val="0"/>
          <w:sz w:val="20"/>
          <w:szCs w:val="20"/>
        </w:rPr>
      </w:pPr>
      <w:r>
        <w:rPr>
          <w:rFonts w:cs="Calibri"/>
          <w:b/>
          <w:color w:val="000000"/>
          <w:kern w:val="0"/>
          <w:sz w:val="18"/>
          <w:szCs w:val="18"/>
        </w:rPr>
        <w:pict>
          <v:rect id="_x0000_s1026" alt="学科网(www.zxxk.com)--教育资源门户，提供试卷、教案、课件、论文、素材及各类教学资源下载，还有大量而丰富的教学相关资讯！" style="width:401pt;height:42.6pt;margin-top:159pt;margin-left:74.2pt;mso-height-relative:page;mso-position-horizontal-relative:page;mso-position-vertical-relative:page;mso-width-relative:page;position:absolute;z-index:251660288" o:allowincell="f" filled="f" stroked="f">
            <v:textbox inset="0,0,0,0">
              <w:txbxContent>
                <w:tbl>
                  <w:tblPr>
                    <w:tblW w:w="7665" w:type="dxa"/>
                    <w:tblInd w:w="269" w:type="dxa"/>
                    <w:tblLayout w:type="fixed"/>
                    <w:tblCellMar>
                      <w:left w:w="0" w:type="dxa"/>
                      <w:right w:w="0" w:type="dxa"/>
                    </w:tblCellMar>
                    <w:tblLook w:val="04A0"/>
                  </w:tblPr>
                  <w:tblGrid>
                    <w:gridCol w:w="705"/>
                    <w:gridCol w:w="687"/>
                    <w:gridCol w:w="663"/>
                    <w:gridCol w:w="675"/>
                    <w:gridCol w:w="735"/>
                    <w:gridCol w:w="735"/>
                    <w:gridCol w:w="645"/>
                    <w:gridCol w:w="675"/>
                    <w:gridCol w:w="705"/>
                    <w:gridCol w:w="795"/>
                    <w:gridCol w:w="645"/>
                  </w:tblGrid>
                  <w:tr>
                    <w:tblPrEx>
                      <w:tblW w:w="7665" w:type="dxa"/>
                      <w:tblInd w:w="269" w:type="dxa"/>
                      <w:tblLayout w:type="fixed"/>
                      <w:tblCellMar>
                        <w:left w:w="0" w:type="dxa"/>
                        <w:right w:w="0" w:type="dxa"/>
                      </w:tblCellMar>
                      <w:tblLook w:val="04A0"/>
                    </w:tblPrEx>
                    <w:trPr>
                      <w:trHeight w:hRule="exact" w:val="324"/>
                    </w:trPr>
                    <w:tc>
                      <w:tcPr>
                        <w:tcW w:w="70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108"/>
                          <w:jc w:val="left"/>
                          <w:rPr>
                            <w:rFonts w:ascii="宋?" w:hAnsi="宋?" w:cs="宋?"/>
                            <w:color w:val="000000"/>
                            <w:kern w:val="0"/>
                            <w:sz w:val="20"/>
                            <w:szCs w:val="20"/>
                          </w:rPr>
                        </w:pPr>
                        <w:r>
                          <w:rPr>
                            <w:rFonts w:ascii="宋?" w:hAnsi="宋?" w:cs="宋?"/>
                            <w:color w:val="000000"/>
                            <w:kern w:val="0"/>
                            <w:sz w:val="20"/>
                            <w:szCs w:val="20"/>
                          </w:rPr>
                          <w:t>题号</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62"/>
                          <w:jc w:val="left"/>
                          <w:rPr>
                            <w:rFonts w:ascii="宋?" w:hAnsi="宋?" w:cs="宋?"/>
                            <w:color w:val="000000"/>
                            <w:kern w:val="0"/>
                            <w:sz w:val="20"/>
                            <w:szCs w:val="20"/>
                          </w:rPr>
                        </w:pPr>
                        <w:r>
                          <w:rPr>
                            <w:rFonts w:ascii="宋?" w:hAnsi="宋?" w:cs="宋?"/>
                            <w:color w:val="000000"/>
                            <w:kern w:val="0"/>
                            <w:sz w:val="20"/>
                            <w:szCs w:val="20"/>
                          </w:rPr>
                          <w:t>1</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62"/>
                          <w:jc w:val="left"/>
                          <w:rPr>
                            <w:rFonts w:ascii="宋?" w:hAnsi="宋?" w:cs="宋?"/>
                            <w:color w:val="000000"/>
                            <w:kern w:val="0"/>
                            <w:sz w:val="20"/>
                            <w:szCs w:val="20"/>
                          </w:rPr>
                        </w:pPr>
                        <w:r>
                          <w:rPr>
                            <w:rFonts w:ascii="宋?" w:hAnsi="宋?" w:cs="宋?"/>
                            <w:color w:val="000000"/>
                            <w:kern w:val="0"/>
                            <w:sz w:val="20"/>
                            <w:szCs w:val="20"/>
                          </w:rPr>
                          <w:t>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62"/>
                          <w:jc w:val="left"/>
                          <w:rPr>
                            <w:rFonts w:ascii="宋?" w:hAnsi="宋?" w:cs="宋?"/>
                            <w:color w:val="000000"/>
                            <w:kern w:val="0"/>
                            <w:sz w:val="20"/>
                            <w:szCs w:val="20"/>
                          </w:rPr>
                        </w:pPr>
                        <w:r>
                          <w:rPr>
                            <w:rFonts w:ascii="宋?" w:hAnsi="宋?" w:cs="宋?"/>
                            <w:color w:val="000000"/>
                            <w:kern w:val="0"/>
                            <w:sz w:val="20"/>
                            <w:szCs w:val="20"/>
                          </w:rPr>
                          <w:t>3</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62"/>
                          <w:jc w:val="left"/>
                          <w:rPr>
                            <w:rFonts w:ascii="宋?" w:hAnsi="宋?" w:cs="宋?"/>
                            <w:color w:val="000000"/>
                            <w:kern w:val="0"/>
                            <w:sz w:val="20"/>
                            <w:szCs w:val="20"/>
                          </w:rPr>
                        </w:pPr>
                        <w:r>
                          <w:rPr>
                            <w:rFonts w:ascii="宋?" w:hAnsi="宋?" w:cs="宋?"/>
                            <w:color w:val="000000"/>
                            <w:kern w:val="0"/>
                            <w:sz w:val="20"/>
                            <w:szCs w:val="20"/>
                          </w:rPr>
                          <w:t>4</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60"/>
                          <w:jc w:val="left"/>
                          <w:rPr>
                            <w:rFonts w:ascii="宋?" w:hAnsi="宋?" w:cs="宋?"/>
                            <w:color w:val="000000"/>
                            <w:kern w:val="0"/>
                            <w:sz w:val="20"/>
                            <w:szCs w:val="20"/>
                          </w:rPr>
                        </w:pPr>
                        <w:r>
                          <w:rPr>
                            <w:rFonts w:ascii="宋?" w:hAnsi="宋?" w:cs="宋?"/>
                            <w:color w:val="000000"/>
                            <w:kern w:val="0"/>
                            <w:sz w:val="20"/>
                            <w:szCs w:val="20"/>
                          </w:rPr>
                          <w:t>5</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62"/>
                          <w:jc w:val="left"/>
                          <w:rPr>
                            <w:rFonts w:ascii="宋?" w:hAnsi="宋?" w:cs="宋?"/>
                            <w:color w:val="000000"/>
                            <w:kern w:val="0"/>
                            <w:sz w:val="20"/>
                            <w:szCs w:val="20"/>
                          </w:rPr>
                        </w:pPr>
                        <w:r>
                          <w:rPr>
                            <w:rFonts w:ascii="宋?" w:hAnsi="宋?" w:cs="宋?"/>
                            <w:color w:val="000000"/>
                            <w:kern w:val="0"/>
                            <w:sz w:val="20"/>
                            <w:szCs w:val="20"/>
                          </w:rPr>
                          <w:t>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60"/>
                          <w:jc w:val="left"/>
                          <w:rPr>
                            <w:rFonts w:ascii="宋?" w:hAnsi="宋?" w:cs="宋?"/>
                            <w:color w:val="000000"/>
                            <w:kern w:val="0"/>
                            <w:sz w:val="20"/>
                            <w:szCs w:val="20"/>
                          </w:rPr>
                        </w:pPr>
                        <w:r>
                          <w:rPr>
                            <w:rFonts w:ascii="宋?" w:hAnsi="宋?" w:cs="宋?"/>
                            <w:color w:val="000000"/>
                            <w:kern w:val="0"/>
                            <w:sz w:val="20"/>
                            <w:szCs w:val="20"/>
                          </w:rPr>
                          <w:t>7</w:t>
                        </w:r>
                      </w:p>
                    </w:tc>
                    <w:tc>
                      <w:tcPr>
                        <w:tcW w:w="70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62"/>
                          <w:jc w:val="left"/>
                          <w:rPr>
                            <w:rFonts w:ascii="宋?" w:hAnsi="宋?" w:cs="宋?"/>
                            <w:color w:val="000000"/>
                            <w:kern w:val="0"/>
                            <w:sz w:val="20"/>
                            <w:szCs w:val="20"/>
                          </w:rPr>
                        </w:pPr>
                        <w:r>
                          <w:rPr>
                            <w:rFonts w:ascii="宋?" w:hAnsi="宋?" w:cs="宋?"/>
                            <w:color w:val="000000"/>
                            <w:kern w:val="0"/>
                            <w:sz w:val="20"/>
                            <w:szCs w:val="20"/>
                          </w:rPr>
                          <w:t>8</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60"/>
                          <w:jc w:val="left"/>
                          <w:rPr>
                            <w:rFonts w:ascii="宋?" w:hAnsi="宋?" w:cs="宋?"/>
                            <w:color w:val="000000"/>
                            <w:kern w:val="0"/>
                            <w:sz w:val="20"/>
                            <w:szCs w:val="20"/>
                          </w:rPr>
                        </w:pPr>
                        <w:r>
                          <w:rPr>
                            <w:rFonts w:ascii="宋?" w:hAnsi="宋?" w:cs="宋?"/>
                            <w:color w:val="000000"/>
                            <w:kern w:val="0"/>
                            <w:sz w:val="20"/>
                            <w:szCs w:val="20"/>
                          </w:rPr>
                          <w:t>9</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07"/>
                          <w:jc w:val="left"/>
                          <w:rPr>
                            <w:rFonts w:ascii="宋?" w:hAnsi="宋?" w:cs="宋?"/>
                            <w:color w:val="000000"/>
                            <w:kern w:val="0"/>
                            <w:sz w:val="20"/>
                            <w:szCs w:val="20"/>
                          </w:rPr>
                        </w:pPr>
                        <w:r>
                          <w:rPr>
                            <w:rFonts w:ascii="宋?" w:hAnsi="宋?" w:cs="宋?"/>
                            <w:color w:val="000000"/>
                            <w:kern w:val="0"/>
                            <w:sz w:val="20"/>
                            <w:szCs w:val="20"/>
                          </w:rPr>
                          <w:t>10</w:t>
                        </w:r>
                      </w:p>
                    </w:tc>
                  </w:tr>
                  <w:tr>
                    <w:tblPrEx>
                      <w:tblW w:w="7665" w:type="dxa"/>
                      <w:tblInd w:w="269" w:type="dxa"/>
                      <w:tblLayout w:type="fixed"/>
                      <w:tblCellMar>
                        <w:left w:w="0" w:type="dxa"/>
                        <w:right w:w="0" w:type="dxa"/>
                      </w:tblCellMar>
                      <w:tblLook w:val="04A0"/>
                    </w:tblPrEx>
                    <w:trPr>
                      <w:trHeight w:hRule="exact" w:val="324"/>
                    </w:trPr>
                    <w:tc>
                      <w:tcPr>
                        <w:tcW w:w="70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108"/>
                          <w:jc w:val="left"/>
                          <w:rPr>
                            <w:rFonts w:ascii="宋?" w:hAnsi="宋?" w:cs="宋?"/>
                            <w:color w:val="000000"/>
                            <w:kern w:val="0"/>
                            <w:sz w:val="20"/>
                            <w:szCs w:val="20"/>
                          </w:rPr>
                        </w:pPr>
                        <w:r>
                          <w:rPr>
                            <w:rFonts w:ascii="宋?" w:hAnsi="宋?" w:cs="宋?"/>
                            <w:color w:val="000000"/>
                            <w:kern w:val="0"/>
                            <w:sz w:val="20"/>
                            <w:szCs w:val="20"/>
                          </w:rPr>
                          <w:t>答案</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62"/>
                          <w:jc w:val="left"/>
                          <w:rPr>
                            <w:rFonts w:ascii="宋?" w:eastAsia="宋体" w:hAnsi="宋?" w:cs="宋?"/>
                            <w:color w:val="000000"/>
                            <w:kern w:val="0"/>
                            <w:sz w:val="20"/>
                            <w:szCs w:val="20"/>
                          </w:rPr>
                        </w:pPr>
                        <w:r>
                          <w:rPr>
                            <w:rFonts w:ascii="宋?" w:hAnsi="宋?" w:cs="宋?" w:hint="eastAsia"/>
                            <w:color w:val="000000"/>
                            <w:kern w:val="0"/>
                            <w:sz w:val="20"/>
                            <w:szCs w:val="20"/>
                          </w:rPr>
                          <w:t>T</w:t>
                        </w:r>
                      </w:p>
                    </w:tc>
                    <w:tc>
                      <w:tcPr>
                        <w:tcW w:w="663"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62"/>
                          <w:jc w:val="left"/>
                          <w:rPr>
                            <w:rFonts w:ascii="宋?" w:eastAsia="宋体" w:hAnsi="宋?" w:cs="宋?"/>
                            <w:color w:val="000000"/>
                            <w:kern w:val="0"/>
                            <w:sz w:val="20"/>
                            <w:szCs w:val="20"/>
                          </w:rPr>
                        </w:pPr>
                        <w:r>
                          <w:rPr>
                            <w:rFonts w:ascii="宋?" w:hAnsi="宋?" w:cs="宋?" w:hint="eastAsia"/>
                            <w:color w:val="000000"/>
                            <w:kern w:val="0"/>
                            <w:sz w:val="20"/>
                            <w:szCs w:val="20"/>
                          </w:rPr>
                          <w:t>F</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62"/>
                          <w:jc w:val="left"/>
                          <w:rPr>
                            <w:rFonts w:ascii="宋?" w:eastAsia="宋体" w:hAnsi="宋?" w:cs="宋?"/>
                            <w:color w:val="000000"/>
                            <w:kern w:val="0"/>
                            <w:sz w:val="20"/>
                            <w:szCs w:val="20"/>
                          </w:rPr>
                        </w:pPr>
                        <w:r>
                          <w:rPr>
                            <w:rFonts w:ascii="宋?" w:hAnsi="宋?" w:cs="宋?" w:hint="eastAsia"/>
                            <w:color w:val="000000"/>
                            <w:kern w:val="0"/>
                            <w:sz w:val="20"/>
                            <w:szCs w:val="20"/>
                          </w:rPr>
                          <w:t>T</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62"/>
                          <w:jc w:val="left"/>
                          <w:rPr>
                            <w:rFonts w:ascii="宋?" w:hAnsi="宋?" w:cs="宋?"/>
                            <w:color w:val="000000"/>
                            <w:kern w:val="0"/>
                            <w:sz w:val="20"/>
                            <w:szCs w:val="20"/>
                          </w:rPr>
                        </w:pPr>
                        <w:r>
                          <w:rPr>
                            <w:rFonts w:ascii="宋?" w:hAnsi="宋?" w:cs="宋?"/>
                            <w:color w:val="000000"/>
                            <w:kern w:val="0"/>
                            <w:sz w:val="20"/>
                            <w:szCs w:val="20"/>
                          </w:rPr>
                          <w:t>F</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60"/>
                          <w:jc w:val="left"/>
                          <w:rPr>
                            <w:rFonts w:ascii="宋?" w:hAnsi="宋?" w:cs="宋?"/>
                            <w:color w:val="000000"/>
                            <w:kern w:val="0"/>
                            <w:sz w:val="20"/>
                            <w:szCs w:val="20"/>
                          </w:rPr>
                        </w:pPr>
                        <w:r>
                          <w:rPr>
                            <w:rFonts w:ascii="宋?" w:hAnsi="宋?" w:cs="宋?"/>
                            <w:color w:val="000000"/>
                            <w:kern w:val="0"/>
                            <w:sz w:val="20"/>
                            <w:szCs w:val="20"/>
                          </w:rPr>
                          <w:t>T</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62"/>
                          <w:jc w:val="left"/>
                          <w:rPr>
                            <w:rFonts w:ascii="宋?" w:hAnsi="宋?" w:cs="宋?"/>
                            <w:color w:val="000000"/>
                            <w:kern w:val="0"/>
                            <w:sz w:val="20"/>
                            <w:szCs w:val="20"/>
                          </w:rPr>
                        </w:pPr>
                        <w:r>
                          <w:rPr>
                            <w:rFonts w:ascii="宋?" w:hAnsi="宋?" w:cs="宋?"/>
                            <w:color w:val="000000"/>
                            <w:kern w:val="0"/>
                            <w:sz w:val="20"/>
                            <w:szCs w:val="20"/>
                          </w:rPr>
                          <w:t>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60"/>
                          <w:jc w:val="left"/>
                          <w:rPr>
                            <w:rFonts w:ascii="宋?" w:eastAsia="宋体" w:hAnsi="宋?" w:cs="宋?"/>
                            <w:color w:val="000000"/>
                            <w:kern w:val="0"/>
                            <w:sz w:val="20"/>
                            <w:szCs w:val="20"/>
                          </w:rPr>
                        </w:pPr>
                        <w:r>
                          <w:rPr>
                            <w:rFonts w:ascii="宋?" w:hAnsi="宋?" w:cs="宋?" w:hint="eastAsia"/>
                            <w:color w:val="000000"/>
                            <w:kern w:val="0"/>
                            <w:sz w:val="20"/>
                            <w:szCs w:val="20"/>
                          </w:rPr>
                          <w:t>F</w:t>
                        </w:r>
                      </w:p>
                    </w:tc>
                    <w:tc>
                      <w:tcPr>
                        <w:tcW w:w="70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62"/>
                          <w:jc w:val="left"/>
                          <w:rPr>
                            <w:rFonts w:ascii="宋?" w:eastAsia="宋体" w:hAnsi="宋?" w:cs="宋?"/>
                            <w:color w:val="000000"/>
                            <w:kern w:val="0"/>
                            <w:sz w:val="20"/>
                            <w:szCs w:val="20"/>
                          </w:rPr>
                        </w:pPr>
                        <w:r>
                          <w:rPr>
                            <w:rFonts w:ascii="宋?" w:hAnsi="宋?" w:cs="宋?" w:hint="eastAsia"/>
                            <w:color w:val="000000"/>
                            <w:kern w:val="0"/>
                            <w:sz w:val="20"/>
                            <w:szCs w:val="20"/>
                          </w:rPr>
                          <w:t>F</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60"/>
                          <w:jc w:val="left"/>
                          <w:rPr>
                            <w:rFonts w:ascii="宋?" w:hAnsi="宋?" w:cs="宋?"/>
                            <w:color w:val="000000"/>
                            <w:kern w:val="0"/>
                            <w:sz w:val="20"/>
                            <w:szCs w:val="20"/>
                          </w:rPr>
                        </w:pPr>
                        <w:r>
                          <w:rPr>
                            <w:rFonts w:ascii="宋?" w:hAnsi="宋?" w:cs="宋?"/>
                            <w:color w:val="000000"/>
                            <w:kern w:val="0"/>
                            <w:sz w:val="20"/>
                            <w:szCs w:val="20"/>
                          </w:rPr>
                          <w:t>F</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60"/>
                          <w:jc w:val="left"/>
                          <w:rPr>
                            <w:rFonts w:ascii="宋?" w:hAnsi="宋?" w:cs="宋?"/>
                            <w:color w:val="000000"/>
                            <w:kern w:val="0"/>
                            <w:sz w:val="20"/>
                            <w:szCs w:val="20"/>
                          </w:rPr>
                        </w:pPr>
                        <w:r>
                          <w:rPr>
                            <w:rFonts w:ascii="宋?" w:hAnsi="宋?" w:cs="宋?"/>
                            <w:color w:val="000000"/>
                            <w:kern w:val="0"/>
                            <w:sz w:val="20"/>
                            <w:szCs w:val="20"/>
                          </w:rPr>
                          <w:t>T</w:t>
                        </w:r>
                      </w:p>
                    </w:tc>
                  </w:tr>
                </w:tbl>
                <w:p w:rsidR="009748C3"/>
              </w:txbxContent>
            </v:textbox>
          </v:rect>
        </w:pict>
      </w:r>
      <w:r w:rsidR="007A3763">
        <w:rPr>
          <w:rFonts w:ascii="宋?" w:hAnsi="宋?" w:cs="宋?"/>
          <w:b/>
          <w:color w:val="000000"/>
          <w:kern w:val="0"/>
          <w:sz w:val="20"/>
          <w:szCs w:val="20"/>
        </w:rPr>
        <w:t>一、判断题</w:t>
      </w:r>
      <w:r w:rsidR="007A3763">
        <w:rPr>
          <w:rFonts w:ascii="宋?" w:hAnsi="宋?" w:cs="宋?"/>
          <w:b/>
          <w:color w:val="000000"/>
          <w:kern w:val="0"/>
          <w:sz w:val="20"/>
          <w:szCs w:val="20"/>
        </w:rPr>
        <w:t>(</w:t>
      </w:r>
      <w:r w:rsidR="007A3763">
        <w:rPr>
          <w:rFonts w:ascii="宋?" w:hAnsi="宋?" w:cs="宋?"/>
          <w:b/>
          <w:color w:val="000000"/>
          <w:kern w:val="0"/>
          <w:sz w:val="20"/>
          <w:szCs w:val="20"/>
        </w:rPr>
        <w:t>本大题共</w:t>
      </w:r>
      <w:r w:rsidR="007A3763">
        <w:rPr>
          <w:rFonts w:ascii="宋?" w:hAnsi="宋?" w:cs="宋?"/>
          <w:b/>
          <w:color w:val="000000"/>
          <w:kern w:val="0"/>
          <w:sz w:val="20"/>
          <w:szCs w:val="20"/>
        </w:rPr>
        <w:t xml:space="preserve"> 10 </w:t>
      </w:r>
      <w:r w:rsidR="007A3763">
        <w:rPr>
          <w:rFonts w:ascii="宋?" w:hAnsi="宋?" w:cs="宋?"/>
          <w:b/>
          <w:color w:val="000000"/>
          <w:kern w:val="0"/>
          <w:sz w:val="20"/>
          <w:szCs w:val="20"/>
        </w:rPr>
        <w:t>小题</w:t>
      </w:r>
      <w:r w:rsidR="007A3763">
        <w:rPr>
          <w:rFonts w:ascii="宋?" w:hAnsi="宋?" w:cs="宋?" w:hint="eastAsia"/>
          <w:b/>
          <w:color w:val="000000"/>
          <w:kern w:val="0"/>
          <w:sz w:val="20"/>
          <w:szCs w:val="20"/>
        </w:rPr>
        <w:t>，</w:t>
      </w:r>
      <w:r w:rsidR="007A3763">
        <w:rPr>
          <w:rFonts w:ascii="宋?" w:hAnsi="宋?" w:cs="宋?"/>
          <w:b/>
          <w:color w:val="000000"/>
          <w:kern w:val="0"/>
          <w:sz w:val="20"/>
          <w:szCs w:val="20"/>
        </w:rPr>
        <w:t>每小题</w:t>
      </w:r>
      <w:r w:rsidR="007A3763">
        <w:rPr>
          <w:rFonts w:ascii="宋?" w:hAnsi="宋?" w:cs="宋?"/>
          <w:b/>
          <w:color w:val="000000"/>
          <w:kern w:val="0"/>
          <w:sz w:val="20"/>
          <w:szCs w:val="20"/>
        </w:rPr>
        <w:t xml:space="preserve"> 1 </w:t>
      </w:r>
      <w:r w:rsidR="007A3763">
        <w:rPr>
          <w:rFonts w:ascii="宋?" w:hAnsi="宋?" w:cs="宋?"/>
          <w:b/>
          <w:color w:val="000000"/>
          <w:kern w:val="0"/>
          <w:sz w:val="20"/>
          <w:szCs w:val="20"/>
        </w:rPr>
        <w:t>分</w:t>
      </w:r>
      <w:r w:rsidR="007A3763">
        <w:rPr>
          <w:rFonts w:ascii="宋?" w:hAnsi="宋?" w:cs="宋?" w:hint="eastAsia"/>
          <w:b/>
          <w:color w:val="000000"/>
          <w:kern w:val="0"/>
          <w:sz w:val="20"/>
          <w:szCs w:val="20"/>
        </w:rPr>
        <w:t>，</w:t>
      </w:r>
      <w:r w:rsidR="007A3763">
        <w:rPr>
          <w:rFonts w:ascii="宋?" w:hAnsi="宋?" w:cs="宋?"/>
          <w:b/>
          <w:color w:val="000000"/>
          <w:kern w:val="0"/>
          <w:sz w:val="20"/>
          <w:szCs w:val="20"/>
        </w:rPr>
        <w:t>共</w:t>
      </w:r>
      <w:r w:rsidR="007A3763">
        <w:rPr>
          <w:rFonts w:ascii="宋?" w:hAnsi="宋?" w:cs="宋?"/>
          <w:b/>
          <w:color w:val="000000"/>
          <w:kern w:val="0"/>
          <w:sz w:val="20"/>
          <w:szCs w:val="20"/>
        </w:rPr>
        <w:t xml:space="preserve"> 10 </w:t>
      </w:r>
      <w:r w:rsidR="007A3763">
        <w:rPr>
          <w:rFonts w:ascii="宋?" w:hAnsi="宋?" w:cs="宋?"/>
          <w:b/>
          <w:color w:val="000000"/>
          <w:kern w:val="0"/>
          <w:sz w:val="20"/>
          <w:szCs w:val="20"/>
        </w:rPr>
        <w:t>分</w:t>
      </w:r>
      <w:r w:rsidR="007A3763">
        <w:rPr>
          <w:rFonts w:ascii="宋?" w:hAnsi="宋?" w:cs="宋?"/>
          <w:b/>
          <w:color w:val="000000"/>
          <w:kern w:val="0"/>
          <w:sz w:val="20"/>
          <w:szCs w:val="20"/>
        </w:rPr>
        <w:t>)</w:t>
      </w:r>
    </w:p>
    <w:p w:rsidR="009748C3">
      <w:pPr>
        <w:autoSpaceDE w:val="0"/>
        <w:autoSpaceDN w:val="0"/>
        <w:adjustRightInd w:val="0"/>
        <w:spacing w:line="360" w:lineRule="auto"/>
        <w:jc w:val="left"/>
        <w:rPr>
          <w:rFonts w:ascii="宋?" w:hAnsi="宋?" w:cs="宋?"/>
          <w:color w:val="000000"/>
          <w:kern w:val="0"/>
          <w:sz w:val="20"/>
          <w:szCs w:val="20"/>
        </w:rPr>
      </w:pPr>
    </w:p>
    <w:p w:rsidR="009748C3">
      <w:pPr>
        <w:autoSpaceDE w:val="0"/>
        <w:autoSpaceDN w:val="0"/>
        <w:adjustRightInd w:val="0"/>
        <w:spacing w:line="360" w:lineRule="auto"/>
        <w:jc w:val="left"/>
        <w:rPr>
          <w:rFonts w:ascii="宋?" w:hAnsi="宋?" w:cs="宋?"/>
          <w:color w:val="000000"/>
          <w:kern w:val="0"/>
          <w:sz w:val="20"/>
          <w:szCs w:val="20"/>
        </w:rPr>
      </w:pPr>
    </w:p>
    <w:p w:rsidR="009748C3">
      <w:pPr>
        <w:autoSpaceDE w:val="0"/>
        <w:autoSpaceDN w:val="0"/>
        <w:adjustRightInd w:val="0"/>
        <w:spacing w:line="360" w:lineRule="auto"/>
        <w:jc w:val="left"/>
        <w:rPr>
          <w:rFonts w:ascii="宋?" w:hAnsi="宋?" w:cs="宋?"/>
          <w:b/>
          <w:color w:val="000000"/>
          <w:kern w:val="0"/>
          <w:sz w:val="20"/>
          <w:szCs w:val="20"/>
        </w:rPr>
      </w:pPr>
    </w:p>
    <w:p w:rsidR="009748C3">
      <w:pPr>
        <w:autoSpaceDE w:val="0"/>
        <w:autoSpaceDN w:val="0"/>
        <w:adjustRightInd w:val="0"/>
        <w:spacing w:line="360" w:lineRule="auto"/>
        <w:jc w:val="left"/>
        <w:rPr>
          <w:rFonts w:ascii="宋?" w:hAnsi="宋?" w:cs="宋?"/>
          <w:b/>
          <w:color w:val="000000"/>
          <w:kern w:val="0"/>
          <w:sz w:val="20"/>
          <w:szCs w:val="20"/>
        </w:rPr>
      </w:pPr>
      <w:r>
        <w:rPr>
          <w:rFonts w:cs="Calibri"/>
          <w:b/>
          <w:color w:val="000000"/>
          <w:kern w:val="0"/>
          <w:sz w:val="18"/>
          <w:szCs w:val="18"/>
        </w:rPr>
        <w:pict>
          <v:rect id="_x0000_s1027" alt="学科网(www.zxxk.com)--教育资源门户，提供试卷、教案、课件、论文、素材及各类教学资源下载，还有大量而丰富的教学相关资讯！" style="width:429.8pt;height:67.85pt;margin-top:229.75pt;margin-left:60.4pt;mso-height-relative:page;mso-position-horizontal-relative:page;mso-position-vertical-relative:page;mso-width-relative:page;position:absolute;z-index:251661312" o:allowincell="f" filled="f" stroked="f">
            <v:textbox inset="0,0,0,0">
              <w:txbxContent>
                <w:tbl>
                  <w:tblPr>
                    <w:tblW w:w="8265" w:type="dxa"/>
                    <w:tblInd w:w="249" w:type="dxa"/>
                    <w:tblLayout w:type="fixed"/>
                    <w:tblCellMar>
                      <w:left w:w="0" w:type="dxa"/>
                      <w:right w:w="0" w:type="dxa"/>
                    </w:tblCellMar>
                    <w:tblLook w:val="04A0"/>
                  </w:tblPr>
                  <w:tblGrid>
                    <w:gridCol w:w="690"/>
                    <w:gridCol w:w="675"/>
                    <w:gridCol w:w="705"/>
                    <w:gridCol w:w="675"/>
                    <w:gridCol w:w="750"/>
                    <w:gridCol w:w="720"/>
                    <w:gridCol w:w="615"/>
                    <w:gridCol w:w="675"/>
                    <w:gridCol w:w="735"/>
                    <w:gridCol w:w="765"/>
                    <w:gridCol w:w="645"/>
                    <w:gridCol w:w="615"/>
                  </w:tblGrid>
                  <w:tr>
                    <w:tblPrEx>
                      <w:tblW w:w="8265" w:type="dxa"/>
                      <w:tblInd w:w="249" w:type="dxa"/>
                      <w:tblLayout w:type="fixed"/>
                      <w:tblCellMar>
                        <w:left w:w="0" w:type="dxa"/>
                        <w:right w:w="0" w:type="dxa"/>
                      </w:tblCellMar>
                      <w:tblLook w:val="04A0"/>
                    </w:tblPrEx>
                    <w:trPr>
                      <w:trHeight w:hRule="exact" w:val="324"/>
                    </w:trPr>
                    <w:tc>
                      <w:tcPr>
                        <w:tcW w:w="690"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108"/>
                          <w:jc w:val="left"/>
                          <w:rPr>
                            <w:rFonts w:ascii="宋?" w:hAnsi="宋?" w:cs="宋?"/>
                            <w:color w:val="000000"/>
                            <w:kern w:val="0"/>
                            <w:sz w:val="20"/>
                            <w:szCs w:val="20"/>
                          </w:rPr>
                        </w:pPr>
                        <w:r>
                          <w:rPr>
                            <w:rFonts w:ascii="宋?" w:hAnsi="宋?" w:cs="宋?"/>
                            <w:color w:val="000000"/>
                            <w:kern w:val="0"/>
                            <w:sz w:val="20"/>
                            <w:szCs w:val="20"/>
                          </w:rPr>
                          <w:t>题号</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75"/>
                          <w:jc w:val="left"/>
                          <w:rPr>
                            <w:rFonts w:ascii="宋?" w:hAnsi="宋?" w:cs="宋?"/>
                            <w:color w:val="000000"/>
                            <w:kern w:val="0"/>
                            <w:sz w:val="20"/>
                            <w:szCs w:val="20"/>
                          </w:rPr>
                        </w:pPr>
                        <w:r>
                          <w:rPr>
                            <w:rFonts w:ascii="宋?" w:hAnsi="宋?" w:cs="宋?"/>
                            <w:color w:val="000000"/>
                            <w:kern w:val="0"/>
                            <w:sz w:val="20"/>
                            <w:szCs w:val="20"/>
                          </w:rPr>
                          <w:t>11</w:t>
                        </w:r>
                      </w:p>
                    </w:tc>
                    <w:tc>
                      <w:tcPr>
                        <w:tcW w:w="70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73"/>
                          <w:jc w:val="left"/>
                          <w:rPr>
                            <w:rFonts w:ascii="宋?" w:hAnsi="宋?" w:cs="宋?"/>
                            <w:color w:val="000000"/>
                            <w:kern w:val="0"/>
                            <w:sz w:val="20"/>
                            <w:szCs w:val="20"/>
                          </w:rPr>
                        </w:pPr>
                        <w:r>
                          <w:rPr>
                            <w:rFonts w:ascii="宋?" w:hAnsi="宋?" w:cs="宋?"/>
                            <w:color w:val="000000"/>
                            <w:kern w:val="0"/>
                            <w:sz w:val="20"/>
                            <w:szCs w:val="20"/>
                          </w:rPr>
                          <w:t>12</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78"/>
                          <w:jc w:val="left"/>
                          <w:rPr>
                            <w:rFonts w:ascii="宋?" w:hAnsi="宋?" w:cs="宋?"/>
                            <w:color w:val="000000"/>
                            <w:kern w:val="0"/>
                            <w:sz w:val="20"/>
                            <w:szCs w:val="20"/>
                          </w:rPr>
                        </w:pPr>
                        <w:r>
                          <w:rPr>
                            <w:rFonts w:ascii="宋?" w:hAnsi="宋?" w:cs="宋?"/>
                            <w:color w:val="000000"/>
                            <w:kern w:val="0"/>
                            <w:sz w:val="20"/>
                            <w:szCs w:val="20"/>
                          </w:rPr>
                          <w:t>13</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76"/>
                          <w:jc w:val="left"/>
                          <w:rPr>
                            <w:rFonts w:ascii="宋?" w:hAnsi="宋?" w:cs="宋?"/>
                            <w:color w:val="000000"/>
                            <w:kern w:val="0"/>
                            <w:sz w:val="20"/>
                            <w:szCs w:val="20"/>
                          </w:rPr>
                        </w:pPr>
                        <w:r>
                          <w:rPr>
                            <w:rFonts w:ascii="宋?" w:hAnsi="宋?" w:cs="宋?"/>
                            <w:color w:val="000000"/>
                            <w:kern w:val="0"/>
                            <w:sz w:val="20"/>
                            <w:szCs w:val="20"/>
                          </w:rPr>
                          <w:t>14</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78"/>
                          <w:jc w:val="left"/>
                          <w:rPr>
                            <w:rFonts w:ascii="宋?" w:hAnsi="宋?" w:cs="宋?"/>
                            <w:color w:val="000000"/>
                            <w:kern w:val="0"/>
                            <w:sz w:val="20"/>
                            <w:szCs w:val="20"/>
                          </w:rPr>
                        </w:pPr>
                        <w:r>
                          <w:rPr>
                            <w:rFonts w:ascii="宋?" w:hAnsi="宋?" w:cs="宋?"/>
                            <w:color w:val="000000"/>
                            <w:kern w:val="0"/>
                            <w:sz w:val="20"/>
                            <w:szCs w:val="20"/>
                          </w:rPr>
                          <w:t>15</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75"/>
                          <w:jc w:val="left"/>
                          <w:rPr>
                            <w:rFonts w:ascii="宋?" w:hAnsi="宋?" w:cs="宋?"/>
                            <w:color w:val="000000"/>
                            <w:kern w:val="0"/>
                            <w:sz w:val="20"/>
                            <w:szCs w:val="20"/>
                          </w:rPr>
                        </w:pPr>
                        <w:r>
                          <w:rPr>
                            <w:rFonts w:ascii="宋?" w:hAnsi="宋?" w:cs="宋?"/>
                            <w:color w:val="000000"/>
                            <w:kern w:val="0"/>
                            <w:sz w:val="20"/>
                            <w:szCs w:val="20"/>
                          </w:rPr>
                          <w:t>16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75"/>
                          <w:jc w:val="left"/>
                          <w:rPr>
                            <w:rFonts w:ascii="宋?" w:hAnsi="宋?" w:cs="宋?"/>
                            <w:color w:val="000000"/>
                            <w:kern w:val="0"/>
                            <w:sz w:val="20"/>
                            <w:szCs w:val="20"/>
                          </w:rPr>
                        </w:pPr>
                        <w:r>
                          <w:rPr>
                            <w:rFonts w:ascii="宋?" w:hAnsi="宋?" w:cs="宋?"/>
                            <w:color w:val="000000"/>
                            <w:kern w:val="0"/>
                            <w:sz w:val="20"/>
                            <w:szCs w:val="20"/>
                          </w:rPr>
                          <w:t>17</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76"/>
                          <w:jc w:val="left"/>
                          <w:rPr>
                            <w:rFonts w:ascii="宋?" w:hAnsi="宋?" w:cs="宋?"/>
                            <w:color w:val="000000"/>
                            <w:kern w:val="0"/>
                            <w:sz w:val="20"/>
                            <w:szCs w:val="20"/>
                          </w:rPr>
                        </w:pPr>
                        <w:r>
                          <w:rPr>
                            <w:rFonts w:ascii="宋?" w:hAnsi="宋?" w:cs="宋?"/>
                            <w:color w:val="000000"/>
                            <w:kern w:val="0"/>
                            <w:sz w:val="20"/>
                            <w:szCs w:val="20"/>
                          </w:rPr>
                          <w:t>18</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76"/>
                          <w:jc w:val="left"/>
                          <w:rPr>
                            <w:rFonts w:ascii="宋?" w:hAnsi="宋?" w:cs="宋?"/>
                            <w:color w:val="000000"/>
                            <w:kern w:val="0"/>
                            <w:sz w:val="20"/>
                            <w:szCs w:val="20"/>
                          </w:rPr>
                        </w:pPr>
                        <w:r>
                          <w:rPr>
                            <w:rFonts w:ascii="宋?" w:hAnsi="宋?" w:cs="宋?"/>
                            <w:color w:val="000000"/>
                            <w:kern w:val="0"/>
                            <w:sz w:val="20"/>
                            <w:szCs w:val="20"/>
                          </w:rPr>
                          <w:t>19</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75"/>
                          <w:jc w:val="left"/>
                          <w:rPr>
                            <w:rFonts w:ascii="宋?" w:hAnsi="宋?" w:cs="宋?"/>
                            <w:color w:val="000000"/>
                            <w:kern w:val="0"/>
                            <w:sz w:val="20"/>
                            <w:szCs w:val="20"/>
                          </w:rPr>
                        </w:pPr>
                        <w:r>
                          <w:rPr>
                            <w:rFonts w:ascii="宋?" w:hAnsi="宋?" w:cs="宋?"/>
                            <w:color w:val="000000"/>
                            <w:kern w:val="0"/>
                            <w:sz w:val="20"/>
                            <w:szCs w:val="20"/>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59"/>
                          <w:jc w:val="left"/>
                          <w:rPr>
                            <w:rFonts w:ascii="宋?" w:hAnsi="宋?" w:cs="宋?"/>
                            <w:color w:val="000000"/>
                            <w:kern w:val="0"/>
                            <w:sz w:val="20"/>
                            <w:szCs w:val="20"/>
                          </w:rPr>
                        </w:pPr>
                        <w:r>
                          <w:rPr>
                            <w:rFonts w:ascii="宋?" w:hAnsi="宋?" w:cs="宋?"/>
                            <w:color w:val="000000"/>
                            <w:kern w:val="0"/>
                            <w:sz w:val="20"/>
                            <w:szCs w:val="20"/>
                          </w:rPr>
                          <w:t>21</w:t>
                        </w:r>
                      </w:p>
                    </w:tc>
                  </w:tr>
                  <w:tr>
                    <w:tblPrEx>
                      <w:tblW w:w="8265" w:type="dxa"/>
                      <w:tblInd w:w="249" w:type="dxa"/>
                      <w:tblLayout w:type="fixed"/>
                      <w:tblCellMar>
                        <w:left w:w="0" w:type="dxa"/>
                        <w:right w:w="0" w:type="dxa"/>
                      </w:tblCellMar>
                      <w:tblLook w:val="04A0"/>
                    </w:tblPrEx>
                    <w:trPr>
                      <w:trHeight w:hRule="exact" w:val="324"/>
                    </w:trPr>
                    <w:tc>
                      <w:tcPr>
                        <w:tcW w:w="690"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108"/>
                          <w:jc w:val="left"/>
                          <w:rPr>
                            <w:rFonts w:ascii="宋?" w:hAnsi="宋?" w:cs="宋?"/>
                            <w:color w:val="000000"/>
                            <w:kern w:val="0"/>
                            <w:sz w:val="20"/>
                            <w:szCs w:val="20"/>
                          </w:rPr>
                        </w:pPr>
                        <w:r>
                          <w:rPr>
                            <w:rFonts w:ascii="宋?" w:hAnsi="宋?" w:cs="宋?"/>
                            <w:color w:val="000000"/>
                            <w:kern w:val="0"/>
                            <w:sz w:val="20"/>
                            <w:szCs w:val="20"/>
                          </w:rPr>
                          <w:t>答案</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28"/>
                          <w:jc w:val="left"/>
                          <w:rPr>
                            <w:rFonts w:ascii="宋?" w:eastAsia="宋体" w:hAnsi="宋?" w:cs="宋?"/>
                            <w:color w:val="000000"/>
                            <w:kern w:val="0"/>
                            <w:sz w:val="20"/>
                            <w:szCs w:val="20"/>
                          </w:rPr>
                        </w:pPr>
                        <w:r>
                          <w:rPr>
                            <w:rFonts w:ascii="宋?" w:hAnsi="宋?" w:cs="宋?" w:hint="eastAsia"/>
                            <w:color w:val="000000"/>
                            <w:kern w:val="0"/>
                            <w:sz w:val="20"/>
                            <w:szCs w:val="20"/>
                          </w:rPr>
                          <w:t>B</w:t>
                        </w:r>
                      </w:p>
                    </w:tc>
                    <w:tc>
                      <w:tcPr>
                        <w:tcW w:w="70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26"/>
                          <w:jc w:val="left"/>
                          <w:rPr>
                            <w:rFonts w:ascii="宋?" w:hAnsi="宋?" w:cs="宋?"/>
                            <w:color w:val="000000"/>
                            <w:kern w:val="0"/>
                            <w:sz w:val="20"/>
                            <w:szCs w:val="20"/>
                          </w:rPr>
                        </w:pPr>
                        <w:r>
                          <w:rPr>
                            <w:rFonts w:ascii="宋?" w:hAnsi="宋?" w:cs="宋?"/>
                            <w:color w:val="000000"/>
                            <w:kern w:val="0"/>
                            <w:sz w:val="20"/>
                            <w:szCs w:val="20"/>
                          </w:rPr>
                          <w:t>C</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31"/>
                          <w:jc w:val="left"/>
                          <w:rPr>
                            <w:rFonts w:ascii="宋?" w:eastAsia="宋体" w:hAnsi="宋?" w:cs="宋?"/>
                            <w:kern w:val="0"/>
                            <w:sz w:val="20"/>
                            <w:szCs w:val="20"/>
                          </w:rPr>
                        </w:pPr>
                        <w:r>
                          <w:rPr>
                            <w:rFonts w:ascii="宋?" w:hAnsi="宋?" w:cs="宋?" w:hint="eastAsia"/>
                            <w:kern w:val="0"/>
                            <w:sz w:val="20"/>
                            <w:szCs w:val="20"/>
                          </w:rPr>
                          <w:t>A</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28"/>
                          <w:jc w:val="left"/>
                          <w:rPr>
                            <w:rFonts w:ascii="宋?" w:eastAsia="宋体" w:hAnsi="宋?" w:cs="宋?"/>
                            <w:kern w:val="0"/>
                            <w:sz w:val="20"/>
                            <w:szCs w:val="20"/>
                          </w:rPr>
                        </w:pPr>
                        <w:r>
                          <w:rPr>
                            <w:rFonts w:ascii="宋?" w:hAnsi="宋?" w:cs="宋?" w:hint="eastAsia"/>
                            <w:kern w:val="0"/>
                            <w:sz w:val="20"/>
                            <w:szCs w:val="20"/>
                          </w:rPr>
                          <w:t>B</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31"/>
                          <w:jc w:val="left"/>
                          <w:rPr>
                            <w:rFonts w:ascii="宋?" w:hAnsi="宋?" w:cs="宋?"/>
                            <w:kern w:val="0"/>
                            <w:sz w:val="20"/>
                            <w:szCs w:val="20"/>
                          </w:rPr>
                        </w:pPr>
                        <w:r>
                          <w:rPr>
                            <w:rFonts w:ascii="宋?" w:hAnsi="宋?" w:cs="宋?" w:hint="eastAsia"/>
                            <w:kern w:val="0"/>
                            <w:sz w:val="20"/>
                            <w:szCs w:val="20"/>
                          </w:rPr>
                          <w:t>C</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28"/>
                          <w:jc w:val="left"/>
                          <w:rPr>
                            <w:rFonts w:ascii="宋?" w:eastAsia="宋体" w:hAnsi="宋?" w:cs="宋?"/>
                            <w:kern w:val="0"/>
                            <w:sz w:val="20"/>
                            <w:szCs w:val="20"/>
                          </w:rPr>
                        </w:pPr>
                        <w:r>
                          <w:rPr>
                            <w:rFonts w:ascii="宋?" w:hAnsi="宋?" w:cs="宋?" w:hint="eastAsia"/>
                            <w:kern w:val="0"/>
                            <w:sz w:val="20"/>
                            <w:szCs w:val="20"/>
                          </w:rPr>
                          <w:t>B</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28"/>
                          <w:jc w:val="left"/>
                          <w:rPr>
                            <w:rFonts w:ascii="宋?" w:eastAsia="宋体" w:hAnsi="宋?" w:cs="宋?"/>
                            <w:kern w:val="0"/>
                            <w:sz w:val="20"/>
                            <w:szCs w:val="20"/>
                          </w:rPr>
                        </w:pPr>
                        <w:r>
                          <w:rPr>
                            <w:rFonts w:ascii="宋?" w:hAnsi="宋?" w:cs="宋?" w:hint="eastAsia"/>
                            <w:kern w:val="0"/>
                            <w:sz w:val="20"/>
                            <w:szCs w:val="20"/>
                          </w:rPr>
                          <w:t>C</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29"/>
                          <w:jc w:val="left"/>
                          <w:rPr>
                            <w:rFonts w:ascii="宋?" w:eastAsia="宋体" w:hAnsi="宋?" w:cs="宋?"/>
                            <w:kern w:val="0"/>
                            <w:sz w:val="20"/>
                            <w:szCs w:val="20"/>
                          </w:rPr>
                        </w:pPr>
                        <w:r>
                          <w:rPr>
                            <w:rFonts w:ascii="宋?" w:hAnsi="宋?" w:cs="宋?" w:hint="eastAsia"/>
                            <w:kern w:val="0"/>
                            <w:sz w:val="20"/>
                            <w:szCs w:val="20"/>
                          </w:rPr>
                          <w:t>B</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28"/>
                          <w:jc w:val="left"/>
                          <w:rPr>
                            <w:rFonts w:ascii="宋?" w:eastAsia="宋体" w:hAnsi="宋?" w:cs="宋?"/>
                            <w:kern w:val="0"/>
                            <w:sz w:val="20"/>
                            <w:szCs w:val="20"/>
                          </w:rPr>
                        </w:pPr>
                        <w:r>
                          <w:rPr>
                            <w:rFonts w:ascii="宋?" w:hAnsi="宋?" w:cs="宋?" w:hint="eastAsia"/>
                            <w:kern w:val="0"/>
                            <w:sz w:val="20"/>
                            <w:szCs w:val="20"/>
                          </w:rPr>
                          <w:t>A</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28"/>
                          <w:jc w:val="left"/>
                          <w:rPr>
                            <w:rFonts w:ascii="宋?" w:eastAsia="宋体" w:hAnsi="宋?" w:cs="宋?"/>
                            <w:kern w:val="0"/>
                            <w:sz w:val="20"/>
                            <w:szCs w:val="20"/>
                          </w:rPr>
                        </w:pPr>
                        <w:r>
                          <w:rPr>
                            <w:rFonts w:ascii="宋?" w:hAnsi="宋?" w:cs="宋?" w:hint="eastAsia"/>
                            <w:kern w:val="0"/>
                            <w:sz w:val="20"/>
                            <w:szCs w:val="20"/>
                          </w:rPr>
                          <w:t>A</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11"/>
                          <w:jc w:val="left"/>
                          <w:rPr>
                            <w:rFonts w:ascii="宋?" w:eastAsia="宋体" w:hAnsi="宋?" w:cs="宋?"/>
                            <w:color w:val="000000"/>
                            <w:kern w:val="0"/>
                            <w:sz w:val="20"/>
                            <w:szCs w:val="20"/>
                          </w:rPr>
                        </w:pPr>
                        <w:r>
                          <w:rPr>
                            <w:rFonts w:ascii="宋?" w:hAnsi="宋?" w:cs="宋?" w:hint="eastAsia"/>
                            <w:color w:val="000000"/>
                            <w:kern w:val="0"/>
                            <w:sz w:val="20"/>
                            <w:szCs w:val="20"/>
                          </w:rPr>
                          <w:t>A</w:t>
                        </w:r>
                      </w:p>
                    </w:tc>
                  </w:tr>
                  <w:tr>
                    <w:tblPrEx>
                      <w:tblW w:w="8265" w:type="dxa"/>
                      <w:tblInd w:w="249" w:type="dxa"/>
                      <w:tblLayout w:type="fixed"/>
                      <w:tblCellMar>
                        <w:left w:w="0" w:type="dxa"/>
                        <w:right w:w="0" w:type="dxa"/>
                      </w:tblCellMar>
                      <w:tblLook w:val="04A0"/>
                    </w:tblPrEx>
                    <w:trPr>
                      <w:trHeight w:hRule="exact" w:val="325"/>
                    </w:trPr>
                    <w:tc>
                      <w:tcPr>
                        <w:tcW w:w="690"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108"/>
                          <w:jc w:val="left"/>
                          <w:rPr>
                            <w:rFonts w:ascii="宋?" w:hAnsi="宋?" w:cs="宋?"/>
                            <w:color w:val="000000"/>
                            <w:kern w:val="0"/>
                            <w:sz w:val="20"/>
                            <w:szCs w:val="20"/>
                          </w:rPr>
                        </w:pPr>
                        <w:r>
                          <w:rPr>
                            <w:rFonts w:ascii="宋?" w:hAnsi="宋?" w:cs="宋?"/>
                            <w:color w:val="000000"/>
                            <w:kern w:val="0"/>
                            <w:sz w:val="20"/>
                            <w:szCs w:val="20"/>
                          </w:rPr>
                          <w:t>题号</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75"/>
                          <w:jc w:val="left"/>
                          <w:rPr>
                            <w:rFonts w:ascii="宋?" w:hAnsi="宋?" w:cs="宋?"/>
                            <w:color w:val="000000"/>
                            <w:kern w:val="0"/>
                            <w:sz w:val="20"/>
                            <w:szCs w:val="20"/>
                          </w:rPr>
                        </w:pPr>
                        <w:r>
                          <w:rPr>
                            <w:rFonts w:ascii="宋?" w:hAnsi="宋?" w:cs="宋?"/>
                            <w:color w:val="000000"/>
                            <w:kern w:val="0"/>
                            <w:sz w:val="20"/>
                            <w:szCs w:val="20"/>
                          </w:rPr>
                          <w:t>22</w:t>
                        </w:r>
                      </w:p>
                    </w:tc>
                    <w:tc>
                      <w:tcPr>
                        <w:tcW w:w="70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73"/>
                          <w:jc w:val="left"/>
                          <w:rPr>
                            <w:rFonts w:ascii="宋?" w:hAnsi="宋?" w:cs="宋?"/>
                            <w:color w:val="000000"/>
                            <w:kern w:val="0"/>
                            <w:sz w:val="20"/>
                            <w:szCs w:val="20"/>
                          </w:rPr>
                        </w:pPr>
                        <w:r>
                          <w:rPr>
                            <w:rFonts w:ascii="宋?" w:hAnsi="宋?" w:cs="宋?"/>
                            <w:color w:val="000000"/>
                            <w:kern w:val="0"/>
                            <w:sz w:val="20"/>
                            <w:szCs w:val="20"/>
                          </w:rPr>
                          <w:t>23</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78"/>
                          <w:jc w:val="left"/>
                          <w:rPr>
                            <w:rFonts w:ascii="宋?" w:hAnsi="宋?" w:cs="宋?"/>
                            <w:color w:val="000000"/>
                            <w:kern w:val="0"/>
                            <w:sz w:val="20"/>
                            <w:szCs w:val="20"/>
                          </w:rPr>
                        </w:pPr>
                        <w:r>
                          <w:rPr>
                            <w:rFonts w:ascii="宋?" w:hAnsi="宋?" w:cs="宋?"/>
                            <w:color w:val="000000"/>
                            <w:kern w:val="0"/>
                            <w:sz w:val="20"/>
                            <w:szCs w:val="20"/>
                          </w:rPr>
                          <w:t>24</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76"/>
                          <w:jc w:val="left"/>
                          <w:rPr>
                            <w:rFonts w:ascii="宋?" w:hAnsi="宋?" w:cs="宋?"/>
                            <w:color w:val="000000"/>
                            <w:kern w:val="0"/>
                            <w:sz w:val="20"/>
                            <w:szCs w:val="20"/>
                          </w:rPr>
                        </w:pPr>
                        <w:r>
                          <w:rPr>
                            <w:rFonts w:ascii="宋?" w:hAnsi="宋?" w:cs="宋?"/>
                            <w:color w:val="000000"/>
                            <w:kern w:val="0"/>
                            <w:sz w:val="20"/>
                            <w:szCs w:val="20"/>
                          </w:rPr>
                          <w:t>25</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78"/>
                          <w:jc w:val="left"/>
                          <w:rPr>
                            <w:rFonts w:ascii="宋?" w:hAnsi="宋?" w:cs="宋?"/>
                            <w:color w:val="000000"/>
                            <w:kern w:val="0"/>
                            <w:sz w:val="20"/>
                            <w:szCs w:val="20"/>
                          </w:rPr>
                        </w:pPr>
                        <w:r>
                          <w:rPr>
                            <w:rFonts w:ascii="宋?" w:hAnsi="宋?" w:cs="宋?"/>
                            <w:color w:val="000000"/>
                            <w:kern w:val="0"/>
                            <w:sz w:val="20"/>
                            <w:szCs w:val="20"/>
                          </w:rPr>
                          <w:t>26</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75"/>
                          <w:jc w:val="left"/>
                          <w:rPr>
                            <w:rFonts w:ascii="宋?" w:hAnsi="宋?" w:cs="宋?"/>
                            <w:color w:val="000000"/>
                            <w:kern w:val="0"/>
                            <w:sz w:val="20"/>
                            <w:szCs w:val="20"/>
                          </w:rPr>
                        </w:pPr>
                        <w:r>
                          <w:rPr>
                            <w:rFonts w:ascii="宋?" w:hAnsi="宋?" w:cs="宋?"/>
                            <w:color w:val="000000"/>
                            <w:kern w:val="0"/>
                            <w:sz w:val="20"/>
                            <w:szCs w:val="20"/>
                          </w:rPr>
                          <w:t>27</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75"/>
                          <w:jc w:val="left"/>
                          <w:rPr>
                            <w:rFonts w:ascii="宋?" w:hAnsi="宋?" w:cs="宋?"/>
                            <w:color w:val="000000"/>
                            <w:kern w:val="0"/>
                            <w:sz w:val="20"/>
                            <w:szCs w:val="20"/>
                          </w:rPr>
                        </w:pPr>
                        <w:r>
                          <w:rPr>
                            <w:rFonts w:ascii="宋?" w:hAnsi="宋?" w:cs="宋?"/>
                            <w:color w:val="000000"/>
                            <w:kern w:val="0"/>
                            <w:sz w:val="20"/>
                            <w:szCs w:val="20"/>
                          </w:rPr>
                          <w:t>28</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76"/>
                          <w:jc w:val="left"/>
                          <w:rPr>
                            <w:rFonts w:ascii="宋?" w:hAnsi="宋?" w:cs="宋?"/>
                            <w:color w:val="000000"/>
                            <w:kern w:val="0"/>
                            <w:sz w:val="20"/>
                            <w:szCs w:val="20"/>
                          </w:rPr>
                        </w:pPr>
                        <w:r>
                          <w:rPr>
                            <w:rFonts w:ascii="宋?" w:hAnsi="宋?" w:cs="宋?"/>
                            <w:color w:val="000000"/>
                            <w:kern w:val="0"/>
                            <w:sz w:val="20"/>
                            <w:szCs w:val="20"/>
                          </w:rPr>
                          <w:t>29</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76"/>
                          <w:jc w:val="left"/>
                          <w:rPr>
                            <w:rFonts w:ascii="宋?" w:hAnsi="宋?" w:cs="宋?"/>
                            <w:color w:val="000000"/>
                            <w:kern w:val="0"/>
                            <w:sz w:val="20"/>
                            <w:szCs w:val="20"/>
                          </w:rPr>
                        </w:pPr>
                        <w:r>
                          <w:rPr>
                            <w:rFonts w:ascii="宋?" w:hAnsi="宋?" w:cs="宋?"/>
                            <w:color w:val="000000"/>
                            <w:kern w:val="0"/>
                            <w:sz w:val="20"/>
                            <w:szCs w:val="20"/>
                          </w:rPr>
                          <w:t>30</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75"/>
                          <w:jc w:val="left"/>
                          <w:rPr>
                            <w:rFonts w:ascii="宋?" w:hAnsi="宋?" w:cs="宋?"/>
                            <w:color w:val="000000"/>
                            <w:kern w:val="0"/>
                            <w:sz w:val="20"/>
                            <w:szCs w:val="20"/>
                          </w:rPr>
                        </w:pPr>
                        <w:r>
                          <w:rPr>
                            <w:rFonts w:ascii="宋?" w:hAnsi="宋?" w:cs="宋?"/>
                            <w:color w:val="000000"/>
                            <w:kern w:val="0"/>
                            <w:sz w:val="20"/>
                            <w:szCs w:val="20"/>
                          </w:rPr>
                          <w:t>31</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275"/>
                          <w:jc w:val="left"/>
                          <w:rPr>
                            <w:rFonts w:ascii="宋?" w:hAnsi="宋?" w:cs="宋?"/>
                            <w:color w:val="000000"/>
                            <w:kern w:val="0"/>
                            <w:sz w:val="20"/>
                            <w:szCs w:val="20"/>
                          </w:rPr>
                        </w:pPr>
                      </w:p>
                    </w:tc>
                  </w:tr>
                  <w:tr>
                    <w:tblPrEx>
                      <w:tblW w:w="8265" w:type="dxa"/>
                      <w:tblInd w:w="249" w:type="dxa"/>
                      <w:tblLayout w:type="fixed"/>
                      <w:tblCellMar>
                        <w:left w:w="0" w:type="dxa"/>
                        <w:right w:w="0" w:type="dxa"/>
                      </w:tblCellMar>
                      <w:tblLook w:val="04A0"/>
                    </w:tblPrEx>
                    <w:trPr>
                      <w:trHeight w:hRule="exact" w:val="324"/>
                    </w:trPr>
                    <w:tc>
                      <w:tcPr>
                        <w:tcW w:w="690"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108"/>
                          <w:jc w:val="left"/>
                          <w:rPr>
                            <w:rFonts w:ascii="宋?" w:hAnsi="宋?" w:cs="宋?"/>
                            <w:color w:val="000000"/>
                            <w:kern w:val="0"/>
                            <w:sz w:val="20"/>
                            <w:szCs w:val="20"/>
                          </w:rPr>
                        </w:pPr>
                        <w:r>
                          <w:rPr>
                            <w:rFonts w:ascii="宋?" w:hAnsi="宋?" w:cs="宋?"/>
                            <w:color w:val="000000"/>
                            <w:kern w:val="0"/>
                            <w:sz w:val="20"/>
                            <w:szCs w:val="20"/>
                          </w:rPr>
                          <w:t>答案</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28"/>
                          <w:jc w:val="left"/>
                          <w:rPr>
                            <w:rFonts w:ascii="宋?" w:hAnsi="宋?" w:cs="宋?"/>
                            <w:color w:val="000000"/>
                            <w:kern w:val="0"/>
                            <w:sz w:val="20"/>
                            <w:szCs w:val="20"/>
                          </w:rPr>
                        </w:pPr>
                        <w:r>
                          <w:rPr>
                            <w:rFonts w:ascii="宋?" w:hAnsi="宋?" w:cs="宋?" w:hint="eastAsia"/>
                            <w:color w:val="000000"/>
                            <w:kern w:val="0"/>
                            <w:sz w:val="20"/>
                            <w:szCs w:val="20"/>
                          </w:rPr>
                          <w:t>C</w:t>
                        </w:r>
                      </w:p>
                    </w:tc>
                    <w:tc>
                      <w:tcPr>
                        <w:tcW w:w="70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26"/>
                          <w:jc w:val="left"/>
                          <w:rPr>
                            <w:rFonts w:ascii="宋?" w:hAnsi="宋?" w:cs="宋?"/>
                            <w:color w:val="000000"/>
                            <w:kern w:val="0"/>
                            <w:sz w:val="20"/>
                            <w:szCs w:val="20"/>
                          </w:rPr>
                        </w:pPr>
                        <w:r>
                          <w:rPr>
                            <w:rFonts w:ascii="宋?" w:hAnsi="宋?" w:cs="宋?" w:hint="eastAsia"/>
                            <w:color w:val="000000"/>
                            <w:kern w:val="0"/>
                            <w:sz w:val="20"/>
                            <w:szCs w:val="20"/>
                          </w:rPr>
                          <w:t>C</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31"/>
                          <w:jc w:val="left"/>
                          <w:rPr>
                            <w:rFonts w:ascii="宋?" w:eastAsia="宋体" w:hAnsi="宋?" w:cs="宋?"/>
                            <w:color w:val="000000"/>
                            <w:kern w:val="0"/>
                            <w:sz w:val="20"/>
                            <w:szCs w:val="20"/>
                          </w:rPr>
                        </w:pPr>
                        <w:r>
                          <w:rPr>
                            <w:rFonts w:ascii="宋?" w:hAnsi="宋?" w:cs="宋?" w:hint="eastAsia"/>
                            <w:color w:val="000000"/>
                            <w:kern w:val="0"/>
                            <w:sz w:val="20"/>
                            <w:szCs w:val="20"/>
                          </w:rPr>
                          <w:t>C</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28"/>
                          <w:jc w:val="left"/>
                          <w:rPr>
                            <w:rFonts w:ascii="宋?" w:eastAsia="宋体" w:hAnsi="宋?" w:cs="宋?"/>
                            <w:color w:val="000000"/>
                            <w:kern w:val="0"/>
                            <w:sz w:val="20"/>
                            <w:szCs w:val="20"/>
                          </w:rPr>
                        </w:pPr>
                        <w:r>
                          <w:rPr>
                            <w:rFonts w:ascii="宋?" w:hAnsi="宋?" w:cs="宋?" w:hint="eastAsia"/>
                            <w:color w:val="000000"/>
                            <w:kern w:val="0"/>
                            <w:sz w:val="20"/>
                            <w:szCs w:val="20"/>
                          </w:rPr>
                          <w:t>C</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31"/>
                          <w:jc w:val="left"/>
                          <w:rPr>
                            <w:rFonts w:ascii="宋?" w:eastAsia="宋体" w:hAnsi="宋?" w:cs="宋?"/>
                            <w:color w:val="000000"/>
                            <w:kern w:val="0"/>
                            <w:sz w:val="20"/>
                            <w:szCs w:val="20"/>
                          </w:rPr>
                        </w:pPr>
                        <w:r>
                          <w:rPr>
                            <w:rFonts w:ascii="宋?" w:hAnsi="宋?" w:cs="宋?" w:hint="eastAsia"/>
                            <w:color w:val="000000"/>
                            <w:kern w:val="0"/>
                            <w:sz w:val="20"/>
                            <w:szCs w:val="20"/>
                          </w:rPr>
                          <w:t>A</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28"/>
                          <w:jc w:val="left"/>
                          <w:rPr>
                            <w:rFonts w:ascii="宋?" w:eastAsia="宋体" w:hAnsi="宋?" w:cs="宋?"/>
                            <w:color w:val="000000"/>
                            <w:kern w:val="0"/>
                            <w:sz w:val="20"/>
                            <w:szCs w:val="20"/>
                          </w:rPr>
                        </w:pPr>
                        <w:r>
                          <w:rPr>
                            <w:rFonts w:ascii="宋?" w:hAnsi="宋?" w:cs="宋?" w:hint="eastAsia"/>
                            <w:color w:val="000000"/>
                            <w:kern w:val="0"/>
                            <w:sz w:val="20"/>
                            <w:szCs w:val="20"/>
                          </w:rPr>
                          <w:t>A</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28"/>
                          <w:jc w:val="left"/>
                          <w:rPr>
                            <w:rFonts w:ascii="宋?" w:eastAsia="宋体" w:hAnsi="宋?" w:cs="宋?"/>
                            <w:color w:val="000000"/>
                            <w:kern w:val="0"/>
                            <w:sz w:val="20"/>
                            <w:szCs w:val="20"/>
                          </w:rPr>
                        </w:pPr>
                        <w:r>
                          <w:rPr>
                            <w:rFonts w:ascii="宋?" w:hAnsi="宋?" w:cs="宋?" w:hint="eastAsia"/>
                            <w:color w:val="000000"/>
                            <w:kern w:val="0"/>
                            <w:sz w:val="20"/>
                            <w:szCs w:val="20"/>
                          </w:rPr>
                          <w:t>C</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29"/>
                          <w:jc w:val="left"/>
                          <w:rPr>
                            <w:rFonts w:ascii="宋?" w:eastAsia="宋体" w:hAnsi="宋?" w:cs="宋?"/>
                            <w:color w:val="000000"/>
                            <w:kern w:val="0"/>
                            <w:sz w:val="20"/>
                            <w:szCs w:val="20"/>
                          </w:rPr>
                        </w:pPr>
                        <w:r>
                          <w:rPr>
                            <w:rFonts w:ascii="宋?" w:hAnsi="宋?" w:cs="宋?" w:hint="eastAsia"/>
                            <w:color w:val="000000"/>
                            <w:kern w:val="0"/>
                            <w:sz w:val="20"/>
                            <w:szCs w:val="20"/>
                          </w:rPr>
                          <w:t>C</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28"/>
                          <w:jc w:val="left"/>
                          <w:rPr>
                            <w:rFonts w:ascii="宋?" w:eastAsia="宋体" w:hAnsi="宋?" w:cs="宋?"/>
                            <w:color w:val="000000"/>
                            <w:kern w:val="0"/>
                            <w:sz w:val="20"/>
                            <w:szCs w:val="20"/>
                          </w:rPr>
                        </w:pPr>
                        <w:r>
                          <w:rPr>
                            <w:rFonts w:ascii="宋?" w:hAnsi="宋?" w:cs="宋?" w:hint="eastAsia"/>
                            <w:color w:val="000000"/>
                            <w:kern w:val="0"/>
                            <w:sz w:val="20"/>
                            <w:szCs w:val="20"/>
                          </w:rPr>
                          <w:t>B</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28"/>
                          <w:jc w:val="left"/>
                          <w:rPr>
                            <w:rFonts w:ascii="宋?" w:eastAsia="宋体" w:hAnsi="宋?" w:cs="宋?"/>
                            <w:color w:val="000000"/>
                            <w:kern w:val="0"/>
                            <w:sz w:val="20"/>
                            <w:szCs w:val="20"/>
                          </w:rPr>
                        </w:pPr>
                        <w:r>
                          <w:rPr>
                            <w:rFonts w:ascii="宋?" w:hAnsi="宋?" w:cs="宋?" w:hint="eastAsia"/>
                            <w:color w:val="000000"/>
                            <w:kern w:val="0"/>
                            <w:sz w:val="20"/>
                            <w:szCs w:val="20"/>
                          </w:rPr>
                          <w:t xml:space="preserve">C </w:t>
                        </w: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267" w:lineRule="exact"/>
                          <w:ind w:left="328"/>
                          <w:jc w:val="left"/>
                          <w:rPr>
                            <w:rFonts w:ascii="宋?" w:hAnsi="宋?" w:cs="宋?"/>
                            <w:color w:val="000000"/>
                            <w:kern w:val="0"/>
                            <w:sz w:val="20"/>
                            <w:szCs w:val="20"/>
                          </w:rPr>
                        </w:pPr>
                      </w:p>
                    </w:tc>
                  </w:tr>
                </w:tbl>
                <w:p w:rsidR="009748C3">
                  <w:pPr>
                    <w:rPr>
                      <w:sz w:val="20"/>
                      <w:szCs w:val="20"/>
                    </w:rPr>
                  </w:pPr>
                </w:p>
              </w:txbxContent>
            </v:textbox>
          </v:rect>
        </w:pict>
      </w:r>
      <w:r w:rsidR="007A3763">
        <w:rPr>
          <w:rFonts w:ascii="宋?" w:hAnsi="宋?" w:cs="宋?"/>
          <w:b/>
          <w:color w:val="000000"/>
          <w:kern w:val="0"/>
          <w:sz w:val="20"/>
          <w:szCs w:val="20"/>
        </w:rPr>
        <w:t>二、选择题</w:t>
      </w:r>
      <w:r w:rsidR="007A3763">
        <w:rPr>
          <w:rFonts w:ascii="宋体" w:hAnsi="宋体" w:cs="宋体" w:hint="eastAsia"/>
          <w:b/>
          <w:color w:val="000000"/>
          <w:kern w:val="0"/>
          <w:sz w:val="20"/>
          <w:szCs w:val="20"/>
        </w:rPr>
        <w:t>Ⅰ</w:t>
      </w:r>
      <w:r w:rsidR="007A3763">
        <w:rPr>
          <w:rFonts w:ascii="宋?" w:hAnsi="宋?" w:cs="宋?"/>
          <w:b/>
          <w:color w:val="000000"/>
          <w:kern w:val="0"/>
          <w:sz w:val="20"/>
          <w:szCs w:val="20"/>
        </w:rPr>
        <w:t>(</w:t>
      </w:r>
      <w:r w:rsidR="007A3763">
        <w:rPr>
          <w:rFonts w:ascii="宋?" w:hAnsi="宋?" w:cs="宋?"/>
          <w:b/>
          <w:color w:val="000000"/>
          <w:kern w:val="0"/>
          <w:sz w:val="20"/>
          <w:szCs w:val="20"/>
        </w:rPr>
        <w:t>本大题共</w:t>
      </w:r>
      <w:r w:rsidR="007A3763">
        <w:rPr>
          <w:rFonts w:ascii="宋?" w:hAnsi="宋?" w:cs="宋?"/>
          <w:b/>
          <w:color w:val="000000"/>
          <w:kern w:val="0"/>
          <w:sz w:val="20"/>
          <w:szCs w:val="20"/>
        </w:rPr>
        <w:t xml:space="preserve"> 21 </w:t>
      </w:r>
      <w:r w:rsidR="007A3763">
        <w:rPr>
          <w:rFonts w:ascii="宋?" w:hAnsi="宋?" w:cs="宋?"/>
          <w:b/>
          <w:color w:val="000000"/>
          <w:kern w:val="0"/>
          <w:sz w:val="20"/>
          <w:szCs w:val="20"/>
        </w:rPr>
        <w:t>小题</w:t>
      </w:r>
      <w:r w:rsidR="007A3763">
        <w:rPr>
          <w:rFonts w:ascii="宋?" w:hAnsi="宋?" w:cs="宋?" w:hint="eastAsia"/>
          <w:b/>
          <w:color w:val="000000"/>
          <w:kern w:val="0"/>
          <w:sz w:val="20"/>
          <w:szCs w:val="20"/>
        </w:rPr>
        <w:t>，</w:t>
      </w:r>
      <w:r w:rsidR="007A3763">
        <w:rPr>
          <w:rFonts w:ascii="宋?" w:hAnsi="宋?" w:cs="宋?"/>
          <w:b/>
          <w:color w:val="000000"/>
          <w:kern w:val="0"/>
          <w:sz w:val="20"/>
          <w:szCs w:val="20"/>
        </w:rPr>
        <w:t>每小题</w:t>
      </w:r>
      <w:r w:rsidR="007A3763">
        <w:rPr>
          <w:rFonts w:ascii="宋?" w:hAnsi="宋?" w:cs="宋?"/>
          <w:b/>
          <w:color w:val="000000"/>
          <w:kern w:val="0"/>
          <w:sz w:val="20"/>
          <w:szCs w:val="20"/>
        </w:rPr>
        <w:t xml:space="preserve"> 2 </w:t>
      </w:r>
      <w:r w:rsidR="007A3763">
        <w:rPr>
          <w:rFonts w:ascii="宋?" w:hAnsi="宋?" w:cs="宋?"/>
          <w:b/>
          <w:color w:val="000000"/>
          <w:kern w:val="0"/>
          <w:sz w:val="20"/>
          <w:szCs w:val="20"/>
        </w:rPr>
        <w:t>分</w:t>
      </w:r>
      <w:r w:rsidR="007A3763">
        <w:rPr>
          <w:rFonts w:ascii="宋?" w:hAnsi="宋?" w:cs="宋?" w:hint="eastAsia"/>
          <w:b/>
          <w:color w:val="000000"/>
          <w:kern w:val="0"/>
          <w:sz w:val="20"/>
          <w:szCs w:val="20"/>
        </w:rPr>
        <w:t>，</w:t>
      </w:r>
      <w:r w:rsidR="007A3763">
        <w:rPr>
          <w:rFonts w:ascii="宋?" w:hAnsi="宋?" w:cs="宋?"/>
          <w:b/>
          <w:color w:val="000000"/>
          <w:kern w:val="0"/>
          <w:sz w:val="20"/>
          <w:szCs w:val="20"/>
        </w:rPr>
        <w:t>共</w:t>
      </w:r>
      <w:r w:rsidR="007A3763">
        <w:rPr>
          <w:rFonts w:ascii="宋?" w:hAnsi="宋?" w:cs="宋?"/>
          <w:b/>
          <w:color w:val="000000"/>
          <w:kern w:val="0"/>
          <w:sz w:val="20"/>
          <w:szCs w:val="20"/>
        </w:rPr>
        <w:t xml:space="preserve"> 42 </w:t>
      </w:r>
      <w:r w:rsidR="007A3763">
        <w:rPr>
          <w:rFonts w:ascii="宋?" w:hAnsi="宋?" w:cs="宋?"/>
          <w:b/>
          <w:color w:val="000000"/>
          <w:kern w:val="0"/>
          <w:sz w:val="20"/>
          <w:szCs w:val="20"/>
        </w:rPr>
        <w:t>分</w:t>
      </w:r>
      <w:r w:rsidR="007A3763">
        <w:rPr>
          <w:rFonts w:ascii="宋?" w:hAnsi="宋?" w:cs="宋?"/>
          <w:b/>
          <w:color w:val="000000"/>
          <w:kern w:val="0"/>
          <w:sz w:val="20"/>
          <w:szCs w:val="20"/>
        </w:rPr>
        <w:t>)</w:t>
      </w:r>
    </w:p>
    <w:p w:rsidR="009748C3">
      <w:pPr>
        <w:autoSpaceDE w:val="0"/>
        <w:autoSpaceDN w:val="0"/>
        <w:adjustRightInd w:val="0"/>
        <w:spacing w:line="360" w:lineRule="auto"/>
        <w:jc w:val="left"/>
        <w:rPr>
          <w:rFonts w:ascii="宋?" w:hAnsi="宋?" w:cs="宋?"/>
          <w:color w:val="000000"/>
          <w:kern w:val="0"/>
          <w:sz w:val="20"/>
          <w:szCs w:val="20"/>
        </w:rPr>
      </w:pPr>
    </w:p>
    <w:p w:rsidR="009748C3">
      <w:pPr>
        <w:autoSpaceDE w:val="0"/>
        <w:autoSpaceDN w:val="0"/>
        <w:adjustRightInd w:val="0"/>
        <w:spacing w:line="360" w:lineRule="auto"/>
        <w:jc w:val="left"/>
        <w:rPr>
          <w:rFonts w:ascii="宋?" w:hAnsi="宋?" w:cs="宋?"/>
          <w:color w:val="000000"/>
          <w:kern w:val="0"/>
          <w:sz w:val="20"/>
          <w:szCs w:val="20"/>
        </w:rPr>
      </w:pPr>
    </w:p>
    <w:p w:rsidR="009748C3">
      <w:pPr>
        <w:autoSpaceDE w:val="0"/>
        <w:autoSpaceDN w:val="0"/>
        <w:adjustRightInd w:val="0"/>
        <w:spacing w:line="360" w:lineRule="auto"/>
        <w:jc w:val="left"/>
        <w:rPr>
          <w:rFonts w:ascii="宋?" w:hAnsi="宋?" w:cs="宋?"/>
          <w:color w:val="000000"/>
          <w:kern w:val="0"/>
          <w:sz w:val="20"/>
          <w:szCs w:val="20"/>
        </w:rPr>
      </w:pPr>
      <w:bookmarkStart w:id="0" w:name="_GoBack"/>
      <w:bookmarkEnd w:id="0"/>
    </w:p>
    <w:p w:rsidR="009748C3">
      <w:pPr>
        <w:autoSpaceDE w:val="0"/>
        <w:autoSpaceDN w:val="0"/>
        <w:adjustRightInd w:val="0"/>
        <w:spacing w:line="360" w:lineRule="auto"/>
        <w:jc w:val="left"/>
        <w:rPr>
          <w:rFonts w:ascii="宋?" w:hAnsi="宋?" w:cs="宋?"/>
          <w:b/>
          <w:color w:val="000000"/>
          <w:kern w:val="0"/>
          <w:sz w:val="20"/>
          <w:szCs w:val="20"/>
        </w:rPr>
      </w:pPr>
      <w:r>
        <w:rPr>
          <w:rFonts w:ascii="宋?" w:hAnsi="宋?" w:cs="宋?"/>
          <w:b/>
          <w:color w:val="000000"/>
          <w:kern w:val="0"/>
          <w:sz w:val="20"/>
          <w:szCs w:val="20"/>
        </w:rPr>
        <w:t>三、选择题</w:t>
      </w:r>
      <w:r>
        <w:rPr>
          <w:rFonts w:ascii="宋体" w:hAnsi="宋体" w:cs="宋体" w:hint="eastAsia"/>
          <w:b/>
          <w:color w:val="000000"/>
          <w:kern w:val="0"/>
          <w:sz w:val="20"/>
          <w:szCs w:val="20"/>
        </w:rPr>
        <w:t>Ⅱ</w:t>
      </w:r>
      <w:r>
        <w:rPr>
          <w:rFonts w:ascii="宋?" w:hAnsi="宋?" w:cs="宋?"/>
          <w:b/>
          <w:color w:val="000000"/>
          <w:kern w:val="0"/>
          <w:sz w:val="20"/>
          <w:szCs w:val="20"/>
        </w:rPr>
        <w:t>(</w:t>
      </w:r>
      <w:r>
        <w:rPr>
          <w:rFonts w:ascii="宋?" w:hAnsi="宋?" w:cs="宋?"/>
          <w:b/>
          <w:color w:val="000000"/>
          <w:kern w:val="0"/>
          <w:sz w:val="20"/>
          <w:szCs w:val="20"/>
        </w:rPr>
        <w:t>本大题共</w:t>
      </w:r>
      <w:r>
        <w:rPr>
          <w:rFonts w:ascii="宋?" w:hAnsi="宋?" w:cs="宋?"/>
          <w:b/>
          <w:color w:val="000000"/>
          <w:kern w:val="0"/>
          <w:sz w:val="20"/>
          <w:szCs w:val="20"/>
        </w:rPr>
        <w:t xml:space="preserve"> 5 </w:t>
      </w:r>
      <w:r>
        <w:rPr>
          <w:rFonts w:ascii="宋?" w:hAnsi="宋?" w:cs="宋?"/>
          <w:b/>
          <w:color w:val="000000"/>
          <w:kern w:val="0"/>
          <w:sz w:val="20"/>
          <w:szCs w:val="20"/>
        </w:rPr>
        <w:t>小题</w:t>
      </w:r>
      <w:r>
        <w:rPr>
          <w:rFonts w:ascii="宋?" w:hAnsi="宋?" w:cs="宋?" w:hint="eastAsia"/>
          <w:b/>
          <w:color w:val="000000"/>
          <w:kern w:val="0"/>
          <w:sz w:val="20"/>
          <w:szCs w:val="20"/>
        </w:rPr>
        <w:t>，</w:t>
      </w:r>
      <w:r>
        <w:rPr>
          <w:rFonts w:ascii="宋?" w:hAnsi="宋?" w:cs="宋?"/>
          <w:b/>
          <w:color w:val="000000"/>
          <w:kern w:val="0"/>
          <w:sz w:val="20"/>
          <w:szCs w:val="20"/>
        </w:rPr>
        <w:t>每小题</w:t>
      </w:r>
      <w:r>
        <w:rPr>
          <w:rFonts w:ascii="宋?" w:hAnsi="宋?" w:cs="宋?"/>
          <w:b/>
          <w:color w:val="000000"/>
          <w:kern w:val="0"/>
          <w:sz w:val="20"/>
          <w:szCs w:val="20"/>
        </w:rPr>
        <w:t xml:space="preserve"> 3 </w:t>
      </w:r>
      <w:r>
        <w:rPr>
          <w:rFonts w:ascii="宋?" w:hAnsi="宋?" w:cs="宋?"/>
          <w:b/>
          <w:color w:val="000000"/>
          <w:kern w:val="0"/>
          <w:sz w:val="20"/>
          <w:szCs w:val="20"/>
        </w:rPr>
        <w:t>分</w:t>
      </w:r>
      <w:r>
        <w:rPr>
          <w:rFonts w:ascii="宋?" w:hAnsi="宋?" w:cs="宋?" w:hint="eastAsia"/>
          <w:b/>
          <w:color w:val="000000"/>
          <w:kern w:val="0"/>
          <w:sz w:val="20"/>
          <w:szCs w:val="20"/>
        </w:rPr>
        <w:t>，</w:t>
      </w:r>
      <w:r>
        <w:rPr>
          <w:rFonts w:ascii="宋?" w:hAnsi="宋?" w:cs="宋?"/>
          <w:b/>
          <w:color w:val="000000"/>
          <w:kern w:val="0"/>
          <w:sz w:val="20"/>
          <w:szCs w:val="20"/>
        </w:rPr>
        <w:t>共</w:t>
      </w:r>
      <w:r>
        <w:rPr>
          <w:rFonts w:ascii="宋?" w:hAnsi="宋?" w:cs="宋?"/>
          <w:b/>
          <w:color w:val="000000"/>
          <w:kern w:val="0"/>
          <w:sz w:val="20"/>
          <w:szCs w:val="20"/>
        </w:rPr>
        <w:t xml:space="preserve"> 15 </w:t>
      </w:r>
      <w:r>
        <w:rPr>
          <w:rFonts w:ascii="宋?" w:hAnsi="宋?" w:cs="宋?"/>
          <w:b/>
          <w:color w:val="000000"/>
          <w:kern w:val="0"/>
          <w:sz w:val="20"/>
          <w:szCs w:val="20"/>
        </w:rPr>
        <w:t>分</w:t>
      </w:r>
      <w:r>
        <w:rPr>
          <w:rFonts w:ascii="宋?" w:hAnsi="宋?" w:cs="宋?"/>
          <w:b/>
          <w:color w:val="000000"/>
          <w:kern w:val="0"/>
          <w:sz w:val="20"/>
          <w:szCs w:val="20"/>
        </w:rPr>
        <w:t>)</w:t>
      </w:r>
    </w:p>
    <w:tbl>
      <w:tblPr>
        <w:tblpPr w:leftFromText="180" w:rightFromText="180" w:vertAnchor="text" w:horzAnchor="margin" w:tblpY="59"/>
        <w:tblOverlap w:val="never"/>
        <w:tblW w:w="4245" w:type="dxa"/>
        <w:tblLayout w:type="fixed"/>
        <w:tblCellMar>
          <w:left w:w="0" w:type="dxa"/>
          <w:right w:w="0" w:type="dxa"/>
        </w:tblCellMar>
        <w:tblLook w:val="04A0"/>
      </w:tblPr>
      <w:tblGrid>
        <w:gridCol w:w="594"/>
        <w:gridCol w:w="828"/>
        <w:gridCol w:w="678"/>
        <w:gridCol w:w="660"/>
        <w:gridCol w:w="780"/>
        <w:gridCol w:w="705"/>
      </w:tblGrid>
      <w:tr>
        <w:tblPrEx>
          <w:tblW w:w="4245" w:type="dxa"/>
          <w:tblLayout w:type="fixed"/>
          <w:tblCellMar>
            <w:left w:w="0" w:type="dxa"/>
            <w:right w:w="0" w:type="dxa"/>
          </w:tblCellMar>
          <w:tblLook w:val="04A0"/>
        </w:tblPrEx>
        <w:trPr>
          <w:trHeight w:hRule="exact" w:val="324"/>
        </w:trPr>
        <w:tc>
          <w:tcPr>
            <w:tcW w:w="594"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360" w:lineRule="auto"/>
              <w:ind w:left="108"/>
              <w:jc w:val="left"/>
              <w:rPr>
                <w:rFonts w:ascii="宋?" w:hAnsi="宋?" w:cs="宋?"/>
                <w:color w:val="000000"/>
                <w:kern w:val="0"/>
                <w:sz w:val="20"/>
                <w:szCs w:val="20"/>
              </w:rPr>
            </w:pPr>
            <w:r>
              <w:rPr>
                <w:rFonts w:ascii="宋?" w:hAnsi="宋?" w:cs="宋?"/>
                <w:color w:val="000000"/>
                <w:kern w:val="0"/>
                <w:sz w:val="20"/>
                <w:szCs w:val="20"/>
              </w:rPr>
              <w:t>题号</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360" w:lineRule="auto"/>
              <w:ind w:left="309"/>
              <w:jc w:val="left"/>
              <w:rPr>
                <w:rFonts w:ascii="宋?" w:hAnsi="宋?" w:cs="宋?"/>
                <w:color w:val="000000"/>
                <w:kern w:val="0"/>
                <w:sz w:val="20"/>
                <w:szCs w:val="20"/>
              </w:rPr>
            </w:pPr>
            <w:r>
              <w:rPr>
                <w:rFonts w:ascii="宋?" w:hAnsi="宋?" w:cs="宋?"/>
                <w:color w:val="000000"/>
                <w:kern w:val="0"/>
                <w:sz w:val="20"/>
                <w:szCs w:val="20"/>
              </w:rPr>
              <w:t>32</w:t>
            </w:r>
          </w:p>
        </w:tc>
        <w:tc>
          <w:tcPr>
            <w:tcW w:w="678"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360" w:lineRule="auto"/>
              <w:ind w:left="309"/>
              <w:jc w:val="left"/>
              <w:rPr>
                <w:rFonts w:ascii="宋?" w:hAnsi="宋?" w:cs="宋?"/>
                <w:color w:val="000000"/>
                <w:kern w:val="0"/>
                <w:sz w:val="20"/>
                <w:szCs w:val="20"/>
              </w:rPr>
            </w:pPr>
            <w:r>
              <w:rPr>
                <w:rFonts w:ascii="宋?" w:hAnsi="宋?" w:cs="宋?"/>
                <w:color w:val="000000"/>
                <w:kern w:val="0"/>
                <w:sz w:val="20"/>
                <w:szCs w:val="20"/>
              </w:rPr>
              <w:t>33</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360" w:lineRule="auto"/>
              <w:ind w:left="309"/>
              <w:jc w:val="left"/>
              <w:rPr>
                <w:rFonts w:ascii="宋?" w:hAnsi="宋?" w:cs="宋?"/>
                <w:color w:val="000000"/>
                <w:kern w:val="0"/>
                <w:sz w:val="20"/>
                <w:szCs w:val="20"/>
              </w:rPr>
            </w:pPr>
            <w:r>
              <w:rPr>
                <w:rFonts w:ascii="宋?" w:hAnsi="宋?" w:cs="宋?"/>
                <w:color w:val="000000"/>
                <w:kern w:val="0"/>
                <w:sz w:val="20"/>
                <w:szCs w:val="20"/>
              </w:rPr>
              <w:t>34</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360" w:lineRule="auto"/>
              <w:ind w:left="309"/>
              <w:jc w:val="left"/>
              <w:rPr>
                <w:rFonts w:ascii="宋?" w:hAnsi="宋?" w:cs="宋?"/>
                <w:color w:val="000000"/>
                <w:kern w:val="0"/>
                <w:sz w:val="20"/>
                <w:szCs w:val="20"/>
              </w:rPr>
            </w:pPr>
            <w:r>
              <w:rPr>
                <w:rFonts w:ascii="宋?" w:hAnsi="宋?" w:cs="宋?"/>
                <w:color w:val="000000"/>
                <w:kern w:val="0"/>
                <w:sz w:val="20"/>
                <w:szCs w:val="20"/>
              </w:rPr>
              <w:t>35</w:t>
            </w:r>
          </w:p>
        </w:tc>
        <w:tc>
          <w:tcPr>
            <w:tcW w:w="70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360" w:lineRule="auto"/>
              <w:ind w:left="307"/>
              <w:jc w:val="left"/>
              <w:rPr>
                <w:rFonts w:ascii="宋?" w:hAnsi="宋?" w:cs="宋?"/>
                <w:color w:val="000000"/>
                <w:kern w:val="0"/>
                <w:sz w:val="20"/>
                <w:szCs w:val="20"/>
              </w:rPr>
            </w:pPr>
            <w:r>
              <w:rPr>
                <w:rFonts w:ascii="宋?" w:hAnsi="宋?" w:cs="宋?"/>
                <w:color w:val="000000"/>
                <w:kern w:val="0"/>
                <w:sz w:val="20"/>
                <w:szCs w:val="20"/>
              </w:rPr>
              <w:t>36</w:t>
            </w:r>
          </w:p>
        </w:tc>
      </w:tr>
      <w:tr>
        <w:tblPrEx>
          <w:tblW w:w="4245" w:type="dxa"/>
          <w:tblLayout w:type="fixed"/>
          <w:tblCellMar>
            <w:left w:w="0" w:type="dxa"/>
            <w:right w:w="0" w:type="dxa"/>
          </w:tblCellMar>
          <w:tblLook w:val="04A0"/>
        </w:tblPrEx>
        <w:trPr>
          <w:trHeight w:hRule="exact" w:val="324"/>
        </w:trPr>
        <w:tc>
          <w:tcPr>
            <w:tcW w:w="594"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360" w:lineRule="auto"/>
              <w:ind w:left="108"/>
              <w:jc w:val="left"/>
              <w:rPr>
                <w:rFonts w:ascii="宋?" w:hAnsi="宋?" w:cs="宋?"/>
                <w:color w:val="000000"/>
                <w:kern w:val="0"/>
                <w:sz w:val="20"/>
                <w:szCs w:val="20"/>
              </w:rPr>
            </w:pPr>
            <w:r>
              <w:rPr>
                <w:rFonts w:ascii="宋?" w:hAnsi="宋?" w:cs="宋?"/>
                <w:color w:val="000000"/>
                <w:kern w:val="0"/>
                <w:sz w:val="20"/>
                <w:szCs w:val="20"/>
              </w:rPr>
              <w:t>答案</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360" w:lineRule="auto"/>
              <w:ind w:left="362"/>
              <w:jc w:val="left"/>
              <w:rPr>
                <w:rFonts w:ascii="宋?" w:eastAsia="宋体" w:hAnsi="宋?" w:cs="宋?"/>
                <w:color w:val="000000"/>
                <w:kern w:val="0"/>
                <w:sz w:val="20"/>
                <w:szCs w:val="20"/>
              </w:rPr>
            </w:pPr>
            <w:r>
              <w:rPr>
                <w:rFonts w:ascii="宋?" w:hAnsi="宋?" w:cs="宋?" w:hint="eastAsia"/>
                <w:color w:val="000000"/>
                <w:kern w:val="0"/>
                <w:sz w:val="20"/>
                <w:szCs w:val="20"/>
              </w:rPr>
              <w:t>A</w:t>
            </w:r>
          </w:p>
        </w:tc>
        <w:tc>
          <w:tcPr>
            <w:tcW w:w="678"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360" w:lineRule="auto"/>
              <w:ind w:left="362"/>
              <w:jc w:val="left"/>
              <w:rPr>
                <w:rFonts w:ascii="宋?" w:eastAsia="宋体" w:hAnsi="宋?" w:cs="宋?"/>
                <w:color w:val="000000"/>
                <w:kern w:val="0"/>
                <w:sz w:val="20"/>
                <w:szCs w:val="20"/>
              </w:rPr>
            </w:pPr>
            <w:r>
              <w:rPr>
                <w:rFonts w:ascii="宋?" w:hAnsi="宋?" w:cs="宋?" w:hint="eastAsia"/>
                <w:color w:val="000000"/>
                <w:kern w:val="0"/>
                <w:sz w:val="20"/>
                <w:szCs w:val="20"/>
              </w:rPr>
              <w:t>B</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360" w:lineRule="auto"/>
              <w:ind w:left="362"/>
              <w:jc w:val="left"/>
              <w:rPr>
                <w:rFonts w:ascii="宋?" w:eastAsia="宋体" w:hAnsi="宋?" w:cs="宋?"/>
                <w:color w:val="000000"/>
                <w:kern w:val="0"/>
                <w:sz w:val="20"/>
                <w:szCs w:val="20"/>
              </w:rPr>
            </w:pPr>
            <w:r>
              <w:rPr>
                <w:rFonts w:ascii="宋?" w:hAnsi="宋?" w:cs="宋?" w:hint="eastAsia"/>
                <w:color w:val="000000"/>
                <w:kern w:val="0"/>
                <w:sz w:val="20"/>
                <w:szCs w:val="20"/>
              </w:rPr>
              <w:t>C</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360" w:lineRule="auto"/>
              <w:ind w:left="362"/>
              <w:jc w:val="left"/>
              <w:rPr>
                <w:rFonts w:ascii="宋?" w:hAnsi="宋?" w:cs="宋?"/>
                <w:color w:val="000000"/>
                <w:kern w:val="0"/>
                <w:sz w:val="20"/>
                <w:szCs w:val="20"/>
              </w:rPr>
            </w:pPr>
            <w:r>
              <w:rPr>
                <w:rFonts w:ascii="宋?" w:hAnsi="宋?" w:cs="宋?"/>
                <w:color w:val="000000"/>
                <w:kern w:val="0"/>
                <w:sz w:val="20"/>
                <w:szCs w:val="20"/>
              </w:rPr>
              <w:t>D</w:t>
            </w:r>
          </w:p>
        </w:tc>
        <w:tc>
          <w:tcPr>
            <w:tcW w:w="705" w:type="dxa"/>
            <w:tcBorders>
              <w:top w:val="single" w:sz="4" w:space="0" w:color="000000"/>
              <w:left w:val="single" w:sz="4" w:space="0" w:color="000000"/>
              <w:bottom w:val="single" w:sz="4" w:space="0" w:color="000000"/>
              <w:right w:val="single" w:sz="4" w:space="0" w:color="000000"/>
            </w:tcBorders>
            <w:shd w:val="clear" w:color="auto" w:fill="FFFFFF"/>
          </w:tcPr>
          <w:p w:rsidR="009748C3">
            <w:pPr>
              <w:autoSpaceDE w:val="0"/>
              <w:autoSpaceDN w:val="0"/>
              <w:adjustRightInd w:val="0"/>
              <w:spacing w:line="360" w:lineRule="auto"/>
              <w:ind w:left="360"/>
              <w:jc w:val="left"/>
              <w:rPr>
                <w:rFonts w:ascii="宋?" w:eastAsia="宋体" w:hAnsi="宋?" w:cs="宋?"/>
                <w:color w:val="000000"/>
                <w:kern w:val="0"/>
                <w:sz w:val="20"/>
                <w:szCs w:val="20"/>
              </w:rPr>
            </w:pPr>
            <w:r>
              <w:rPr>
                <w:rFonts w:ascii="宋?" w:hAnsi="宋?" w:cs="宋?" w:hint="eastAsia"/>
                <w:color w:val="000000"/>
                <w:kern w:val="0"/>
                <w:sz w:val="20"/>
                <w:szCs w:val="20"/>
              </w:rPr>
              <w:t>A</w:t>
            </w:r>
          </w:p>
        </w:tc>
      </w:tr>
    </w:tbl>
    <w:p w:rsidR="009748C3">
      <w:pPr>
        <w:autoSpaceDE w:val="0"/>
        <w:autoSpaceDN w:val="0"/>
        <w:adjustRightInd w:val="0"/>
        <w:spacing w:line="360" w:lineRule="auto"/>
        <w:jc w:val="left"/>
        <w:rPr>
          <w:rFonts w:ascii="黑?" w:hAnsi="黑?"/>
          <w:kern w:val="0"/>
          <w:sz w:val="24"/>
          <w:szCs w:val="24"/>
        </w:rPr>
      </w:pPr>
    </w:p>
    <w:p w:rsidR="009748C3">
      <w:pPr>
        <w:autoSpaceDE w:val="0"/>
        <w:autoSpaceDN w:val="0"/>
        <w:adjustRightInd w:val="0"/>
        <w:spacing w:line="360" w:lineRule="auto"/>
        <w:jc w:val="left"/>
        <w:rPr>
          <w:rFonts w:ascii="宋?" w:hAnsi="宋?" w:cs="宋?"/>
          <w:b/>
          <w:color w:val="000000"/>
          <w:kern w:val="0"/>
          <w:sz w:val="20"/>
          <w:szCs w:val="20"/>
        </w:rPr>
      </w:pPr>
    </w:p>
    <w:p w:rsidR="009748C3">
      <w:pPr>
        <w:autoSpaceDE w:val="0"/>
        <w:autoSpaceDN w:val="0"/>
        <w:adjustRightInd w:val="0"/>
        <w:spacing w:line="360" w:lineRule="auto"/>
        <w:jc w:val="left"/>
        <w:rPr>
          <w:rFonts w:ascii="宋?" w:hAnsi="宋?" w:cs="宋?"/>
          <w:b/>
          <w:color w:val="000000"/>
          <w:kern w:val="0"/>
          <w:sz w:val="20"/>
          <w:szCs w:val="20"/>
        </w:rPr>
      </w:pPr>
    </w:p>
    <w:p w:rsidR="009748C3">
      <w:pPr>
        <w:autoSpaceDE w:val="0"/>
        <w:autoSpaceDN w:val="0"/>
        <w:adjustRightInd w:val="0"/>
        <w:spacing w:line="360" w:lineRule="auto"/>
        <w:jc w:val="left"/>
        <w:rPr>
          <w:rFonts w:ascii="宋?" w:hAnsi="宋?" w:cs="宋?"/>
          <w:b/>
          <w:color w:val="000000"/>
          <w:kern w:val="0"/>
          <w:sz w:val="20"/>
          <w:szCs w:val="20"/>
        </w:rPr>
      </w:pPr>
      <w:r>
        <w:rPr>
          <w:rFonts w:ascii="宋?" w:hAnsi="宋?" w:cs="宋?"/>
          <w:b/>
          <w:color w:val="000000"/>
          <w:kern w:val="0"/>
          <w:sz w:val="20"/>
          <w:szCs w:val="20"/>
        </w:rPr>
        <w:t>四、综合题</w:t>
      </w:r>
      <w:r>
        <w:rPr>
          <w:rFonts w:ascii="宋?" w:hAnsi="宋?" w:cs="宋?"/>
          <w:b/>
          <w:color w:val="000000"/>
          <w:kern w:val="0"/>
          <w:sz w:val="20"/>
          <w:szCs w:val="20"/>
        </w:rPr>
        <w:t>(</w:t>
      </w:r>
      <w:r>
        <w:rPr>
          <w:rFonts w:ascii="宋?" w:hAnsi="宋?" w:cs="宋?"/>
          <w:b/>
          <w:color w:val="000000"/>
          <w:kern w:val="0"/>
          <w:sz w:val="20"/>
          <w:szCs w:val="20"/>
        </w:rPr>
        <w:t>本大题共</w:t>
      </w:r>
      <w:r>
        <w:rPr>
          <w:rFonts w:ascii="宋?" w:hAnsi="宋?" w:cs="宋?"/>
          <w:b/>
          <w:color w:val="000000"/>
          <w:kern w:val="0"/>
          <w:sz w:val="20"/>
          <w:szCs w:val="20"/>
        </w:rPr>
        <w:t xml:space="preserve"> 4 </w:t>
      </w:r>
      <w:r>
        <w:rPr>
          <w:rFonts w:ascii="宋?" w:hAnsi="宋?" w:cs="宋?"/>
          <w:b/>
          <w:color w:val="000000"/>
          <w:kern w:val="0"/>
          <w:sz w:val="20"/>
          <w:szCs w:val="20"/>
        </w:rPr>
        <w:t>小题</w:t>
      </w:r>
      <w:r>
        <w:rPr>
          <w:rFonts w:ascii="宋?" w:hAnsi="宋?" w:cs="宋?" w:hint="eastAsia"/>
          <w:b/>
          <w:color w:val="000000"/>
          <w:kern w:val="0"/>
          <w:sz w:val="20"/>
          <w:szCs w:val="20"/>
        </w:rPr>
        <w:t>，</w:t>
      </w:r>
      <w:r>
        <w:rPr>
          <w:rFonts w:ascii="宋?" w:hAnsi="宋?" w:cs="宋?"/>
          <w:b/>
          <w:color w:val="000000"/>
          <w:kern w:val="0"/>
          <w:sz w:val="20"/>
          <w:szCs w:val="20"/>
        </w:rPr>
        <w:t>共</w:t>
      </w:r>
      <w:r>
        <w:rPr>
          <w:rFonts w:ascii="宋?" w:hAnsi="宋?" w:cs="宋?"/>
          <w:b/>
          <w:color w:val="000000"/>
          <w:kern w:val="0"/>
          <w:sz w:val="20"/>
          <w:szCs w:val="20"/>
        </w:rPr>
        <w:t xml:space="preserve"> 33 </w:t>
      </w:r>
      <w:r>
        <w:rPr>
          <w:rFonts w:ascii="宋?" w:hAnsi="宋?" w:cs="宋?"/>
          <w:b/>
          <w:color w:val="000000"/>
          <w:kern w:val="0"/>
          <w:sz w:val="20"/>
          <w:szCs w:val="20"/>
        </w:rPr>
        <w:t>分</w:t>
      </w:r>
      <w:r>
        <w:rPr>
          <w:rFonts w:ascii="宋?" w:hAnsi="宋?" w:cs="宋?"/>
          <w:b/>
          <w:color w:val="000000"/>
          <w:kern w:val="0"/>
          <w:sz w:val="20"/>
          <w:szCs w:val="20"/>
        </w:rPr>
        <w:t>)</w:t>
      </w:r>
    </w:p>
    <w:p w:rsidR="009748C3">
      <w:pPr>
        <w:autoSpaceDE w:val="0"/>
        <w:autoSpaceDN w:val="0"/>
        <w:adjustRightInd w:val="0"/>
        <w:spacing w:line="360" w:lineRule="auto"/>
        <w:jc w:val="left"/>
        <w:rPr>
          <w:rFonts w:ascii="宋体" w:hAnsi="宋体" w:cs="宋体"/>
          <w:color w:val="000000"/>
          <w:kern w:val="0"/>
          <w:sz w:val="20"/>
          <w:szCs w:val="20"/>
        </w:rPr>
      </w:pPr>
      <w:r>
        <w:rPr>
          <w:rFonts w:cs="Calibri"/>
          <w:color w:val="000000"/>
          <w:kern w:val="0"/>
          <w:sz w:val="20"/>
          <w:szCs w:val="20"/>
        </w:rPr>
        <w:t>37.</w:t>
      </w:r>
      <w:r>
        <w:rPr>
          <w:rFonts w:ascii="宋?" w:hAnsi="宋?" w:cs="宋?"/>
          <w:color w:val="000000"/>
          <w:kern w:val="0"/>
          <w:sz w:val="20"/>
          <w:szCs w:val="20"/>
        </w:rPr>
        <w:t>（</w:t>
      </w:r>
      <w:r>
        <w:rPr>
          <w:rFonts w:cs="Calibri"/>
          <w:color w:val="000000"/>
          <w:kern w:val="0"/>
          <w:sz w:val="20"/>
          <w:szCs w:val="20"/>
        </w:rPr>
        <w:t>1</w:t>
      </w:r>
      <w:r>
        <w:rPr>
          <w:rFonts w:ascii="宋?" w:hAnsi="宋?" w:cs="宋?"/>
          <w:color w:val="000000"/>
          <w:kern w:val="0"/>
          <w:sz w:val="20"/>
          <w:szCs w:val="20"/>
        </w:rPr>
        <w:t>）</w:t>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）①</w:t>
      </w:r>
      <w:r>
        <w:rPr>
          <w:rFonts w:ascii="宋体" w:hAnsi="宋体" w:cs="宋体" w:hint="eastAsia"/>
          <w:color w:val="000000"/>
          <w:kern w:val="0"/>
          <w:sz w:val="20"/>
          <w:szCs w:val="20"/>
        </w:rPr>
        <w:t>5G</w:t>
      </w:r>
      <w:r>
        <w:rPr>
          <w:rFonts w:ascii="宋体" w:hAnsi="宋体" w:cs="宋体" w:hint="eastAsia"/>
          <w:color w:val="000000"/>
          <w:kern w:val="0"/>
          <w:sz w:val="20"/>
          <w:szCs w:val="20"/>
        </w:rPr>
        <w:t>的发展将提升我国的产业链水平，将直接带动相关技术产业的进步升级，推动我国实体经济的供给侧结构性改革，提高实体经济发展质量。（</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p w:rsidR="009748C3">
      <w:pPr>
        <w:autoSpaceDE w:val="0"/>
        <w:autoSpaceDN w:val="0"/>
        <w:adjustRightIn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②</w:t>
      </w:r>
      <w:r>
        <w:rPr>
          <w:rFonts w:ascii="宋体" w:hAnsi="宋体" w:cs="宋体" w:hint="eastAsia"/>
          <w:color w:val="000000"/>
          <w:kern w:val="0"/>
          <w:sz w:val="20"/>
          <w:szCs w:val="20"/>
        </w:rPr>
        <w:t>5G</w:t>
      </w:r>
      <w:r>
        <w:rPr>
          <w:rFonts w:ascii="宋体" w:hAnsi="宋体" w:cs="宋体" w:hint="eastAsia"/>
          <w:color w:val="000000"/>
          <w:kern w:val="0"/>
          <w:sz w:val="20"/>
          <w:szCs w:val="20"/>
        </w:rPr>
        <w:t>与实体经济各行业各领域深度融合，促进各类要素、资源的优化配置和产业链，促进互联网同实体经济深度融合，加快发展先进制造业。（</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p w:rsidR="009748C3">
      <w:pPr>
        <w:autoSpaceDE w:val="0"/>
        <w:autoSpaceDN w:val="0"/>
        <w:adjustRightIn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③</w:t>
      </w:r>
      <w:r>
        <w:rPr>
          <w:rFonts w:ascii="宋体" w:hAnsi="宋体" w:cs="宋体" w:hint="eastAsia"/>
          <w:color w:val="000000"/>
          <w:kern w:val="0"/>
          <w:sz w:val="20"/>
          <w:szCs w:val="20"/>
        </w:rPr>
        <w:t>5G</w:t>
      </w:r>
      <w:r>
        <w:rPr>
          <w:rFonts w:ascii="宋体" w:hAnsi="宋体" w:cs="宋体" w:hint="eastAsia"/>
          <w:color w:val="000000"/>
          <w:kern w:val="0"/>
          <w:sz w:val="20"/>
          <w:szCs w:val="20"/>
        </w:rPr>
        <w:t>的</w:t>
      </w:r>
      <w:r>
        <w:rPr>
          <w:rFonts w:ascii="宋体" w:hAnsi="宋体" w:cs="宋体" w:hint="eastAsia"/>
          <w:noProof/>
          <w:color w:val="000000"/>
          <w:kern w:val="0"/>
          <w:sz w:val="20"/>
          <w:szCs w:val="20"/>
        </w:rPr>
        <w:drawing>
          <wp:inline distT="0" distB="0" distL="0" distR="0">
            <wp:extent cx="16509" cy="19050"/>
            <wp:effectExtent l="19050" t="0" r="2541"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6205491" name=""/>
                    <pic:cNvPicPr/>
                  </pic:nvPicPr>
                  <pic:blipFill>
                    <a:blip xmlns:r="http://schemas.openxmlformats.org/officeDocument/2006/relationships" r:embed="rId7" cstate="print"/>
                    <a:stretch>
                      <a:fillRect/>
                    </a:stretch>
                  </pic:blipFill>
                  <pic:spPr>
                    <a:xfrm>
                      <a:off x="0" y="0"/>
                      <a:ext cx="16509" cy="19050"/>
                    </a:xfrm>
                    <a:prstGeom prst="rect">
                      <a:avLst/>
                    </a:prstGeom>
                  </pic:spPr>
                </pic:pic>
              </a:graphicData>
            </a:graphic>
          </wp:inline>
        </w:drawing>
      </w:r>
      <w:r>
        <w:rPr>
          <w:rFonts w:ascii="宋体" w:hAnsi="宋体" w:cs="宋体" w:hint="eastAsia"/>
          <w:color w:val="000000"/>
          <w:kern w:val="0"/>
          <w:sz w:val="20"/>
          <w:szCs w:val="20"/>
        </w:rPr>
        <w:t>发展营</w:t>
      </w:r>
      <w:r>
        <w:rPr>
          <w:rFonts w:ascii="宋体" w:hAnsi="宋体" w:cs="宋体" w:hint="eastAsia"/>
          <w:noProof/>
          <w:color w:val="000000"/>
          <w:kern w:val="0"/>
          <w:sz w:val="20"/>
          <w:szCs w:val="20"/>
        </w:rPr>
        <w:drawing>
          <wp:inline distT="0" distB="0" distL="0" distR="0">
            <wp:extent cx="15240" cy="22859"/>
            <wp:effectExtent l="19050" t="0" r="381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4786121" name=""/>
                    <pic:cNvPicPr/>
                  </pic:nvPicPr>
                  <pic:blipFill>
                    <a:blip xmlns:r="http://schemas.openxmlformats.org/officeDocument/2006/relationships" r:embed="rId7" cstate="print"/>
                    <a:stretch>
                      <a:fillRect/>
                    </a:stretch>
                  </pic:blipFill>
                  <pic:spPr>
                    <a:xfrm>
                      <a:off x="0" y="0"/>
                      <a:ext cx="15240" cy="22859"/>
                    </a:xfrm>
                    <a:prstGeom prst="rect">
                      <a:avLst/>
                    </a:prstGeom>
                  </pic:spPr>
                </pic:pic>
              </a:graphicData>
            </a:graphic>
          </wp:inline>
        </w:drawing>
      </w:r>
      <w:r>
        <w:rPr>
          <w:rFonts w:ascii="宋体" w:hAnsi="宋体" w:cs="宋体" w:hint="eastAsia"/>
          <w:color w:val="000000"/>
          <w:kern w:val="0"/>
          <w:sz w:val="20"/>
          <w:szCs w:val="20"/>
        </w:rPr>
        <w:t>造勤劳创业、实业致富的发展环境和社会氛围，显著增强我国经济发展质量优势。（</w:t>
      </w:r>
      <w:r>
        <w:rPr>
          <w:rFonts w:ascii="宋体" w:hAnsi="宋体" w:cs="宋体" w:hint="eastAsia"/>
          <w:color w:val="000000"/>
          <w:kern w:val="0"/>
          <w:sz w:val="20"/>
          <w:szCs w:val="20"/>
        </w:rPr>
        <w:t>1</w:t>
      </w:r>
      <w:r>
        <w:rPr>
          <w:rFonts w:ascii="宋体" w:hAnsi="宋体" w:cs="宋体" w:hint="eastAsia"/>
          <w:color w:val="000000"/>
          <w:kern w:val="0"/>
          <w:sz w:val="20"/>
          <w:szCs w:val="20"/>
        </w:rPr>
        <w:t>分）</w:t>
      </w:r>
    </w:p>
    <w:p w:rsidR="009748C3">
      <w:pPr>
        <w:numPr>
          <w:ilvl w:val="0"/>
          <w:numId w:val="9"/>
        </w:numPr>
        <w:autoSpaceDE w:val="0"/>
        <w:autoSpaceDN w:val="0"/>
        <w:adjustRightIn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创新发展注重的是解决发展动力动力的问题，是引领发展的第一动力</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，是建设现代化经济体系的战略支撑，是发展的基点。</w:t>
      </w:r>
      <w:r>
        <w:rPr>
          <w:rFonts w:ascii="宋体" w:hAnsi="宋体" w:cs="宋体" w:hint="eastAsia"/>
          <w:color w:val="000000"/>
          <w:kern w:val="0"/>
          <w:sz w:val="20"/>
          <w:szCs w:val="20"/>
        </w:rPr>
        <w:t>（</w:t>
      </w:r>
      <w:r>
        <w:rPr>
          <w:rFonts w:ascii="宋体" w:hAnsi="宋体" w:cs="宋体" w:hint="eastAsia"/>
          <w:color w:val="000000"/>
          <w:kern w:val="0"/>
          <w:sz w:val="20"/>
          <w:szCs w:val="20"/>
        </w:rPr>
        <w:t>1</w:t>
      </w:r>
      <w:r>
        <w:rPr>
          <w:rFonts w:ascii="宋体" w:hAnsi="宋体" w:cs="宋体" w:hint="eastAsia"/>
          <w:color w:val="000000"/>
          <w:kern w:val="0"/>
          <w:sz w:val="20"/>
          <w:szCs w:val="20"/>
        </w:rPr>
        <w:t>分</w:t>
      </w:r>
      <w:r>
        <w:rPr>
          <w:rFonts w:ascii="宋体" w:hAnsi="宋体" w:cs="宋体" w:hint="eastAsia"/>
          <w:color w:val="000000"/>
          <w:kern w:val="0"/>
          <w:sz w:val="20"/>
          <w:szCs w:val="20"/>
        </w:rPr>
        <w:t>）</w:t>
      </w:r>
    </w:p>
    <w:p w:rsidR="009748C3">
      <w:pPr>
        <w:autoSpaceDE w:val="0"/>
        <w:autoSpaceDN w:val="0"/>
        <w:adjustRightInd w:val="0"/>
        <w:spacing w:line="360" w:lineRule="auto"/>
        <w:jc w:val="left"/>
        <w:rPr>
          <w:rFonts w:ascii="宋体" w:hAnsi="宋体" w:cs="宋体"/>
          <w:color w:val="000000"/>
          <w:kern w:val="0"/>
          <w:sz w:val="20"/>
          <w:szCs w:val="20"/>
        </w:rPr>
      </w:pPr>
      <w:r>
        <w:rPr>
          <w:rFonts w:ascii="宋体" w:hAnsi="宋体" w:cs="宋体" w:hint="eastAsia"/>
          <w:color w:val="000000"/>
          <w:kern w:val="0"/>
          <w:sz w:val="20"/>
          <w:szCs w:val="20"/>
        </w:rPr>
        <w:t>开放发展注重的是解决发展内外联动的问题，有利于我国按共商共建共享的原则，实现互利共赢，发展更高层次的开放型经济体系。（</w:t>
      </w:r>
      <w:r>
        <w:rPr>
          <w:rFonts w:ascii="宋体" w:hAnsi="宋体" w:cs="宋体" w:hint="eastAsia"/>
          <w:color w:val="000000"/>
          <w:kern w:val="0"/>
          <w:sz w:val="20"/>
          <w:szCs w:val="20"/>
        </w:rPr>
        <w:t>2</w:t>
      </w:r>
      <w:r>
        <w:rPr>
          <w:rFonts w:ascii="宋体" w:hAnsi="宋体" w:cs="宋体" w:hint="eastAsia"/>
          <w:color w:val="000000"/>
          <w:kern w:val="0"/>
          <w:sz w:val="20"/>
          <w:szCs w:val="20"/>
        </w:rPr>
        <w:t>分</w:t>
      </w:r>
      <w:r>
        <w:rPr>
          <w:rFonts w:ascii="宋体" w:hAnsi="宋体" w:cs="宋体" w:hint="eastAsia"/>
          <w:color w:val="000000"/>
          <w:kern w:val="0"/>
          <w:sz w:val="20"/>
          <w:szCs w:val="20"/>
        </w:rPr>
        <w:t>）</w:t>
      </w:r>
    </w:p>
    <w:p w:rsidR="009748C3">
      <w:pPr>
        <w:autoSpaceDE w:val="0"/>
        <w:autoSpaceDN w:val="0"/>
        <w:adjustRightInd w:val="0"/>
        <w:spacing w:line="360" w:lineRule="auto"/>
        <w:jc w:val="left"/>
        <w:rPr>
          <w:rFonts w:cs="Calibri"/>
          <w:color w:val="000000"/>
          <w:kern w:val="0"/>
          <w:sz w:val="20"/>
          <w:szCs w:val="20"/>
        </w:rPr>
      </w:pPr>
    </w:p>
    <w:p w:rsidR="009748C3">
      <w:pPr>
        <w:autoSpaceDE w:val="0"/>
        <w:autoSpaceDN w:val="0"/>
        <w:adjustRightInd w:val="0"/>
        <w:spacing w:line="360" w:lineRule="auto"/>
        <w:jc w:val="left"/>
        <w:rPr>
          <w:rFonts w:ascii="宋?" w:hAnsi="宋?" w:cs="宋?"/>
          <w:color w:val="000000"/>
          <w:kern w:val="0"/>
          <w:sz w:val="20"/>
          <w:szCs w:val="20"/>
        </w:rPr>
      </w:pPr>
      <w:r>
        <w:rPr>
          <w:rFonts w:cs="Calibri"/>
          <w:color w:val="000000"/>
          <w:kern w:val="0"/>
          <w:sz w:val="20"/>
          <w:szCs w:val="20"/>
        </w:rPr>
        <w:t>38.</w:t>
      </w:r>
      <w:r>
        <w:rPr>
          <w:rFonts w:ascii="宋?" w:hAnsi="宋?" w:cs="宋?"/>
          <w:color w:val="000000"/>
          <w:kern w:val="0"/>
          <w:sz w:val="20"/>
          <w:szCs w:val="20"/>
        </w:rPr>
        <w:t xml:space="preserve"> </w:t>
      </w:r>
      <w:r>
        <w:rPr>
          <w:rFonts w:ascii="宋?" w:hAnsi="宋?" w:cs="宋?"/>
          <w:color w:val="000000"/>
          <w:kern w:val="0"/>
          <w:sz w:val="20"/>
          <w:szCs w:val="20"/>
        </w:rPr>
        <w:t>（</w:t>
      </w:r>
      <w:r>
        <w:rPr>
          <w:rFonts w:cs="Calibri"/>
          <w:color w:val="000000"/>
          <w:kern w:val="0"/>
          <w:sz w:val="20"/>
          <w:szCs w:val="20"/>
        </w:rPr>
        <w:t>1</w:t>
      </w:r>
      <w:r>
        <w:rPr>
          <w:rFonts w:ascii="宋?" w:hAnsi="宋?" w:cs="宋?"/>
          <w:color w:val="000000"/>
          <w:kern w:val="0"/>
          <w:sz w:val="20"/>
          <w:szCs w:val="20"/>
        </w:rPr>
        <w:t>）</w:t>
      </w:r>
      <w:r>
        <w:rPr>
          <w:rFonts w:ascii="宋体" w:hAnsi="宋体" w:cs="宋体" w:hint="eastAsia"/>
          <w:color w:val="000000"/>
          <w:kern w:val="0"/>
          <w:sz w:val="20"/>
          <w:szCs w:val="20"/>
        </w:rPr>
        <w:t>一个国家，一个民族，要同心同德迈向前进，关键是高举理想信念的旗帜，站在理想信念的制高点上。</w:t>
      </w:r>
      <w:r>
        <w:rPr>
          <w:rFonts w:ascii="宋体" w:hAnsi="宋体" w:cs="宋体" w:hint="eastAsia"/>
          <w:color w:val="000000"/>
          <w:kern w:val="0"/>
          <w:sz w:val="20"/>
          <w:szCs w:val="20"/>
        </w:rPr>
        <w:t>（</w:t>
      </w:r>
      <w:r>
        <w:rPr>
          <w:rFonts w:ascii="宋体" w:hAnsi="宋体" w:cs="宋体" w:hint="eastAsia"/>
          <w:color w:val="000000"/>
          <w:kern w:val="0"/>
          <w:sz w:val="20"/>
          <w:szCs w:val="20"/>
        </w:rPr>
        <w:t>2</w:t>
      </w:r>
      <w:r>
        <w:rPr>
          <w:rFonts w:ascii="宋体" w:hAnsi="宋体" w:cs="宋体" w:hint="eastAsia"/>
          <w:color w:val="000000"/>
          <w:kern w:val="0"/>
          <w:sz w:val="20"/>
          <w:szCs w:val="20"/>
        </w:rPr>
        <w:t>分</w:t>
      </w:r>
      <w:r>
        <w:rPr>
          <w:rFonts w:ascii="宋体" w:hAnsi="宋体" w:cs="宋体" w:hint="eastAsia"/>
          <w:color w:val="000000"/>
          <w:kern w:val="0"/>
          <w:sz w:val="20"/>
          <w:szCs w:val="20"/>
        </w:rPr>
        <w:t>）</w:t>
      </w:r>
      <w:r>
        <w:rPr>
          <w:rFonts w:ascii="宋体" w:hAnsi="宋体" w:cs="宋体" w:hint="eastAsia"/>
          <w:color w:val="000000"/>
          <w:kern w:val="0"/>
          <w:sz w:val="20"/>
          <w:szCs w:val="20"/>
        </w:rPr>
        <w:t>青年树立远大理想，有利于为中国和中华民族创造无坚不摧的前进动力。（</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p w:rsidR="009748C3">
      <w:pPr>
        <w:autoSpaceDE w:val="0"/>
        <w:autoSpaceDN w:val="0"/>
        <w:adjustRightInd w:val="0"/>
        <w:spacing w:line="360" w:lineRule="auto"/>
        <w:jc w:val="left"/>
        <w:rPr>
          <w:rFonts w:ascii="宋体" w:hAnsi="宋体" w:cs="宋体"/>
          <w:color w:val="000000"/>
          <w:kern w:val="0"/>
          <w:sz w:val="20"/>
          <w:szCs w:val="20"/>
        </w:rPr>
      </w:pPr>
      <w:r>
        <w:rPr>
          <w:rFonts w:ascii="宋?" w:hAnsi="宋?" w:cs="宋?"/>
          <w:color w:val="000000"/>
          <w:kern w:val="0"/>
          <w:sz w:val="20"/>
          <w:szCs w:val="20"/>
        </w:rPr>
        <w:t>（</w:t>
      </w:r>
      <w:r>
        <w:rPr>
          <w:rFonts w:cs="Calibri"/>
          <w:color w:val="000000"/>
          <w:kern w:val="0"/>
          <w:sz w:val="20"/>
          <w:szCs w:val="20"/>
        </w:rPr>
        <w:t>2</w:t>
      </w:r>
      <w:r>
        <w:rPr>
          <w:rFonts w:ascii="宋?" w:hAnsi="宋?" w:cs="宋?"/>
          <w:color w:val="000000"/>
          <w:kern w:val="0"/>
          <w:sz w:val="20"/>
          <w:szCs w:val="20"/>
        </w:rPr>
        <w:t>）</w:t>
      </w:r>
      <w:r>
        <w:rPr>
          <w:rFonts w:ascii="宋体" w:hAnsi="宋体" w:cs="宋体" w:hint="eastAsia"/>
          <w:color w:val="000000"/>
          <w:kern w:val="0"/>
          <w:sz w:val="20"/>
          <w:szCs w:val="20"/>
        </w:rPr>
        <w:t>①要在个人与社会的统一中实现价值。社会提供的客观条件是人们实现人生价值的前提。青年只有把自己的小我融入祖国的大我、人民的大我之中，与时代同步伐、与人民共命运，才能更好实现人生价值、升华人生境界。（</w:t>
      </w:r>
      <w:r>
        <w:rPr>
          <w:rFonts w:ascii="宋体" w:hAnsi="宋体" w:cs="宋体" w:hint="eastAsia"/>
          <w:color w:val="000000"/>
          <w:kern w:val="0"/>
          <w:sz w:val="20"/>
          <w:szCs w:val="20"/>
        </w:rPr>
        <w:t>3</w:t>
      </w:r>
      <w:r>
        <w:rPr>
          <w:rFonts w:ascii="宋体" w:hAnsi="宋体" w:cs="宋体" w:hint="eastAsia"/>
          <w:color w:val="000000"/>
          <w:kern w:val="0"/>
          <w:sz w:val="20"/>
          <w:szCs w:val="20"/>
        </w:rPr>
        <w:t>分）</w:t>
      </w:r>
    </w:p>
    <w:p w:rsidR="009748C3">
      <w:pPr>
        <w:autoSpaceDE w:val="0"/>
        <w:autoSpaceDN w:val="0"/>
        <w:adjustRightInd w:val="0"/>
        <w:spacing w:line="360" w:lineRule="auto"/>
        <w:jc w:val="left"/>
        <w:rPr>
          <w:rFonts w:cs="Calibri"/>
          <w:color w:val="000000"/>
          <w:kern w:val="0"/>
          <w:sz w:val="20"/>
          <w:szCs w:val="20"/>
        </w:rPr>
      </w:pPr>
      <w:r>
        <w:rPr>
          <w:rFonts w:ascii="宋体" w:hAnsi="宋体" w:cs="宋体" w:hint="eastAsia"/>
          <w:color w:val="000000"/>
          <w:kern w:val="0"/>
          <w:sz w:val="20"/>
          <w:szCs w:val="20"/>
        </w:rPr>
        <w:t>②要在砥砺自我中走向成功。实现人生价值，需要有坚定的理想信念。新时代中国青年要树立远大理想、志存高远，激发奋进潜力，从而更好实现人</w:t>
      </w:r>
      <w:r>
        <w:rPr>
          <w:rFonts w:ascii="宋体" w:hAnsi="宋体" w:cs="宋体" w:hint="eastAsia"/>
          <w:color w:val="000000"/>
          <w:kern w:val="0"/>
          <w:sz w:val="20"/>
          <w:szCs w:val="20"/>
        </w:rPr>
        <w:t>生价值、升华人生境界。（</w:t>
      </w:r>
      <w:r>
        <w:rPr>
          <w:rFonts w:ascii="宋体" w:hAnsi="宋体" w:cs="宋体" w:hint="eastAsia"/>
          <w:color w:val="000000"/>
          <w:kern w:val="0"/>
          <w:sz w:val="20"/>
          <w:szCs w:val="20"/>
        </w:rPr>
        <w:t>3</w:t>
      </w:r>
      <w:r>
        <w:rPr>
          <w:rFonts w:ascii="宋体" w:hAnsi="宋体" w:cs="宋体" w:hint="eastAsia"/>
          <w:color w:val="000000"/>
          <w:kern w:val="0"/>
          <w:sz w:val="20"/>
          <w:szCs w:val="20"/>
        </w:rPr>
        <w:t>分）</w:t>
      </w:r>
    </w:p>
    <w:p w:rsidR="009748C3">
      <w:pPr>
        <w:autoSpaceDE w:val="0"/>
        <w:autoSpaceDN w:val="0"/>
        <w:adjustRightInd w:val="0"/>
        <w:spacing w:line="360" w:lineRule="auto"/>
        <w:jc w:val="left"/>
        <w:rPr>
          <w:rFonts w:cs="Calibri"/>
          <w:color w:val="000000"/>
          <w:kern w:val="0"/>
          <w:sz w:val="20"/>
          <w:szCs w:val="20"/>
        </w:rPr>
      </w:pPr>
    </w:p>
    <w:p w:rsidR="009748C3">
      <w:pPr>
        <w:autoSpaceDE w:val="0"/>
        <w:autoSpaceDN w:val="0"/>
        <w:adjustRightInd w:val="0"/>
        <w:spacing w:line="360" w:lineRule="auto"/>
        <w:jc w:val="left"/>
        <w:rPr>
          <w:rFonts w:ascii="宋?" w:hAnsi="宋?" w:cs="宋?"/>
          <w:color w:val="000000"/>
          <w:kern w:val="0"/>
          <w:sz w:val="20"/>
          <w:szCs w:val="20"/>
        </w:rPr>
      </w:pPr>
      <w:r>
        <w:rPr>
          <w:rFonts w:cs="Calibri"/>
          <w:color w:val="000000"/>
          <w:kern w:val="0"/>
          <w:sz w:val="20"/>
          <w:szCs w:val="20"/>
        </w:rPr>
        <w:t>39.</w:t>
      </w:r>
      <w:r>
        <w:rPr>
          <w:rFonts w:ascii="宋?" w:hAnsi="宋?" w:cs="宋?"/>
          <w:color w:val="000000"/>
          <w:kern w:val="0"/>
          <w:sz w:val="20"/>
          <w:szCs w:val="20"/>
        </w:rPr>
        <w:t xml:space="preserve"> </w:t>
      </w:r>
      <w:r>
        <w:rPr>
          <w:rFonts w:ascii="宋?" w:hAnsi="宋?" w:cs="宋?"/>
          <w:color w:val="000000"/>
          <w:kern w:val="0"/>
          <w:sz w:val="20"/>
          <w:szCs w:val="20"/>
        </w:rPr>
        <w:t>（</w:t>
      </w:r>
      <w:r>
        <w:rPr>
          <w:rFonts w:cs="Calibri"/>
          <w:color w:val="000000"/>
          <w:kern w:val="0"/>
          <w:sz w:val="20"/>
          <w:szCs w:val="20"/>
        </w:rPr>
        <w:t>1</w:t>
      </w:r>
      <w:r>
        <w:rPr>
          <w:rFonts w:ascii="宋?" w:hAnsi="宋?" w:cs="宋?"/>
          <w:color w:val="000000"/>
          <w:kern w:val="0"/>
          <w:sz w:val="20"/>
          <w:szCs w:val="20"/>
        </w:rPr>
        <w:t>）</w:t>
      </w:r>
      <w:r>
        <w:rPr>
          <w:rFonts w:ascii="宋?" w:hAnsi="宋?" w:cs="宋?" w:hint="eastAsia"/>
          <w:color w:val="000000"/>
          <w:kern w:val="0"/>
          <w:sz w:val="20"/>
          <w:szCs w:val="20"/>
        </w:rPr>
        <w:t>英国首相权力虽然很大，但仍要受到种种制约。（</w:t>
      </w:r>
      <w:r>
        <w:rPr>
          <w:rFonts w:ascii="宋?" w:hAnsi="宋?" w:cs="宋?" w:hint="eastAsia"/>
          <w:color w:val="000000"/>
          <w:kern w:val="0"/>
          <w:sz w:val="20"/>
          <w:szCs w:val="20"/>
        </w:rPr>
        <w:t>1</w:t>
      </w:r>
      <w:r>
        <w:rPr>
          <w:rFonts w:ascii="宋?" w:hAnsi="宋?" w:cs="宋?" w:hint="eastAsia"/>
          <w:color w:val="000000"/>
          <w:kern w:val="0"/>
          <w:sz w:val="20"/>
          <w:szCs w:val="20"/>
        </w:rPr>
        <w:t>分）尽管约翰逊有权代表英国内阁“脱欧”，但是受到议会，特别是反对党工党的制约，（</w:t>
      </w:r>
      <w:r>
        <w:rPr>
          <w:rFonts w:ascii="宋?" w:hAnsi="宋?" w:cs="宋?"/>
          <w:color w:val="000000"/>
          <w:kern w:val="0"/>
          <w:sz w:val="20"/>
          <w:szCs w:val="20"/>
        </w:rPr>
        <w:t>1</w:t>
      </w:r>
      <w:r>
        <w:rPr>
          <w:rFonts w:ascii="宋?" w:hAnsi="宋?" w:cs="宋?" w:hint="eastAsia"/>
          <w:color w:val="000000"/>
          <w:kern w:val="0"/>
          <w:sz w:val="20"/>
          <w:szCs w:val="20"/>
        </w:rPr>
        <w:t>分）致使其“脱欧”协议无法在议会顺利通过，以致于首相提出暂停议会活动、提前大选。（</w:t>
      </w:r>
      <w:r>
        <w:rPr>
          <w:rFonts w:ascii="宋?" w:hAnsi="宋?" w:cs="宋?" w:hint="eastAsia"/>
          <w:color w:val="000000"/>
          <w:kern w:val="0"/>
          <w:sz w:val="20"/>
          <w:szCs w:val="20"/>
        </w:rPr>
        <w:t>1</w:t>
      </w:r>
      <w:r>
        <w:rPr>
          <w:rFonts w:ascii="宋?" w:hAnsi="宋?" w:cs="宋?" w:hint="eastAsia"/>
          <w:color w:val="000000"/>
          <w:kern w:val="0"/>
          <w:sz w:val="20"/>
          <w:szCs w:val="20"/>
        </w:rPr>
        <w:t>分）可见，英国的议会制和两党制是这些乱象的出现的重要原因。（</w:t>
      </w:r>
      <w:r>
        <w:rPr>
          <w:rFonts w:ascii="宋?" w:hAnsi="宋?" w:cs="宋?" w:hint="eastAsia"/>
          <w:color w:val="000000"/>
          <w:kern w:val="0"/>
          <w:sz w:val="20"/>
          <w:szCs w:val="20"/>
        </w:rPr>
        <w:t>1</w:t>
      </w:r>
      <w:r>
        <w:rPr>
          <w:rFonts w:ascii="宋?" w:hAnsi="宋?" w:cs="宋?" w:hint="eastAsia"/>
          <w:color w:val="000000"/>
          <w:kern w:val="0"/>
          <w:sz w:val="20"/>
          <w:szCs w:val="20"/>
        </w:rPr>
        <w:t>分）</w:t>
      </w:r>
    </w:p>
    <w:p w:rsidR="009748C3">
      <w:pPr>
        <w:autoSpaceDE w:val="0"/>
        <w:autoSpaceDN w:val="0"/>
        <w:adjustRightInd w:val="0"/>
        <w:spacing w:line="360" w:lineRule="auto"/>
        <w:jc w:val="left"/>
        <w:rPr>
          <w:rFonts w:ascii="宋?" w:hAnsi="宋?" w:cs="宋?"/>
          <w:color w:val="000000"/>
          <w:kern w:val="0"/>
          <w:sz w:val="20"/>
          <w:szCs w:val="20"/>
        </w:rPr>
      </w:pPr>
      <w:r>
        <w:rPr>
          <w:rFonts w:ascii="宋?" w:hAnsi="宋?" w:cs="宋?"/>
          <w:color w:val="000000"/>
          <w:kern w:val="0"/>
          <w:sz w:val="20"/>
          <w:szCs w:val="20"/>
        </w:rPr>
        <w:t>（</w:t>
      </w:r>
      <w:r>
        <w:rPr>
          <w:rFonts w:cs="Calibri"/>
          <w:color w:val="000000"/>
          <w:kern w:val="0"/>
          <w:sz w:val="20"/>
          <w:szCs w:val="20"/>
        </w:rPr>
        <w:t>2</w:t>
      </w:r>
      <w:r>
        <w:rPr>
          <w:rFonts w:ascii="宋?" w:hAnsi="宋?" w:cs="宋?"/>
          <w:color w:val="000000"/>
          <w:kern w:val="0"/>
          <w:sz w:val="20"/>
          <w:szCs w:val="20"/>
        </w:rPr>
        <w:t>）</w:t>
      </w:r>
      <w:r>
        <w:rPr>
          <w:rFonts w:ascii="宋?" w:hAnsi="宋?" w:cs="宋?" w:hint="eastAsia"/>
          <w:color w:val="000000"/>
          <w:kern w:val="0"/>
          <w:sz w:val="20"/>
          <w:szCs w:val="20"/>
        </w:rPr>
        <w:t>从政体与国体的关系看，英法两国的政体都属于资本主义国家的统治形式。两国的政权都是资产阶级政权，执政的根本目标都是维护资本主义制度，为资产阶级利益服务的。（</w:t>
      </w:r>
      <w:r>
        <w:rPr>
          <w:rFonts w:ascii="宋?" w:hAnsi="宋?" w:cs="宋?" w:hint="eastAsia"/>
          <w:color w:val="000000"/>
          <w:kern w:val="0"/>
          <w:sz w:val="20"/>
          <w:szCs w:val="20"/>
        </w:rPr>
        <w:t>2</w:t>
      </w:r>
      <w:r>
        <w:rPr>
          <w:rFonts w:ascii="宋?" w:hAnsi="宋?" w:cs="宋?" w:hint="eastAsia"/>
          <w:color w:val="000000"/>
          <w:kern w:val="0"/>
          <w:sz w:val="20"/>
          <w:szCs w:val="20"/>
        </w:rPr>
        <w:t>分）从执政党的性质和作用来看，</w:t>
      </w:r>
      <w:r>
        <w:rPr>
          <w:rFonts w:ascii="宋?" w:hAnsi="宋?" w:cs="宋?" w:hint="eastAsia"/>
          <w:noProof/>
          <w:color w:val="000000"/>
          <w:kern w:val="0"/>
          <w:sz w:val="20"/>
          <w:szCs w:val="20"/>
        </w:rPr>
        <w:drawing>
          <wp:inline distT="0" distB="0" distL="0" distR="0">
            <wp:extent cx="15240" cy="20320"/>
            <wp:effectExtent l="19050" t="0" r="381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12046669" name=""/>
                    <pic:cNvPicPr/>
                  </pic:nvPicPr>
                  <pic:blipFill>
                    <a:blip xmlns:r="http://schemas.openxmlformats.org/officeDocument/2006/relationships" r:embed="rId7" cstate="print"/>
                    <a:stretch>
                      <a:fillRect/>
                    </a:stretch>
                  </pic:blipFill>
                  <pic:spPr>
                    <a:xfrm>
                      <a:off x="0" y="0"/>
                      <a:ext cx="15240" cy="20320"/>
                    </a:xfrm>
                    <a:prstGeom prst="rect">
                      <a:avLst/>
                    </a:prstGeom>
                  </pic:spPr>
                </pic:pic>
              </a:graphicData>
            </a:graphic>
          </wp:inline>
        </w:drawing>
      </w:r>
      <w:r>
        <w:rPr>
          <w:rFonts w:ascii="宋?" w:hAnsi="宋?" w:cs="宋?" w:hint="eastAsia"/>
          <w:color w:val="000000"/>
          <w:kern w:val="0"/>
          <w:sz w:val="20"/>
          <w:szCs w:val="20"/>
        </w:rPr>
        <w:t>英法两国执政党都是资产阶级的代表，不可能真正代表中下层人民利益。（</w:t>
      </w:r>
      <w:r>
        <w:rPr>
          <w:rFonts w:ascii="宋?" w:hAnsi="宋?" w:cs="宋?" w:hint="eastAsia"/>
          <w:color w:val="000000"/>
          <w:kern w:val="0"/>
          <w:sz w:val="20"/>
          <w:szCs w:val="20"/>
        </w:rPr>
        <w:t>2</w:t>
      </w:r>
      <w:r>
        <w:rPr>
          <w:rFonts w:ascii="宋?" w:hAnsi="宋?" w:cs="宋?" w:hint="eastAsia"/>
          <w:color w:val="000000"/>
          <w:kern w:val="0"/>
          <w:sz w:val="20"/>
          <w:szCs w:val="20"/>
        </w:rPr>
        <w:t>分）英法两国面临着的诸多困扰和各种弊端，是资本主义社会固有的矛盾导致的，是无法通过调节政体从根本上加以解决的。（</w:t>
      </w:r>
      <w:r>
        <w:rPr>
          <w:rFonts w:ascii="宋?" w:hAnsi="宋?" w:cs="宋?" w:hint="eastAsia"/>
          <w:color w:val="000000"/>
          <w:kern w:val="0"/>
          <w:sz w:val="20"/>
          <w:szCs w:val="20"/>
        </w:rPr>
        <w:t>1</w:t>
      </w:r>
      <w:r>
        <w:rPr>
          <w:rFonts w:ascii="宋?" w:hAnsi="宋?" w:cs="宋?" w:hint="eastAsia"/>
          <w:color w:val="000000"/>
          <w:kern w:val="0"/>
          <w:sz w:val="20"/>
          <w:szCs w:val="20"/>
        </w:rPr>
        <w:t>分）</w:t>
      </w:r>
    </w:p>
    <w:p w:rsidR="009748C3">
      <w:pPr>
        <w:autoSpaceDE w:val="0"/>
        <w:autoSpaceDN w:val="0"/>
        <w:adjustRightInd w:val="0"/>
        <w:spacing w:line="360" w:lineRule="auto"/>
        <w:jc w:val="left"/>
        <w:rPr>
          <w:rFonts w:cs="Calibri"/>
          <w:color w:val="000000"/>
          <w:kern w:val="0"/>
          <w:sz w:val="20"/>
          <w:szCs w:val="20"/>
        </w:rPr>
      </w:pPr>
    </w:p>
    <w:p w:rsidR="009748C3">
      <w:pPr>
        <w:autoSpaceDE w:val="0"/>
        <w:autoSpaceDN w:val="0"/>
        <w:adjustRightInd w:val="0"/>
        <w:spacing w:line="360" w:lineRule="auto"/>
        <w:jc w:val="left"/>
        <w:rPr>
          <w:rFonts w:ascii="宋?" w:hAnsi="宋?" w:cs="宋?"/>
          <w:color w:val="000000"/>
          <w:kern w:val="0"/>
          <w:sz w:val="20"/>
          <w:szCs w:val="20"/>
        </w:rPr>
      </w:pPr>
      <w:r>
        <w:rPr>
          <w:rFonts w:cs="Calibri"/>
          <w:color w:val="000000"/>
          <w:kern w:val="0"/>
          <w:sz w:val="20"/>
          <w:szCs w:val="20"/>
        </w:rPr>
        <w:t>40.</w:t>
      </w:r>
      <w:r>
        <w:rPr>
          <w:rFonts w:ascii="宋?" w:hAnsi="宋?" w:cs="宋?"/>
          <w:color w:val="000000"/>
          <w:kern w:val="0"/>
          <w:sz w:val="20"/>
          <w:szCs w:val="20"/>
        </w:rPr>
        <w:t xml:space="preserve"> </w:t>
      </w:r>
      <w:r>
        <w:rPr>
          <w:rFonts w:ascii="宋?" w:hAnsi="宋?" w:cs="宋?"/>
          <w:color w:val="000000"/>
          <w:kern w:val="0"/>
          <w:sz w:val="20"/>
          <w:szCs w:val="20"/>
        </w:rPr>
        <w:t>（</w:t>
      </w:r>
      <w:r>
        <w:rPr>
          <w:rFonts w:cs="Calibri"/>
          <w:color w:val="000000"/>
          <w:kern w:val="0"/>
          <w:sz w:val="20"/>
          <w:szCs w:val="20"/>
        </w:rPr>
        <w:t>1</w:t>
      </w:r>
      <w:r>
        <w:rPr>
          <w:rFonts w:ascii="宋?" w:hAnsi="宋?" w:cs="宋?"/>
          <w:color w:val="000000"/>
          <w:kern w:val="0"/>
          <w:sz w:val="20"/>
          <w:szCs w:val="20"/>
        </w:rPr>
        <w:t>）</w:t>
      </w:r>
      <w:r>
        <w:rPr>
          <w:rFonts w:ascii="宋?" w:hAnsi="宋?" w:cs="宋?" w:hint="eastAsia"/>
          <w:color w:val="000000"/>
          <w:kern w:val="0"/>
          <w:sz w:val="20"/>
          <w:szCs w:val="20"/>
        </w:rPr>
        <w:t>合同有效。</w:t>
      </w:r>
      <w:r>
        <w:rPr>
          <w:rFonts w:ascii="宋?" w:hAnsi="宋?" w:cs="宋?"/>
          <w:color w:val="000000"/>
          <w:kern w:val="0"/>
          <w:sz w:val="20"/>
          <w:szCs w:val="20"/>
        </w:rPr>
        <w:t>（</w:t>
      </w:r>
      <w:r>
        <w:rPr>
          <w:rFonts w:cs="Calibri" w:hint="eastAsia"/>
          <w:color w:val="000000"/>
          <w:kern w:val="0"/>
          <w:sz w:val="20"/>
          <w:szCs w:val="20"/>
        </w:rPr>
        <w:t>1</w:t>
      </w:r>
      <w:r>
        <w:rPr>
          <w:rFonts w:ascii="宋?" w:hAnsi="宋?" w:cs="宋?"/>
          <w:color w:val="000000"/>
          <w:kern w:val="0"/>
          <w:sz w:val="20"/>
          <w:szCs w:val="20"/>
        </w:rPr>
        <w:t>分）</w:t>
      </w:r>
      <w:r>
        <w:rPr>
          <w:rFonts w:ascii="宋?" w:hAnsi="宋?" w:cs="宋?" w:hint="eastAsia"/>
          <w:color w:val="000000"/>
          <w:kern w:val="0"/>
          <w:sz w:val="20"/>
          <w:szCs w:val="20"/>
        </w:rPr>
        <w:t>D</w:t>
      </w:r>
      <w:r>
        <w:rPr>
          <w:rFonts w:ascii="宋?" w:hAnsi="宋?" w:cs="宋?" w:hint="eastAsia"/>
          <w:color w:val="000000"/>
          <w:kern w:val="0"/>
          <w:sz w:val="20"/>
          <w:szCs w:val="20"/>
        </w:rPr>
        <w:t>店和</w:t>
      </w:r>
      <w:r>
        <w:rPr>
          <w:rFonts w:ascii="宋?" w:hAnsi="宋?" w:cs="宋?" w:hint="eastAsia"/>
          <w:color w:val="000000"/>
          <w:kern w:val="0"/>
          <w:sz w:val="20"/>
          <w:szCs w:val="20"/>
        </w:rPr>
        <w:t>C</w:t>
      </w:r>
      <w:r>
        <w:rPr>
          <w:rFonts w:ascii="宋?" w:hAnsi="宋?" w:cs="宋?" w:hint="eastAsia"/>
          <w:color w:val="000000"/>
          <w:kern w:val="0"/>
          <w:sz w:val="20"/>
          <w:szCs w:val="20"/>
        </w:rPr>
        <w:t>厂商签订的合同</w:t>
      </w:r>
      <w:r>
        <w:rPr>
          <w:rFonts w:ascii="宋?" w:hAnsi="宋?" w:cs="宋?" w:hint="eastAsia"/>
          <w:color w:val="000000"/>
          <w:kern w:val="0"/>
          <w:sz w:val="20"/>
          <w:szCs w:val="20"/>
        </w:rPr>
        <w:t>，是双方真实意思表示，没有违反法律、行政法规的强制性规定，合同有效。（</w:t>
      </w:r>
      <w:r>
        <w:rPr>
          <w:rFonts w:ascii="宋?" w:hAnsi="宋?" w:cs="宋?" w:hint="eastAsia"/>
          <w:color w:val="000000"/>
          <w:kern w:val="0"/>
          <w:sz w:val="20"/>
          <w:szCs w:val="20"/>
        </w:rPr>
        <w:t>1</w:t>
      </w:r>
      <w:r>
        <w:rPr>
          <w:rFonts w:ascii="宋?" w:hAnsi="宋?" w:cs="宋?" w:hint="eastAsia"/>
          <w:color w:val="000000"/>
          <w:kern w:val="0"/>
          <w:sz w:val="20"/>
          <w:szCs w:val="20"/>
        </w:rPr>
        <w:t>分</w:t>
      </w:r>
      <w:r>
        <w:rPr>
          <w:rFonts w:ascii="宋?" w:hAnsi="宋?" w:cs="宋?" w:hint="eastAsia"/>
          <w:color w:val="000000"/>
          <w:kern w:val="0"/>
          <w:sz w:val="20"/>
          <w:szCs w:val="20"/>
        </w:rPr>
        <w:t>）</w:t>
      </w:r>
    </w:p>
    <w:p w:rsidR="009748C3">
      <w:pPr>
        <w:autoSpaceDE w:val="0"/>
        <w:autoSpaceDN w:val="0"/>
        <w:adjustRightInd w:val="0"/>
        <w:spacing w:line="360" w:lineRule="auto"/>
        <w:jc w:val="left"/>
        <w:rPr>
          <w:rFonts w:ascii="宋?" w:hAnsi="宋?" w:cs="宋?"/>
          <w:color w:val="000000"/>
          <w:kern w:val="0"/>
          <w:sz w:val="20"/>
          <w:szCs w:val="20"/>
        </w:rPr>
      </w:pPr>
      <w:r>
        <w:rPr>
          <w:rFonts w:ascii="宋?" w:hAnsi="宋?" w:cs="宋?"/>
          <w:color w:val="000000"/>
          <w:kern w:val="0"/>
          <w:sz w:val="20"/>
          <w:szCs w:val="20"/>
        </w:rPr>
        <w:t>（</w:t>
      </w:r>
      <w:r>
        <w:rPr>
          <w:rFonts w:cs="Calibri"/>
          <w:color w:val="000000"/>
          <w:kern w:val="0"/>
          <w:sz w:val="20"/>
          <w:szCs w:val="20"/>
        </w:rPr>
        <w:t>2</w:t>
      </w:r>
      <w:r>
        <w:rPr>
          <w:rFonts w:ascii="宋?" w:hAnsi="宋?" w:cs="宋?"/>
          <w:color w:val="000000"/>
          <w:kern w:val="0"/>
          <w:sz w:val="20"/>
          <w:szCs w:val="20"/>
        </w:rPr>
        <w:t>）</w:t>
      </w:r>
      <w:r>
        <w:rPr>
          <w:rFonts w:ascii="宋?" w:hAnsi="宋?" w:cs="宋?" w:hint="eastAsia"/>
          <w:color w:val="000000"/>
          <w:kern w:val="0"/>
          <w:sz w:val="20"/>
          <w:szCs w:val="20"/>
        </w:rPr>
        <w:t>公民认为行政机关作出的具体行政行为侵犯其合法权益的，可以依法向特定行政机关提出行政复议。（</w:t>
      </w:r>
      <w:r>
        <w:rPr>
          <w:rFonts w:ascii="宋?" w:hAnsi="宋?" w:cs="宋?" w:hint="eastAsia"/>
          <w:color w:val="000000"/>
          <w:kern w:val="0"/>
          <w:sz w:val="20"/>
          <w:szCs w:val="20"/>
        </w:rPr>
        <w:t>1</w:t>
      </w:r>
      <w:r>
        <w:rPr>
          <w:rFonts w:ascii="宋?" w:hAnsi="宋?" w:cs="宋?" w:hint="eastAsia"/>
          <w:color w:val="000000"/>
          <w:kern w:val="0"/>
          <w:sz w:val="20"/>
          <w:szCs w:val="20"/>
        </w:rPr>
        <w:t>分</w:t>
      </w:r>
      <w:r>
        <w:rPr>
          <w:rFonts w:ascii="宋?" w:hAnsi="宋?" w:cs="宋?" w:hint="eastAsia"/>
          <w:color w:val="000000"/>
          <w:kern w:val="0"/>
          <w:sz w:val="20"/>
          <w:szCs w:val="20"/>
        </w:rPr>
        <w:t>）</w:t>
      </w:r>
      <w:r>
        <w:rPr>
          <w:rFonts w:ascii="宋?" w:hAnsi="宋?" w:cs="宋?" w:hint="eastAsia"/>
          <w:color w:val="000000"/>
          <w:kern w:val="0"/>
          <w:sz w:val="20"/>
          <w:szCs w:val="20"/>
        </w:rPr>
        <w:t>C</w:t>
      </w:r>
      <w:r>
        <w:rPr>
          <w:rFonts w:ascii="宋?" w:hAnsi="宋?" w:cs="宋?" w:hint="eastAsia"/>
          <w:color w:val="000000"/>
          <w:kern w:val="0"/>
          <w:sz w:val="20"/>
          <w:szCs w:val="20"/>
        </w:rPr>
        <w:t>厂商可以向</w:t>
      </w:r>
      <w:r>
        <w:rPr>
          <w:rFonts w:ascii="宋?" w:hAnsi="宋?" w:cs="宋?" w:hint="eastAsia"/>
          <w:color w:val="000000"/>
          <w:kern w:val="0"/>
          <w:sz w:val="20"/>
          <w:szCs w:val="20"/>
        </w:rPr>
        <w:t>A</w:t>
      </w:r>
      <w:r>
        <w:rPr>
          <w:rFonts w:ascii="宋?" w:hAnsi="宋?" w:cs="宋?" w:hint="eastAsia"/>
          <w:color w:val="000000"/>
          <w:kern w:val="0"/>
          <w:sz w:val="20"/>
          <w:szCs w:val="20"/>
        </w:rPr>
        <w:t>市的市监局或者</w:t>
      </w:r>
      <w:r>
        <w:rPr>
          <w:rFonts w:ascii="宋?" w:hAnsi="宋?" w:cs="宋?" w:hint="eastAsia"/>
          <w:color w:val="000000"/>
          <w:kern w:val="0"/>
          <w:sz w:val="20"/>
          <w:szCs w:val="20"/>
        </w:rPr>
        <w:t>B</w:t>
      </w:r>
      <w:r>
        <w:rPr>
          <w:rFonts w:ascii="宋?" w:hAnsi="宋?" w:cs="宋?" w:hint="eastAsia"/>
          <w:color w:val="000000"/>
          <w:kern w:val="0"/>
          <w:sz w:val="20"/>
          <w:szCs w:val="20"/>
        </w:rPr>
        <w:t>区政府申请行政复议。（</w:t>
      </w:r>
      <w:r>
        <w:rPr>
          <w:rFonts w:ascii="宋?" w:hAnsi="宋?" w:cs="宋?" w:hint="eastAsia"/>
          <w:color w:val="000000"/>
          <w:kern w:val="0"/>
          <w:sz w:val="20"/>
          <w:szCs w:val="20"/>
        </w:rPr>
        <w:t>1</w:t>
      </w:r>
      <w:r>
        <w:rPr>
          <w:rFonts w:ascii="宋?" w:hAnsi="宋?" w:cs="宋?" w:hint="eastAsia"/>
          <w:color w:val="000000"/>
          <w:kern w:val="0"/>
          <w:sz w:val="20"/>
          <w:szCs w:val="20"/>
        </w:rPr>
        <w:t>分）诉讼是由司法机关在纠纷主体参与下，依照法定程序解决具体纠纷的活动。（</w:t>
      </w:r>
      <w:r>
        <w:rPr>
          <w:rFonts w:ascii="宋?" w:hAnsi="宋?" w:cs="宋?" w:hint="eastAsia"/>
          <w:color w:val="000000"/>
          <w:kern w:val="0"/>
          <w:sz w:val="20"/>
          <w:szCs w:val="20"/>
        </w:rPr>
        <w:t>1</w:t>
      </w:r>
      <w:r>
        <w:rPr>
          <w:rFonts w:ascii="宋?" w:hAnsi="宋?" w:cs="宋?" w:hint="eastAsia"/>
          <w:color w:val="000000"/>
          <w:kern w:val="0"/>
          <w:sz w:val="20"/>
          <w:szCs w:val="20"/>
        </w:rPr>
        <w:t>分）</w:t>
      </w:r>
      <w:r>
        <w:rPr>
          <w:rFonts w:ascii="宋?" w:hAnsi="宋?" w:cs="宋?" w:hint="eastAsia"/>
          <w:color w:val="000000"/>
          <w:kern w:val="0"/>
          <w:sz w:val="20"/>
          <w:szCs w:val="20"/>
        </w:rPr>
        <w:t>C</w:t>
      </w:r>
      <w:r>
        <w:rPr>
          <w:rFonts w:ascii="宋?" w:hAnsi="宋?" w:cs="宋?" w:hint="eastAsia"/>
          <w:color w:val="000000"/>
          <w:kern w:val="0"/>
          <w:sz w:val="20"/>
          <w:szCs w:val="20"/>
        </w:rPr>
        <w:t>厂商也可以在</w:t>
      </w:r>
      <w:r>
        <w:rPr>
          <w:rFonts w:ascii="宋?" w:hAnsi="宋?" w:cs="宋?" w:hint="eastAsia"/>
          <w:color w:val="000000"/>
          <w:kern w:val="0"/>
          <w:sz w:val="20"/>
          <w:szCs w:val="20"/>
        </w:rPr>
        <w:t>B</w:t>
      </w:r>
      <w:r>
        <w:rPr>
          <w:rFonts w:ascii="宋?" w:hAnsi="宋?" w:cs="宋?" w:hint="eastAsia"/>
          <w:color w:val="000000"/>
          <w:kern w:val="0"/>
          <w:sz w:val="20"/>
          <w:szCs w:val="20"/>
        </w:rPr>
        <w:t>区基层人民法院对</w:t>
      </w:r>
      <w:r>
        <w:rPr>
          <w:rFonts w:ascii="宋?" w:hAnsi="宋?" w:cs="宋?" w:hint="eastAsia"/>
          <w:color w:val="000000"/>
          <w:kern w:val="0"/>
          <w:sz w:val="20"/>
          <w:szCs w:val="20"/>
        </w:rPr>
        <w:t>B</w:t>
      </w:r>
      <w:r>
        <w:rPr>
          <w:rFonts w:ascii="宋?" w:hAnsi="宋?" w:cs="宋?" w:hint="eastAsia"/>
          <w:color w:val="000000"/>
          <w:kern w:val="0"/>
          <w:sz w:val="20"/>
          <w:szCs w:val="20"/>
        </w:rPr>
        <w:t>区市监局提起行政诉讼。（</w:t>
      </w:r>
      <w:r>
        <w:rPr>
          <w:rFonts w:ascii="宋?" w:hAnsi="宋?" w:cs="宋?" w:hint="eastAsia"/>
          <w:color w:val="000000"/>
          <w:kern w:val="0"/>
          <w:sz w:val="20"/>
          <w:szCs w:val="20"/>
        </w:rPr>
        <w:t>1</w:t>
      </w:r>
      <w:r>
        <w:rPr>
          <w:rFonts w:ascii="宋?" w:hAnsi="宋?" w:cs="宋?" w:hint="eastAsia"/>
          <w:color w:val="000000"/>
          <w:kern w:val="0"/>
          <w:sz w:val="20"/>
          <w:szCs w:val="20"/>
        </w:rPr>
        <w:t>分）</w:t>
      </w:r>
    </w:p>
    <w:p w:rsidR="009748C3">
      <w:pPr>
        <w:autoSpaceDE w:val="0"/>
        <w:autoSpaceDN w:val="0"/>
        <w:adjustRightInd w:val="0"/>
        <w:spacing w:line="360" w:lineRule="auto"/>
        <w:jc w:val="left"/>
        <w:rPr>
          <w:rFonts w:ascii="宋?" w:hAnsi="宋?" w:cs="宋?"/>
          <w:color w:val="000000"/>
          <w:kern w:val="0"/>
          <w:sz w:val="20"/>
          <w:szCs w:val="20"/>
        </w:rPr>
      </w:pPr>
    </w:p>
    <w:p w:rsidR="009748C3">
      <w:pPr>
        <w:autoSpaceDE w:val="0"/>
        <w:autoSpaceDN w:val="0"/>
        <w:adjustRightInd w:val="0"/>
        <w:spacing w:line="360" w:lineRule="auto"/>
        <w:jc w:val="left"/>
        <w:rPr>
          <w:rFonts w:ascii="宋?" w:hAnsi="宋?" w:cs="宋?"/>
          <w:color w:val="000000"/>
          <w:kern w:val="0"/>
          <w:sz w:val="20"/>
          <w:szCs w:val="20"/>
        </w:rPr>
      </w:pPr>
    </w:p>
    <w:sectPr w:rsidSect="009748C3">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418" w:header="851" w:footer="992" w:gutter="0"/>
      <w:cols w:space="0"/>
      <w:docGrid w:type="lines" w:linePitch="31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黑?">
    <w:altName w:val="Times New Roman"/>
    <w:charset w:val="00"/>
    <w:family w:val="auto"/>
    <w:pitch w:val="default"/>
    <w:sig w:usb0="00000000" w:usb1="00000000" w:usb2="00000000" w:usb3="00000000" w:csb0="00000001" w:csb1="00000000"/>
  </w:font>
  <w:font w:name="宋?">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63" w:rsidRPr="007A3763" w:rsidP="007A37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63" w:rsidRPr="007A3763" w:rsidP="007A3763">
    <w:pPr>
      <w:pStyle w:val="Footer"/>
    </w:pPr>
    <w:r>
      <w:rPr>
        <w:noProof/>
      </w:rPr>
      <w:drawing>
        <wp:inline distT="0" distB="0" distL="0" distR="0">
          <wp:extent cx="5305425" cy="371475"/>
          <wp:effectExtent l="19050" t="0" r="9525" b="0"/>
          <wp:docPr id="3" name="图片 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85516577" name=""/>
                  <pic:cNvPicPr/>
                </pic:nvPicPr>
                <pic:blipFill>
                  <a:blip xmlns:r="http://schemas.openxmlformats.org/officeDocument/2006/relationships" r:embed="rId1"/>
                  <a:stretch>
                    <a:fillRect/>
                  </a:stretch>
                </pic:blipFill>
                <pic:spPr>
                  <a:xfrm>
                    <a:off x="0" y="0"/>
                    <a:ext cx="5305425" cy="371475"/>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63" w:rsidRPr="007A3763" w:rsidP="007A376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63" w:rsidRPr="007A3763" w:rsidP="007A37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63" w:rsidRPr="007A3763" w:rsidP="007A3763">
    <w:pPr>
      <w:pStyle w:val="Heade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5761548" cy="8643068"/>
          <wp:effectExtent l="19050" t="0" r="0" b="0"/>
          <wp:wrapNone/>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12428874" name=""/>
                  <pic:cNvPicPr/>
                </pic:nvPicPr>
                <pic:blipFill>
                  <a:blip xmlns:r="http://schemas.openxmlformats.org/officeDocument/2006/relationships" r:embed="rId1"/>
                  <a:stretch>
                    <a:fillRect/>
                  </a:stretch>
                </pic:blipFill>
                <pic:spPr>
                  <a:xfrm>
                    <a:off x="0" y="0"/>
                    <a:ext cx="5761548" cy="8643068"/>
                  </a:xfrm>
                  <a:prstGeom prst="rect">
                    <a:avLst/>
                  </a:prstGeom>
                </pic:spPr>
              </pic:pic>
            </a:graphicData>
          </a:graphic>
        </wp:anchor>
      </w:drawing>
    </w:r>
    <w:r>
      <w:rPr>
        <w:noProof/>
      </w:rPr>
      <w:drawing>
        <wp:inline distT="0" distB="0" distL="0" distR="0">
          <wp:extent cx="5305425" cy="371475"/>
          <wp:effectExtent l="19050" t="0" r="9525" b="0"/>
          <wp:docPr id="2" name="图片 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65193096" name=""/>
                  <pic:cNvPicPr/>
                </pic:nvPicPr>
                <pic:blipFill>
                  <a:blip xmlns:r="http://schemas.openxmlformats.org/officeDocument/2006/relationships" r:embed="rId2"/>
                  <a:stretch>
                    <a:fillRect/>
                  </a:stretch>
                </pic:blipFill>
                <pic:spPr>
                  <a:xfrm>
                    <a:off x="0" y="0"/>
                    <a:ext cx="5305425" cy="37147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63" w:rsidRPr="007A3763" w:rsidP="007A37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1B17C0"/>
    <w:multiLevelType w:val="singleLevel"/>
    <w:tmpl w:val="921B17C0"/>
    <w:lvl w:ilvl="0">
      <w:start w:val="1"/>
      <w:numFmt w:val="upperLetter"/>
      <w:suff w:val="space"/>
      <w:lvlText w:val="%1."/>
      <w:lvlJc w:val="left"/>
    </w:lvl>
  </w:abstractNum>
  <w:abstractNum w:abstractNumId="1">
    <w:nsid w:val="9DBA3461"/>
    <w:multiLevelType w:val="singleLevel"/>
    <w:tmpl w:val="9DBA3461"/>
    <w:lvl w:ilvl="0">
      <w:start w:val="2"/>
      <w:numFmt w:val="decimal"/>
      <w:suff w:val="nothing"/>
      <w:lvlText w:val="（%1）"/>
      <w:lvlJc w:val="left"/>
    </w:lvl>
  </w:abstractNum>
  <w:abstractNum w:abstractNumId="2">
    <w:nsid w:val="A649C84F"/>
    <w:multiLevelType w:val="singleLevel"/>
    <w:tmpl w:val="A649C84F"/>
    <w:lvl w:ilvl="0">
      <w:start w:val="1"/>
      <w:numFmt w:val="upperLetter"/>
      <w:suff w:val="space"/>
      <w:lvlText w:val="%1."/>
      <w:lvlJc w:val="left"/>
      <w:pPr>
        <w:ind w:left="420" w:firstLine="0"/>
      </w:pPr>
    </w:lvl>
  </w:abstractNum>
  <w:abstractNum w:abstractNumId="3">
    <w:nsid w:val="DD5040DF"/>
    <w:multiLevelType w:val="singleLevel"/>
    <w:tmpl w:val="DD5040DF"/>
    <w:lvl w:ilvl="0">
      <w:start w:val="1"/>
      <w:numFmt w:val="upperLetter"/>
      <w:suff w:val="space"/>
      <w:lvlText w:val="%1."/>
      <w:lvlJc w:val="left"/>
      <w:pPr>
        <w:ind w:left="420" w:firstLine="0"/>
      </w:pPr>
    </w:lvl>
  </w:abstractNum>
  <w:abstractNum w:abstractNumId="4">
    <w:nsid w:val="E47DA481"/>
    <w:multiLevelType w:val="singleLevel"/>
    <w:tmpl w:val="E47DA481"/>
    <w:lvl w:ilvl="0">
      <w:start w:val="1"/>
      <w:numFmt w:val="upperLetter"/>
      <w:suff w:val="space"/>
      <w:lvlText w:val="%1."/>
      <w:lvlJc w:val="left"/>
    </w:lvl>
  </w:abstractNum>
  <w:abstractNum w:abstractNumId="5">
    <w:nsid w:val="15494C41"/>
    <w:multiLevelType w:val="singleLevel"/>
    <w:tmpl w:val="15494C41"/>
    <w:lvl w:ilvl="0">
      <w:start w:val="1"/>
      <w:numFmt w:val="upperLetter"/>
      <w:suff w:val="space"/>
      <w:lvlText w:val="%1."/>
      <w:lvlJc w:val="left"/>
    </w:lvl>
  </w:abstractNum>
  <w:abstractNum w:abstractNumId="6">
    <w:nsid w:val="1C6A724A"/>
    <w:multiLevelType w:val="singleLevel"/>
    <w:tmpl w:val="1C6A724A"/>
    <w:lvl w:ilvl="0">
      <w:start w:val="1"/>
      <w:numFmt w:val="upperLetter"/>
      <w:suff w:val="space"/>
      <w:lvlText w:val="%1."/>
      <w:lvlJc w:val="left"/>
    </w:lvl>
  </w:abstractNum>
  <w:abstractNum w:abstractNumId="7">
    <w:nsid w:val="54836D2E"/>
    <w:multiLevelType w:val="singleLevel"/>
    <w:tmpl w:val="54836D2E"/>
    <w:lvl w:ilvl="0">
      <w:start w:val="1"/>
      <w:numFmt w:val="upperLetter"/>
      <w:suff w:val="space"/>
      <w:lvlText w:val="%1."/>
      <w:lvlJc w:val="left"/>
    </w:lvl>
  </w:abstractNum>
  <w:abstractNum w:abstractNumId="8">
    <w:nsid w:val="557B7E8A"/>
    <w:multiLevelType w:val="singleLevel"/>
    <w:tmpl w:val="557B7E8A"/>
    <w:lvl w:ilvl="0">
      <w:start w:val="1"/>
      <w:numFmt w:val="decimal"/>
      <w:suff w:val="nothing"/>
      <w:lvlText w:val="（%1）"/>
      <w:lvlJc w:val="left"/>
    </w:lvl>
  </w:abstractNum>
  <w:num w:numId="1">
    <w:abstractNumId w:val="0"/>
  </w:num>
  <w:num w:numId="2">
    <w:abstractNumId w:val="5"/>
  </w:num>
  <w:num w:numId="3">
    <w:abstractNumId w:val="4"/>
  </w:num>
  <w:num w:numId="4">
    <w:abstractNumId w:val="7"/>
  </w:num>
  <w:num w:numId="5">
    <w:abstractNumId w:val="6"/>
  </w:num>
  <w:num w:numId="6">
    <w:abstractNumId w:val="2"/>
  </w:num>
  <w:num w:numId="7">
    <w:abstractNumId w:val="3"/>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6978"/>
    <w:rsid w:val="00013917"/>
    <w:rsid w:val="00021F53"/>
    <w:rsid w:val="00027FC3"/>
    <w:rsid w:val="00031634"/>
    <w:rsid w:val="00041AE5"/>
    <w:rsid w:val="00042D06"/>
    <w:rsid w:val="00051E5D"/>
    <w:rsid w:val="00052B1F"/>
    <w:rsid w:val="00053AA0"/>
    <w:rsid w:val="000547BB"/>
    <w:rsid w:val="000626CF"/>
    <w:rsid w:val="000679DA"/>
    <w:rsid w:val="00072030"/>
    <w:rsid w:val="00087550"/>
    <w:rsid w:val="000903F0"/>
    <w:rsid w:val="00091411"/>
    <w:rsid w:val="00091BF2"/>
    <w:rsid w:val="00094EB5"/>
    <w:rsid w:val="000A7139"/>
    <w:rsid w:val="000B10F2"/>
    <w:rsid w:val="000B1E73"/>
    <w:rsid w:val="000C491B"/>
    <w:rsid w:val="000C6566"/>
    <w:rsid w:val="000D7398"/>
    <w:rsid w:val="000E2650"/>
    <w:rsid w:val="000E390D"/>
    <w:rsid w:val="000E4000"/>
    <w:rsid w:val="000E586C"/>
    <w:rsid w:val="00103E97"/>
    <w:rsid w:val="00113E13"/>
    <w:rsid w:val="00114A05"/>
    <w:rsid w:val="001151ED"/>
    <w:rsid w:val="00124F9C"/>
    <w:rsid w:val="00142958"/>
    <w:rsid w:val="00144270"/>
    <w:rsid w:val="00166F0D"/>
    <w:rsid w:val="001718F9"/>
    <w:rsid w:val="00174716"/>
    <w:rsid w:val="00175FBF"/>
    <w:rsid w:val="00182D07"/>
    <w:rsid w:val="00183546"/>
    <w:rsid w:val="0018511A"/>
    <w:rsid w:val="001A550E"/>
    <w:rsid w:val="001A6091"/>
    <w:rsid w:val="001B7BBC"/>
    <w:rsid w:val="001D2BDD"/>
    <w:rsid w:val="001D3FBF"/>
    <w:rsid w:val="001D4D9A"/>
    <w:rsid w:val="001D7444"/>
    <w:rsid w:val="001E4588"/>
    <w:rsid w:val="001E68C9"/>
    <w:rsid w:val="001E697A"/>
    <w:rsid w:val="001F1433"/>
    <w:rsid w:val="001F63FE"/>
    <w:rsid w:val="0020018E"/>
    <w:rsid w:val="00201E0B"/>
    <w:rsid w:val="00205C02"/>
    <w:rsid w:val="00220FE0"/>
    <w:rsid w:val="00222AD6"/>
    <w:rsid w:val="00232575"/>
    <w:rsid w:val="00241F57"/>
    <w:rsid w:val="00242509"/>
    <w:rsid w:val="00244C65"/>
    <w:rsid w:val="00247348"/>
    <w:rsid w:val="00247439"/>
    <w:rsid w:val="002507FC"/>
    <w:rsid w:val="002534FA"/>
    <w:rsid w:val="0025576A"/>
    <w:rsid w:val="00263AC0"/>
    <w:rsid w:val="0026659F"/>
    <w:rsid w:val="00274459"/>
    <w:rsid w:val="00282E6D"/>
    <w:rsid w:val="00285B20"/>
    <w:rsid w:val="00291DCB"/>
    <w:rsid w:val="00293F98"/>
    <w:rsid w:val="002976A4"/>
    <w:rsid w:val="002A0416"/>
    <w:rsid w:val="002A05D7"/>
    <w:rsid w:val="002A403B"/>
    <w:rsid w:val="002B4E50"/>
    <w:rsid w:val="002C42DB"/>
    <w:rsid w:val="002D08C5"/>
    <w:rsid w:val="002D411F"/>
    <w:rsid w:val="002D4163"/>
    <w:rsid w:val="002E452C"/>
    <w:rsid w:val="002F595E"/>
    <w:rsid w:val="00315D70"/>
    <w:rsid w:val="00316639"/>
    <w:rsid w:val="0031773E"/>
    <w:rsid w:val="00326A52"/>
    <w:rsid w:val="00334BC8"/>
    <w:rsid w:val="00336F38"/>
    <w:rsid w:val="0034209E"/>
    <w:rsid w:val="00346560"/>
    <w:rsid w:val="00346C9F"/>
    <w:rsid w:val="00350918"/>
    <w:rsid w:val="00352562"/>
    <w:rsid w:val="0035459B"/>
    <w:rsid w:val="00357970"/>
    <w:rsid w:val="00362D79"/>
    <w:rsid w:val="00363ECD"/>
    <w:rsid w:val="00366EBE"/>
    <w:rsid w:val="00367CAA"/>
    <w:rsid w:val="00375888"/>
    <w:rsid w:val="00376FAB"/>
    <w:rsid w:val="003771E9"/>
    <w:rsid w:val="003968A0"/>
    <w:rsid w:val="003A267B"/>
    <w:rsid w:val="003A3735"/>
    <w:rsid w:val="003A45B9"/>
    <w:rsid w:val="003A5B4E"/>
    <w:rsid w:val="003B60C8"/>
    <w:rsid w:val="003B6A3D"/>
    <w:rsid w:val="003C7D66"/>
    <w:rsid w:val="003D308C"/>
    <w:rsid w:val="003E0A37"/>
    <w:rsid w:val="0040274F"/>
    <w:rsid w:val="00406A1A"/>
    <w:rsid w:val="004141C1"/>
    <w:rsid w:val="004155E4"/>
    <w:rsid w:val="00431B27"/>
    <w:rsid w:val="0043325C"/>
    <w:rsid w:val="00441D77"/>
    <w:rsid w:val="004446E9"/>
    <w:rsid w:val="00451C37"/>
    <w:rsid w:val="00453D50"/>
    <w:rsid w:val="004602FA"/>
    <w:rsid w:val="0046493C"/>
    <w:rsid w:val="00474098"/>
    <w:rsid w:val="00476225"/>
    <w:rsid w:val="00482DA3"/>
    <w:rsid w:val="00490AE4"/>
    <w:rsid w:val="0049219D"/>
    <w:rsid w:val="00494FD3"/>
    <w:rsid w:val="00495568"/>
    <w:rsid w:val="0049557A"/>
    <w:rsid w:val="004965EB"/>
    <w:rsid w:val="004A072C"/>
    <w:rsid w:val="004A0AEA"/>
    <w:rsid w:val="004A1634"/>
    <w:rsid w:val="004A1907"/>
    <w:rsid w:val="004A7906"/>
    <w:rsid w:val="004C51A1"/>
    <w:rsid w:val="004D236A"/>
    <w:rsid w:val="004D55AC"/>
    <w:rsid w:val="004E16D3"/>
    <w:rsid w:val="004E6371"/>
    <w:rsid w:val="004F2E5C"/>
    <w:rsid w:val="004F4563"/>
    <w:rsid w:val="004F46E7"/>
    <w:rsid w:val="004F6902"/>
    <w:rsid w:val="00503058"/>
    <w:rsid w:val="0050415D"/>
    <w:rsid w:val="005069E5"/>
    <w:rsid w:val="005070C0"/>
    <w:rsid w:val="00512629"/>
    <w:rsid w:val="00514E01"/>
    <w:rsid w:val="00520B46"/>
    <w:rsid w:val="00542198"/>
    <w:rsid w:val="00543B4C"/>
    <w:rsid w:val="00544477"/>
    <w:rsid w:val="005812F4"/>
    <w:rsid w:val="00585B86"/>
    <w:rsid w:val="0059239C"/>
    <w:rsid w:val="005952CC"/>
    <w:rsid w:val="005A12DA"/>
    <w:rsid w:val="005A5735"/>
    <w:rsid w:val="005A654C"/>
    <w:rsid w:val="005B64A5"/>
    <w:rsid w:val="005D15F0"/>
    <w:rsid w:val="005E22AC"/>
    <w:rsid w:val="00602802"/>
    <w:rsid w:val="00612225"/>
    <w:rsid w:val="006177CA"/>
    <w:rsid w:val="006209DA"/>
    <w:rsid w:val="006341D5"/>
    <w:rsid w:val="006365D4"/>
    <w:rsid w:val="00641667"/>
    <w:rsid w:val="006428B4"/>
    <w:rsid w:val="006450C6"/>
    <w:rsid w:val="00666BE8"/>
    <w:rsid w:val="006751BA"/>
    <w:rsid w:val="0067637D"/>
    <w:rsid w:val="006816ED"/>
    <w:rsid w:val="006828FC"/>
    <w:rsid w:val="0068338C"/>
    <w:rsid w:val="00686DBE"/>
    <w:rsid w:val="0068793B"/>
    <w:rsid w:val="00691570"/>
    <w:rsid w:val="006919C1"/>
    <w:rsid w:val="00693B13"/>
    <w:rsid w:val="006A575C"/>
    <w:rsid w:val="006A5D8D"/>
    <w:rsid w:val="006A5E5B"/>
    <w:rsid w:val="006A7083"/>
    <w:rsid w:val="006C233F"/>
    <w:rsid w:val="006C4C4E"/>
    <w:rsid w:val="006D1DB8"/>
    <w:rsid w:val="006D7966"/>
    <w:rsid w:val="006E308F"/>
    <w:rsid w:val="006E652B"/>
    <w:rsid w:val="006F2FF9"/>
    <w:rsid w:val="00711BCE"/>
    <w:rsid w:val="00722A87"/>
    <w:rsid w:val="007279F8"/>
    <w:rsid w:val="00732C67"/>
    <w:rsid w:val="0073552C"/>
    <w:rsid w:val="00737754"/>
    <w:rsid w:val="0074069A"/>
    <w:rsid w:val="007425F3"/>
    <w:rsid w:val="0074290D"/>
    <w:rsid w:val="0075469A"/>
    <w:rsid w:val="007548C1"/>
    <w:rsid w:val="00754D9E"/>
    <w:rsid w:val="00760535"/>
    <w:rsid w:val="00764C0C"/>
    <w:rsid w:val="00772D3A"/>
    <w:rsid w:val="00774FF0"/>
    <w:rsid w:val="00786593"/>
    <w:rsid w:val="007932E6"/>
    <w:rsid w:val="00796978"/>
    <w:rsid w:val="00797D08"/>
    <w:rsid w:val="007A0275"/>
    <w:rsid w:val="007A3763"/>
    <w:rsid w:val="007C3CB5"/>
    <w:rsid w:val="007C3E6E"/>
    <w:rsid w:val="007D3449"/>
    <w:rsid w:val="007D671A"/>
    <w:rsid w:val="007E0A2F"/>
    <w:rsid w:val="007E2617"/>
    <w:rsid w:val="007E6668"/>
    <w:rsid w:val="007E7F15"/>
    <w:rsid w:val="007F0E81"/>
    <w:rsid w:val="00803EB2"/>
    <w:rsid w:val="00821B91"/>
    <w:rsid w:val="00826B60"/>
    <w:rsid w:val="00831F3A"/>
    <w:rsid w:val="00831FE0"/>
    <w:rsid w:val="0084323E"/>
    <w:rsid w:val="008434A3"/>
    <w:rsid w:val="00843F6E"/>
    <w:rsid w:val="0084491C"/>
    <w:rsid w:val="008541C4"/>
    <w:rsid w:val="00854AA5"/>
    <w:rsid w:val="0086693B"/>
    <w:rsid w:val="00870314"/>
    <w:rsid w:val="00880EC6"/>
    <w:rsid w:val="00882A6A"/>
    <w:rsid w:val="00886520"/>
    <w:rsid w:val="00892A2B"/>
    <w:rsid w:val="00892D90"/>
    <w:rsid w:val="008950C5"/>
    <w:rsid w:val="00895353"/>
    <w:rsid w:val="00896123"/>
    <w:rsid w:val="00896318"/>
    <w:rsid w:val="00897652"/>
    <w:rsid w:val="00897F5E"/>
    <w:rsid w:val="008A11BD"/>
    <w:rsid w:val="008A27CE"/>
    <w:rsid w:val="008A5263"/>
    <w:rsid w:val="008A7601"/>
    <w:rsid w:val="008B7D36"/>
    <w:rsid w:val="008D2883"/>
    <w:rsid w:val="008D6B47"/>
    <w:rsid w:val="008E0E10"/>
    <w:rsid w:val="008E5011"/>
    <w:rsid w:val="008F0FF4"/>
    <w:rsid w:val="008F2FEC"/>
    <w:rsid w:val="008F528D"/>
    <w:rsid w:val="0090184F"/>
    <w:rsid w:val="009122C0"/>
    <w:rsid w:val="00913EA8"/>
    <w:rsid w:val="00913FDF"/>
    <w:rsid w:val="00917DD9"/>
    <w:rsid w:val="00924FF3"/>
    <w:rsid w:val="009304FE"/>
    <w:rsid w:val="00931AEE"/>
    <w:rsid w:val="0093420E"/>
    <w:rsid w:val="00934D60"/>
    <w:rsid w:val="00937712"/>
    <w:rsid w:val="009417D1"/>
    <w:rsid w:val="0095067D"/>
    <w:rsid w:val="009575F6"/>
    <w:rsid w:val="0096051D"/>
    <w:rsid w:val="009619D1"/>
    <w:rsid w:val="0096558B"/>
    <w:rsid w:val="00971D12"/>
    <w:rsid w:val="009743AC"/>
    <w:rsid w:val="009748C3"/>
    <w:rsid w:val="00976706"/>
    <w:rsid w:val="00981133"/>
    <w:rsid w:val="00994A82"/>
    <w:rsid w:val="009A4BBE"/>
    <w:rsid w:val="009A61A1"/>
    <w:rsid w:val="009A6F16"/>
    <w:rsid w:val="009B0F23"/>
    <w:rsid w:val="009C116F"/>
    <w:rsid w:val="009D3C33"/>
    <w:rsid w:val="009D60A6"/>
    <w:rsid w:val="009E38FC"/>
    <w:rsid w:val="009F5356"/>
    <w:rsid w:val="00A05E44"/>
    <w:rsid w:val="00A068F9"/>
    <w:rsid w:val="00A07218"/>
    <w:rsid w:val="00A20613"/>
    <w:rsid w:val="00A23F98"/>
    <w:rsid w:val="00A2602D"/>
    <w:rsid w:val="00A30244"/>
    <w:rsid w:val="00A34D47"/>
    <w:rsid w:val="00A422D1"/>
    <w:rsid w:val="00A42611"/>
    <w:rsid w:val="00A45975"/>
    <w:rsid w:val="00A53160"/>
    <w:rsid w:val="00A53D91"/>
    <w:rsid w:val="00A53F88"/>
    <w:rsid w:val="00A64C33"/>
    <w:rsid w:val="00A82E2D"/>
    <w:rsid w:val="00A84FEA"/>
    <w:rsid w:val="00A96EF5"/>
    <w:rsid w:val="00AA35A1"/>
    <w:rsid w:val="00AB2A74"/>
    <w:rsid w:val="00AB7707"/>
    <w:rsid w:val="00AC6AD7"/>
    <w:rsid w:val="00AD00A7"/>
    <w:rsid w:val="00AD098C"/>
    <w:rsid w:val="00AE5438"/>
    <w:rsid w:val="00AE654B"/>
    <w:rsid w:val="00B007F7"/>
    <w:rsid w:val="00B04AB1"/>
    <w:rsid w:val="00B16A55"/>
    <w:rsid w:val="00B23F04"/>
    <w:rsid w:val="00B268FA"/>
    <w:rsid w:val="00B337F3"/>
    <w:rsid w:val="00B351D6"/>
    <w:rsid w:val="00B41C09"/>
    <w:rsid w:val="00B4327D"/>
    <w:rsid w:val="00B641C4"/>
    <w:rsid w:val="00B71017"/>
    <w:rsid w:val="00B72DBB"/>
    <w:rsid w:val="00B73ED8"/>
    <w:rsid w:val="00B83548"/>
    <w:rsid w:val="00B87550"/>
    <w:rsid w:val="00B95B0D"/>
    <w:rsid w:val="00BA4075"/>
    <w:rsid w:val="00BB26C5"/>
    <w:rsid w:val="00BC3A08"/>
    <w:rsid w:val="00BC629B"/>
    <w:rsid w:val="00BC6ACA"/>
    <w:rsid w:val="00BC6E63"/>
    <w:rsid w:val="00BD0822"/>
    <w:rsid w:val="00BD3D26"/>
    <w:rsid w:val="00BE12D2"/>
    <w:rsid w:val="00BF2A37"/>
    <w:rsid w:val="00BF2CAD"/>
    <w:rsid w:val="00BF69D0"/>
    <w:rsid w:val="00C176A8"/>
    <w:rsid w:val="00C30B25"/>
    <w:rsid w:val="00C33709"/>
    <w:rsid w:val="00C35A48"/>
    <w:rsid w:val="00C3661C"/>
    <w:rsid w:val="00C44FF8"/>
    <w:rsid w:val="00C50DD6"/>
    <w:rsid w:val="00C53FBE"/>
    <w:rsid w:val="00C557E7"/>
    <w:rsid w:val="00C561C4"/>
    <w:rsid w:val="00C62DE6"/>
    <w:rsid w:val="00C67376"/>
    <w:rsid w:val="00C757EA"/>
    <w:rsid w:val="00C841EE"/>
    <w:rsid w:val="00C927C9"/>
    <w:rsid w:val="00C94D4C"/>
    <w:rsid w:val="00CA0DB5"/>
    <w:rsid w:val="00CA14F1"/>
    <w:rsid w:val="00CB05B1"/>
    <w:rsid w:val="00CD21CF"/>
    <w:rsid w:val="00CE00E6"/>
    <w:rsid w:val="00CE057E"/>
    <w:rsid w:val="00CE34FE"/>
    <w:rsid w:val="00CE76B7"/>
    <w:rsid w:val="00CF2299"/>
    <w:rsid w:val="00CF4500"/>
    <w:rsid w:val="00CF74FB"/>
    <w:rsid w:val="00D06D14"/>
    <w:rsid w:val="00D10F45"/>
    <w:rsid w:val="00D16EED"/>
    <w:rsid w:val="00D16FD0"/>
    <w:rsid w:val="00D3212C"/>
    <w:rsid w:val="00D34295"/>
    <w:rsid w:val="00D34CB5"/>
    <w:rsid w:val="00D44DB0"/>
    <w:rsid w:val="00D460BB"/>
    <w:rsid w:val="00D53035"/>
    <w:rsid w:val="00D53BA5"/>
    <w:rsid w:val="00D72155"/>
    <w:rsid w:val="00D7224B"/>
    <w:rsid w:val="00D74B33"/>
    <w:rsid w:val="00D74DA5"/>
    <w:rsid w:val="00D8127B"/>
    <w:rsid w:val="00D819B3"/>
    <w:rsid w:val="00D81ECC"/>
    <w:rsid w:val="00DB0E49"/>
    <w:rsid w:val="00DB20BD"/>
    <w:rsid w:val="00DB788E"/>
    <w:rsid w:val="00DC53CB"/>
    <w:rsid w:val="00DF31E4"/>
    <w:rsid w:val="00DF7923"/>
    <w:rsid w:val="00E16FC1"/>
    <w:rsid w:val="00E2179D"/>
    <w:rsid w:val="00E2251B"/>
    <w:rsid w:val="00E27CC3"/>
    <w:rsid w:val="00E30E2A"/>
    <w:rsid w:val="00E30FAF"/>
    <w:rsid w:val="00E3590A"/>
    <w:rsid w:val="00E426AC"/>
    <w:rsid w:val="00E43FCB"/>
    <w:rsid w:val="00E462DF"/>
    <w:rsid w:val="00E46B85"/>
    <w:rsid w:val="00E53E95"/>
    <w:rsid w:val="00E659E6"/>
    <w:rsid w:val="00E7199C"/>
    <w:rsid w:val="00E73B17"/>
    <w:rsid w:val="00E762F4"/>
    <w:rsid w:val="00E77B0C"/>
    <w:rsid w:val="00E872CC"/>
    <w:rsid w:val="00E94A94"/>
    <w:rsid w:val="00EA116F"/>
    <w:rsid w:val="00EA3664"/>
    <w:rsid w:val="00EA507F"/>
    <w:rsid w:val="00EB6C6F"/>
    <w:rsid w:val="00EC7600"/>
    <w:rsid w:val="00ED1179"/>
    <w:rsid w:val="00ED2A1F"/>
    <w:rsid w:val="00ED4B8A"/>
    <w:rsid w:val="00ED6E4A"/>
    <w:rsid w:val="00ED7029"/>
    <w:rsid w:val="00EE1674"/>
    <w:rsid w:val="00EE38F2"/>
    <w:rsid w:val="00EE3B28"/>
    <w:rsid w:val="00EF03EC"/>
    <w:rsid w:val="00EF0D44"/>
    <w:rsid w:val="00F034B5"/>
    <w:rsid w:val="00F03CEA"/>
    <w:rsid w:val="00F043B8"/>
    <w:rsid w:val="00F04EF7"/>
    <w:rsid w:val="00F15708"/>
    <w:rsid w:val="00F25ABC"/>
    <w:rsid w:val="00F27ABC"/>
    <w:rsid w:val="00F4006A"/>
    <w:rsid w:val="00F4710A"/>
    <w:rsid w:val="00F50C65"/>
    <w:rsid w:val="00F51059"/>
    <w:rsid w:val="00F53681"/>
    <w:rsid w:val="00F60DA5"/>
    <w:rsid w:val="00F71E13"/>
    <w:rsid w:val="00F72305"/>
    <w:rsid w:val="00F72B70"/>
    <w:rsid w:val="00F7641B"/>
    <w:rsid w:val="00F82EA5"/>
    <w:rsid w:val="00F85665"/>
    <w:rsid w:val="00F959F6"/>
    <w:rsid w:val="00FA49DE"/>
    <w:rsid w:val="00FA5597"/>
    <w:rsid w:val="00FA6189"/>
    <w:rsid w:val="00FB031A"/>
    <w:rsid w:val="00FB1E4A"/>
    <w:rsid w:val="00FB26BE"/>
    <w:rsid w:val="00FB3A29"/>
    <w:rsid w:val="00FB5F28"/>
    <w:rsid w:val="00FB68FB"/>
    <w:rsid w:val="00FB6F76"/>
    <w:rsid w:val="00FE2B93"/>
    <w:rsid w:val="00FE4C56"/>
    <w:rsid w:val="00FF311C"/>
    <w:rsid w:val="00FF4C16"/>
    <w:rsid w:val="00FF7DA7"/>
    <w:rsid w:val="00FF7F91"/>
    <w:rsid w:val="010131A2"/>
    <w:rsid w:val="015642C5"/>
    <w:rsid w:val="016A413A"/>
    <w:rsid w:val="01C332BB"/>
    <w:rsid w:val="02B776B2"/>
    <w:rsid w:val="02B93386"/>
    <w:rsid w:val="02D32C5A"/>
    <w:rsid w:val="033024DF"/>
    <w:rsid w:val="0406048D"/>
    <w:rsid w:val="040E1F85"/>
    <w:rsid w:val="043C101E"/>
    <w:rsid w:val="04445760"/>
    <w:rsid w:val="04511340"/>
    <w:rsid w:val="047D5369"/>
    <w:rsid w:val="047F2F44"/>
    <w:rsid w:val="0491787B"/>
    <w:rsid w:val="04EE7EF1"/>
    <w:rsid w:val="054500D7"/>
    <w:rsid w:val="056541D7"/>
    <w:rsid w:val="05EB664E"/>
    <w:rsid w:val="06576FF2"/>
    <w:rsid w:val="066A4CE3"/>
    <w:rsid w:val="077E23F1"/>
    <w:rsid w:val="078A2D85"/>
    <w:rsid w:val="080E1356"/>
    <w:rsid w:val="084868C6"/>
    <w:rsid w:val="085D2FF6"/>
    <w:rsid w:val="08652D8E"/>
    <w:rsid w:val="08F40E33"/>
    <w:rsid w:val="090E55A3"/>
    <w:rsid w:val="09135048"/>
    <w:rsid w:val="095018ED"/>
    <w:rsid w:val="09806D25"/>
    <w:rsid w:val="09C06ABC"/>
    <w:rsid w:val="09DC2469"/>
    <w:rsid w:val="0A0A1CB1"/>
    <w:rsid w:val="0A1D0B87"/>
    <w:rsid w:val="0A414301"/>
    <w:rsid w:val="0A5205A7"/>
    <w:rsid w:val="0A894220"/>
    <w:rsid w:val="0BEE2315"/>
    <w:rsid w:val="0C7C4095"/>
    <w:rsid w:val="0C9F0E89"/>
    <w:rsid w:val="0D581F5C"/>
    <w:rsid w:val="0D646D4E"/>
    <w:rsid w:val="0D657AEC"/>
    <w:rsid w:val="0DF03775"/>
    <w:rsid w:val="0E5D3435"/>
    <w:rsid w:val="0E8B3DD3"/>
    <w:rsid w:val="0E9B47B4"/>
    <w:rsid w:val="0E9F17B4"/>
    <w:rsid w:val="0ED46A4A"/>
    <w:rsid w:val="0ED478B7"/>
    <w:rsid w:val="0EF730D0"/>
    <w:rsid w:val="0F5D360B"/>
    <w:rsid w:val="0F6602E2"/>
    <w:rsid w:val="0F9D6725"/>
    <w:rsid w:val="0FCD6AF1"/>
    <w:rsid w:val="100B08A4"/>
    <w:rsid w:val="103B1892"/>
    <w:rsid w:val="105561B8"/>
    <w:rsid w:val="107038F6"/>
    <w:rsid w:val="10840F46"/>
    <w:rsid w:val="10A409B9"/>
    <w:rsid w:val="117B456F"/>
    <w:rsid w:val="11FA7E5E"/>
    <w:rsid w:val="12BB2A81"/>
    <w:rsid w:val="13C37C3C"/>
    <w:rsid w:val="13F0136E"/>
    <w:rsid w:val="143C0DC8"/>
    <w:rsid w:val="14704100"/>
    <w:rsid w:val="14D24F9A"/>
    <w:rsid w:val="15456AFF"/>
    <w:rsid w:val="158C7A28"/>
    <w:rsid w:val="159F68A9"/>
    <w:rsid w:val="15C41F21"/>
    <w:rsid w:val="15D1634C"/>
    <w:rsid w:val="15E852C0"/>
    <w:rsid w:val="16CC13C6"/>
    <w:rsid w:val="17334761"/>
    <w:rsid w:val="173B031A"/>
    <w:rsid w:val="178B2395"/>
    <w:rsid w:val="17930E03"/>
    <w:rsid w:val="193378A1"/>
    <w:rsid w:val="19433413"/>
    <w:rsid w:val="19694F98"/>
    <w:rsid w:val="199E51AA"/>
    <w:rsid w:val="1A0F55BC"/>
    <w:rsid w:val="1A3673D2"/>
    <w:rsid w:val="1A9B35F0"/>
    <w:rsid w:val="1B21137B"/>
    <w:rsid w:val="1B55503A"/>
    <w:rsid w:val="1B65003E"/>
    <w:rsid w:val="1C0D78F4"/>
    <w:rsid w:val="1C1A22AA"/>
    <w:rsid w:val="1C631C91"/>
    <w:rsid w:val="1C6339D7"/>
    <w:rsid w:val="1C6D41A5"/>
    <w:rsid w:val="1CAA552A"/>
    <w:rsid w:val="1CD26632"/>
    <w:rsid w:val="1D1B4707"/>
    <w:rsid w:val="1E060BC3"/>
    <w:rsid w:val="1E601434"/>
    <w:rsid w:val="1E665EAE"/>
    <w:rsid w:val="1E960820"/>
    <w:rsid w:val="1EB31D54"/>
    <w:rsid w:val="1EE30E29"/>
    <w:rsid w:val="1EFE7F64"/>
    <w:rsid w:val="204001F8"/>
    <w:rsid w:val="207D109A"/>
    <w:rsid w:val="2102064F"/>
    <w:rsid w:val="212E588E"/>
    <w:rsid w:val="2261775B"/>
    <w:rsid w:val="22FB29C9"/>
    <w:rsid w:val="231072FF"/>
    <w:rsid w:val="23A37016"/>
    <w:rsid w:val="23C97F2A"/>
    <w:rsid w:val="24517378"/>
    <w:rsid w:val="24764CEE"/>
    <w:rsid w:val="24B94110"/>
    <w:rsid w:val="25AF6A7B"/>
    <w:rsid w:val="26070588"/>
    <w:rsid w:val="26141680"/>
    <w:rsid w:val="26416FBF"/>
    <w:rsid w:val="27060B66"/>
    <w:rsid w:val="27232759"/>
    <w:rsid w:val="278955DD"/>
    <w:rsid w:val="27A10A54"/>
    <w:rsid w:val="27EB7471"/>
    <w:rsid w:val="28106234"/>
    <w:rsid w:val="289954D9"/>
    <w:rsid w:val="28AB7855"/>
    <w:rsid w:val="28C36E8B"/>
    <w:rsid w:val="28E71979"/>
    <w:rsid w:val="291B0931"/>
    <w:rsid w:val="29717A11"/>
    <w:rsid w:val="298B6027"/>
    <w:rsid w:val="2A2317E6"/>
    <w:rsid w:val="2A892379"/>
    <w:rsid w:val="2C5C5729"/>
    <w:rsid w:val="2C602654"/>
    <w:rsid w:val="2CD24251"/>
    <w:rsid w:val="2CF55CEA"/>
    <w:rsid w:val="2D3E6BEA"/>
    <w:rsid w:val="2DE726C6"/>
    <w:rsid w:val="2E050859"/>
    <w:rsid w:val="2E0E1617"/>
    <w:rsid w:val="2E6F3DC5"/>
    <w:rsid w:val="2E792FB0"/>
    <w:rsid w:val="2E860867"/>
    <w:rsid w:val="2E9E2274"/>
    <w:rsid w:val="2EA14724"/>
    <w:rsid w:val="2ED66675"/>
    <w:rsid w:val="2EFA52FA"/>
    <w:rsid w:val="2F2157BF"/>
    <w:rsid w:val="2F777032"/>
    <w:rsid w:val="30165C59"/>
    <w:rsid w:val="304B69E6"/>
    <w:rsid w:val="309342EC"/>
    <w:rsid w:val="30C73A65"/>
    <w:rsid w:val="30F729AD"/>
    <w:rsid w:val="315C2029"/>
    <w:rsid w:val="31D929DB"/>
    <w:rsid w:val="328E1EC2"/>
    <w:rsid w:val="330E5313"/>
    <w:rsid w:val="331E46A0"/>
    <w:rsid w:val="33323E82"/>
    <w:rsid w:val="3486203C"/>
    <w:rsid w:val="34B97204"/>
    <w:rsid w:val="35772948"/>
    <w:rsid w:val="35D72186"/>
    <w:rsid w:val="364F4B3F"/>
    <w:rsid w:val="366D333F"/>
    <w:rsid w:val="36707EC1"/>
    <w:rsid w:val="370906CE"/>
    <w:rsid w:val="381960ED"/>
    <w:rsid w:val="395814D3"/>
    <w:rsid w:val="39971485"/>
    <w:rsid w:val="39A17BA8"/>
    <w:rsid w:val="3A84796D"/>
    <w:rsid w:val="3AB67AB7"/>
    <w:rsid w:val="3AEE68A4"/>
    <w:rsid w:val="3B370126"/>
    <w:rsid w:val="3B375F56"/>
    <w:rsid w:val="3C05061A"/>
    <w:rsid w:val="3C7644BE"/>
    <w:rsid w:val="3CBA4D97"/>
    <w:rsid w:val="3D875A07"/>
    <w:rsid w:val="3DE17C6B"/>
    <w:rsid w:val="3E0C23A9"/>
    <w:rsid w:val="3E2554B5"/>
    <w:rsid w:val="3E5D410C"/>
    <w:rsid w:val="3E981DF6"/>
    <w:rsid w:val="3EDF132C"/>
    <w:rsid w:val="3F176D33"/>
    <w:rsid w:val="3F685E49"/>
    <w:rsid w:val="3F9407AB"/>
    <w:rsid w:val="3FC77662"/>
    <w:rsid w:val="3FD94A40"/>
    <w:rsid w:val="40686CDC"/>
    <w:rsid w:val="41422DB1"/>
    <w:rsid w:val="41DD0934"/>
    <w:rsid w:val="428200A2"/>
    <w:rsid w:val="4287634E"/>
    <w:rsid w:val="42C4700E"/>
    <w:rsid w:val="42EC63DC"/>
    <w:rsid w:val="431573F2"/>
    <w:rsid w:val="437309D6"/>
    <w:rsid w:val="439563E9"/>
    <w:rsid w:val="441C1243"/>
    <w:rsid w:val="44683DAC"/>
    <w:rsid w:val="446E2DAA"/>
    <w:rsid w:val="44851B57"/>
    <w:rsid w:val="44C7294C"/>
    <w:rsid w:val="452D7388"/>
    <w:rsid w:val="455960BB"/>
    <w:rsid w:val="45B67DA9"/>
    <w:rsid w:val="46D85251"/>
    <w:rsid w:val="47043795"/>
    <w:rsid w:val="472347C7"/>
    <w:rsid w:val="477456F7"/>
    <w:rsid w:val="477C48C3"/>
    <w:rsid w:val="47907B08"/>
    <w:rsid w:val="47C94210"/>
    <w:rsid w:val="47FD078E"/>
    <w:rsid w:val="4811613C"/>
    <w:rsid w:val="48732B92"/>
    <w:rsid w:val="487A71B7"/>
    <w:rsid w:val="48B54C4B"/>
    <w:rsid w:val="498802C2"/>
    <w:rsid w:val="49C732CC"/>
    <w:rsid w:val="49FA345D"/>
    <w:rsid w:val="4A1E52E1"/>
    <w:rsid w:val="4A217E10"/>
    <w:rsid w:val="4A337CF9"/>
    <w:rsid w:val="4A532DDE"/>
    <w:rsid w:val="4A6A6BBE"/>
    <w:rsid w:val="4B303679"/>
    <w:rsid w:val="4B973C4B"/>
    <w:rsid w:val="4CA93B81"/>
    <w:rsid w:val="4CB56ACF"/>
    <w:rsid w:val="4CDB5145"/>
    <w:rsid w:val="4D261A2B"/>
    <w:rsid w:val="4E1A2AC9"/>
    <w:rsid w:val="4E6B5E33"/>
    <w:rsid w:val="4E9D5A96"/>
    <w:rsid w:val="4EA45750"/>
    <w:rsid w:val="4F4C0ED5"/>
    <w:rsid w:val="4F5666EA"/>
    <w:rsid w:val="4FB36AF4"/>
    <w:rsid w:val="4FD35C91"/>
    <w:rsid w:val="4FE851DE"/>
    <w:rsid w:val="4FF12491"/>
    <w:rsid w:val="50206079"/>
    <w:rsid w:val="50632C02"/>
    <w:rsid w:val="5083013D"/>
    <w:rsid w:val="50EE16EF"/>
    <w:rsid w:val="512D7F2A"/>
    <w:rsid w:val="51421797"/>
    <w:rsid w:val="514370A5"/>
    <w:rsid w:val="52004120"/>
    <w:rsid w:val="521D5158"/>
    <w:rsid w:val="524360CA"/>
    <w:rsid w:val="529A2535"/>
    <w:rsid w:val="529D62F0"/>
    <w:rsid w:val="52D767C2"/>
    <w:rsid w:val="52E01AA8"/>
    <w:rsid w:val="532B07E3"/>
    <w:rsid w:val="53DF6B48"/>
    <w:rsid w:val="53FD73A7"/>
    <w:rsid w:val="541A09A7"/>
    <w:rsid w:val="543C26CF"/>
    <w:rsid w:val="545F7D12"/>
    <w:rsid w:val="54A96281"/>
    <w:rsid w:val="54CE1C10"/>
    <w:rsid w:val="550C2140"/>
    <w:rsid w:val="552E4991"/>
    <w:rsid w:val="558738DF"/>
    <w:rsid w:val="561352D8"/>
    <w:rsid w:val="562452EE"/>
    <w:rsid w:val="56290216"/>
    <w:rsid w:val="562F5540"/>
    <w:rsid w:val="56566BF1"/>
    <w:rsid w:val="574873DF"/>
    <w:rsid w:val="576075CE"/>
    <w:rsid w:val="57FA2AE8"/>
    <w:rsid w:val="58A40315"/>
    <w:rsid w:val="58CB7D2F"/>
    <w:rsid w:val="58E53387"/>
    <w:rsid w:val="5980082C"/>
    <w:rsid w:val="5A747DE0"/>
    <w:rsid w:val="5A812233"/>
    <w:rsid w:val="5AA565A7"/>
    <w:rsid w:val="5AAC0EDF"/>
    <w:rsid w:val="5AC75821"/>
    <w:rsid w:val="5AE464BD"/>
    <w:rsid w:val="5B18046C"/>
    <w:rsid w:val="5B2C7DF5"/>
    <w:rsid w:val="5B361660"/>
    <w:rsid w:val="5B483C5F"/>
    <w:rsid w:val="5B9C4A81"/>
    <w:rsid w:val="5C465F02"/>
    <w:rsid w:val="5CAA61F1"/>
    <w:rsid w:val="5D604C4B"/>
    <w:rsid w:val="5DB96214"/>
    <w:rsid w:val="5E1A3D67"/>
    <w:rsid w:val="5E210966"/>
    <w:rsid w:val="5E673ACB"/>
    <w:rsid w:val="5EDD5064"/>
    <w:rsid w:val="5EFF70F7"/>
    <w:rsid w:val="5F9E65B7"/>
    <w:rsid w:val="602D75CE"/>
    <w:rsid w:val="61705181"/>
    <w:rsid w:val="61A57D56"/>
    <w:rsid w:val="622F3655"/>
    <w:rsid w:val="626E6EA4"/>
    <w:rsid w:val="62BB27AC"/>
    <w:rsid w:val="63376598"/>
    <w:rsid w:val="63436B39"/>
    <w:rsid w:val="638A3567"/>
    <w:rsid w:val="64053CC0"/>
    <w:rsid w:val="64157E81"/>
    <w:rsid w:val="64CE1E28"/>
    <w:rsid w:val="65081C0C"/>
    <w:rsid w:val="652951B8"/>
    <w:rsid w:val="65C1697C"/>
    <w:rsid w:val="65FD0113"/>
    <w:rsid w:val="663B7DE0"/>
    <w:rsid w:val="665E4B42"/>
    <w:rsid w:val="67EC2BC1"/>
    <w:rsid w:val="684F7254"/>
    <w:rsid w:val="692A769F"/>
    <w:rsid w:val="69552C91"/>
    <w:rsid w:val="69E32CD0"/>
    <w:rsid w:val="6A00210D"/>
    <w:rsid w:val="6A1C0FCD"/>
    <w:rsid w:val="6AD32EBE"/>
    <w:rsid w:val="6B101226"/>
    <w:rsid w:val="6B2F2AE1"/>
    <w:rsid w:val="6B69148F"/>
    <w:rsid w:val="6C0906A0"/>
    <w:rsid w:val="6C7F79A5"/>
    <w:rsid w:val="6D665C65"/>
    <w:rsid w:val="6D8869A6"/>
    <w:rsid w:val="6D9B3788"/>
    <w:rsid w:val="6E1C529F"/>
    <w:rsid w:val="6E400010"/>
    <w:rsid w:val="6EB1449B"/>
    <w:rsid w:val="6F1B7A25"/>
    <w:rsid w:val="6F432B4E"/>
    <w:rsid w:val="6FFB6849"/>
    <w:rsid w:val="7043734E"/>
    <w:rsid w:val="70494E14"/>
    <w:rsid w:val="70D07408"/>
    <w:rsid w:val="714F37BA"/>
    <w:rsid w:val="71861813"/>
    <w:rsid w:val="719F4CD9"/>
    <w:rsid w:val="71BC5BCE"/>
    <w:rsid w:val="71C80E97"/>
    <w:rsid w:val="72117054"/>
    <w:rsid w:val="72360775"/>
    <w:rsid w:val="72782F9C"/>
    <w:rsid w:val="727F3531"/>
    <w:rsid w:val="73177CC1"/>
    <w:rsid w:val="73C715F1"/>
    <w:rsid w:val="74244753"/>
    <w:rsid w:val="7455656A"/>
    <w:rsid w:val="74E26E50"/>
    <w:rsid w:val="75AE6B33"/>
    <w:rsid w:val="76696589"/>
    <w:rsid w:val="766E6D8D"/>
    <w:rsid w:val="76CE2F52"/>
    <w:rsid w:val="77AB16BC"/>
    <w:rsid w:val="77B83045"/>
    <w:rsid w:val="77E00CC4"/>
    <w:rsid w:val="77FC4299"/>
    <w:rsid w:val="781E5D9C"/>
    <w:rsid w:val="788B4C44"/>
    <w:rsid w:val="798D0BE8"/>
    <w:rsid w:val="79CF6DF3"/>
    <w:rsid w:val="79F43BDD"/>
    <w:rsid w:val="79F454C6"/>
    <w:rsid w:val="7A2A2F8F"/>
    <w:rsid w:val="7A4B6091"/>
    <w:rsid w:val="7A590386"/>
    <w:rsid w:val="7A7206F1"/>
    <w:rsid w:val="7A7F12E9"/>
    <w:rsid w:val="7B1E443C"/>
    <w:rsid w:val="7B214E5F"/>
    <w:rsid w:val="7B8B3F8C"/>
    <w:rsid w:val="7C4662AD"/>
    <w:rsid w:val="7CB43888"/>
    <w:rsid w:val="7D164A38"/>
    <w:rsid w:val="7D3C0429"/>
    <w:rsid w:val="7D7306AD"/>
    <w:rsid w:val="7D8F32D9"/>
    <w:rsid w:val="7DB62D58"/>
    <w:rsid w:val="7DF06C34"/>
    <w:rsid w:val="7DF32DD7"/>
    <w:rsid w:val="7E587E6B"/>
    <w:rsid w:val="7EA77925"/>
    <w:rsid w:val="7EEE32CE"/>
    <w:rsid w:val="7F427CFE"/>
    <w:rsid w:val="7F9B027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8C3"/>
    <w:pPr>
      <w:widowControl w:val="0"/>
      <w:jc w:val="both"/>
    </w:pPr>
    <w:rPr>
      <w:rFonts w:asciiTheme="minorHAnsi" w:eastAsiaTheme="minorEastAsia" w:hAnsiTheme="minorHAnsi" w:cstheme="minorBidi"/>
      <w:kern w:val="2"/>
      <w:sz w:val="21"/>
      <w:szCs w:val="22"/>
    </w:rPr>
  </w:style>
  <w:style w:type="paragraph" w:styleId="Heading1">
    <w:name w:val="heading 1"/>
    <w:basedOn w:val="Normal"/>
    <w:next w:val="Normal"/>
    <w:link w:val="1Char"/>
    <w:uiPriority w:val="9"/>
    <w:qFormat/>
    <w:rsid w:val="009748C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9748C3"/>
    <w:rPr>
      <w:sz w:val="18"/>
      <w:szCs w:val="18"/>
    </w:rPr>
  </w:style>
  <w:style w:type="paragraph" w:styleId="Footer">
    <w:name w:val="footer"/>
    <w:basedOn w:val="Normal"/>
    <w:link w:val="Char0"/>
    <w:uiPriority w:val="99"/>
    <w:unhideWhenUsed/>
    <w:qFormat/>
    <w:rsid w:val="009748C3"/>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9748C3"/>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rsid w:val="009748C3"/>
    <w:pPr>
      <w:widowControl/>
      <w:spacing w:before="100" w:beforeAutospacing="1" w:after="100" w:afterAutospacing="1"/>
      <w:jc w:val="left"/>
    </w:pPr>
    <w:rPr>
      <w:rFonts w:ascii="宋体" w:eastAsia="宋体" w:hAnsi="宋体" w:cs="宋体"/>
      <w:kern w:val="0"/>
      <w:sz w:val="24"/>
      <w:szCs w:val="24"/>
    </w:rPr>
  </w:style>
  <w:style w:type="table" w:styleId="TableGrid">
    <w:name w:val="Table Grid"/>
    <w:basedOn w:val="TableNormal"/>
    <w:uiPriority w:val="59"/>
    <w:qFormat/>
    <w:rsid w:val="00974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748C3"/>
    <w:rPr>
      <w:b/>
      <w:bCs/>
    </w:rPr>
  </w:style>
  <w:style w:type="character" w:customStyle="1" w:styleId="Char">
    <w:name w:val="页眉 Char"/>
    <w:basedOn w:val="DefaultParagraphFont"/>
    <w:link w:val="Header"/>
    <w:uiPriority w:val="99"/>
    <w:qFormat/>
    <w:rsid w:val="009748C3"/>
    <w:rPr>
      <w:sz w:val="18"/>
      <w:szCs w:val="18"/>
    </w:rPr>
  </w:style>
  <w:style w:type="character" w:customStyle="1" w:styleId="Char0">
    <w:name w:val="页脚 Char"/>
    <w:basedOn w:val="DefaultParagraphFont"/>
    <w:link w:val="Footer"/>
    <w:uiPriority w:val="99"/>
    <w:qFormat/>
    <w:rsid w:val="009748C3"/>
    <w:rPr>
      <w:sz w:val="18"/>
      <w:szCs w:val="18"/>
    </w:rPr>
  </w:style>
  <w:style w:type="character" w:customStyle="1" w:styleId="apple-converted-space">
    <w:name w:val="apple-converted-space"/>
    <w:basedOn w:val="DefaultParagraphFont"/>
    <w:qFormat/>
    <w:rsid w:val="009748C3"/>
  </w:style>
  <w:style w:type="paragraph" w:customStyle="1" w:styleId="0">
    <w:name w:val="纯文本_0"/>
    <w:basedOn w:val="Normal"/>
    <w:qFormat/>
    <w:rsid w:val="009748C3"/>
    <w:rPr>
      <w:rFonts w:ascii="宋体" w:eastAsia="宋体" w:hAnsi="Courier New" w:cs="Times New Roman"/>
      <w:szCs w:val="21"/>
    </w:rPr>
  </w:style>
  <w:style w:type="character" w:customStyle="1" w:styleId="Char1">
    <w:name w:val="批注框文本 Char"/>
    <w:basedOn w:val="DefaultParagraphFont"/>
    <w:link w:val="BalloonText"/>
    <w:uiPriority w:val="99"/>
    <w:semiHidden/>
    <w:qFormat/>
    <w:rsid w:val="009748C3"/>
    <w:rPr>
      <w:sz w:val="18"/>
      <w:szCs w:val="18"/>
    </w:rPr>
  </w:style>
  <w:style w:type="character" w:customStyle="1" w:styleId="1Char">
    <w:name w:val="标题 1 Char"/>
    <w:basedOn w:val="DefaultParagraphFont"/>
    <w:link w:val="Heading1"/>
    <w:uiPriority w:val="9"/>
    <w:qFormat/>
    <w:rsid w:val="009748C3"/>
    <w:rPr>
      <w:rFonts w:ascii="宋体" w:eastAsia="宋体" w:hAnsi="宋体" w:cs="宋体"/>
      <w:b/>
      <w:bCs/>
      <w:kern w:val="36"/>
      <w:sz w:val="48"/>
      <w:szCs w:val="48"/>
    </w:rPr>
  </w:style>
  <w:style w:type="paragraph" w:customStyle="1" w:styleId="1">
    <w:name w:val="正文_1"/>
    <w:qFormat/>
    <w:rsid w:val="009748C3"/>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1.xml" /></Relationships>
</file>

<file path=word/_rels/footer2.xml.rels>&#65279;<?xml version="1.0" encoding="utf-8" standalone="yes"?><Relationships xmlns="http://schemas.openxmlformats.org/package/2006/relationships"><Relationship Id="rId1" Type="http://schemas.openxmlformats.org/officeDocument/2006/relationships/image" Target="media/image5.jpe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90BCF3-3733-428D-B3F5-AFA5F545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Pages>
  <Words>4113</Words>
  <Characters>4237</Characters>
  <Application>Microsoft Office Word</Application>
  <DocSecurity>0</DocSecurity>
  <Lines>176</Lines>
  <Paragraphs>231</Paragraphs>
  <ScaleCrop>false</ScaleCrop>
  <Company>北京今日学易科技有限公司(Zxxk.Com)</Company>
  <LinksUpToDate>false</LinksUpToDate>
  <CharactersWithSpaces>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浙江省宁波市镇海中学2020届高三6月考前模拟政治试题.docx</dc:title>
  <dc:subject>浙江省宁波市镇海中学2020届高三6月考前模拟政治试题.docx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Administrator</cp:lastModifiedBy>
  <cp:revision>49</cp:revision>
  <cp:lastPrinted>2020-04-01T10:11:00Z</cp:lastPrinted>
  <dcterms:created xsi:type="dcterms:W3CDTF">2020-03-25T01:17:00Z</dcterms:created>
  <dcterms:modified xsi:type="dcterms:W3CDTF">2020-06-22T03:40:00Z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ies>
</file>